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757A51" w:rsidP="00757A51">
      <w:pPr>
        <w:tabs>
          <w:tab w:val="left" w:pos="495"/>
          <w:tab w:val="left" w:pos="9468"/>
        </w:tabs>
        <w:spacing w:after="0" w:line="240" w:lineRule="auto"/>
        <w:ind w:left="-284"/>
        <w:jc w:val="right"/>
        <w:rPr>
          <w:rFonts w:ascii="Times New Roman" w:hAnsi="Times New Roman"/>
          <w:b/>
          <w:bCs/>
          <w:sz w:val="28"/>
          <w:szCs w:val="28"/>
        </w:rPr>
      </w:pPr>
      <w:r w:rsidRPr="00F449D1">
        <w:rPr>
          <w:rFonts w:ascii="Times New Roman" w:hAnsi="Times New Roman"/>
          <w:b/>
          <w:bCs/>
          <w:sz w:val="28"/>
          <w:szCs w:val="28"/>
        </w:rPr>
        <w:t>Дело №02-0</w:t>
      </w:r>
      <w:r>
        <w:rPr>
          <w:rFonts w:ascii="Times New Roman" w:hAnsi="Times New Roman"/>
          <w:b/>
          <w:bCs/>
          <w:sz w:val="28"/>
          <w:szCs w:val="28"/>
        </w:rPr>
        <w:t>69</w:t>
      </w:r>
      <w:r>
        <w:rPr>
          <w:rFonts w:ascii="Times New Roman" w:hAnsi="Times New Roman"/>
          <w:b/>
          <w:bCs/>
          <w:sz w:val="28"/>
          <w:szCs w:val="28"/>
        </w:rPr>
        <w:t>6</w:t>
      </w:r>
      <w:r>
        <w:rPr>
          <w:rFonts w:ascii="Times New Roman" w:hAnsi="Times New Roman"/>
          <w:b/>
          <w:bCs/>
          <w:sz w:val="28"/>
          <w:szCs w:val="28"/>
        </w:rPr>
        <w:t>/</w:t>
      </w:r>
      <w:r w:rsidRPr="00F449D1">
        <w:rPr>
          <w:rFonts w:ascii="Times New Roman" w:hAnsi="Times New Roman"/>
          <w:b/>
          <w:bCs/>
          <w:sz w:val="28"/>
          <w:szCs w:val="28"/>
        </w:rPr>
        <w:t>18/2017</w:t>
      </w:r>
    </w:p>
    <w:p w:rsidR="00757A51" w:rsidP="00757A51">
      <w:pPr>
        <w:pStyle w:val="NoSpacing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A52DA5" w:rsidRPr="004C7262" w:rsidP="00757A51">
      <w:pPr>
        <w:pStyle w:val="NoSpacing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757A51" w:rsidRPr="00F449D1" w:rsidP="00757A51">
      <w:pPr>
        <w:pStyle w:val="NoSpacing"/>
        <w:ind w:left="-284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ЗАОЧНОЕ </w:t>
      </w:r>
      <w:r w:rsidRPr="00F449D1">
        <w:rPr>
          <w:rFonts w:ascii="Times New Roman" w:hAnsi="Times New Roman" w:cs="Times New Roman"/>
          <w:b/>
          <w:spacing w:val="20"/>
          <w:sz w:val="28"/>
          <w:szCs w:val="28"/>
        </w:rPr>
        <w:t>РЕШЕНИЕ</w:t>
      </w:r>
    </w:p>
    <w:p w:rsidR="00757A51" w:rsidP="00757A51">
      <w:pPr>
        <w:pStyle w:val="NoSpacing"/>
        <w:ind w:left="-284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именем Российской Федерации </w:t>
      </w:r>
    </w:p>
    <w:p w:rsidR="00757A51" w:rsidP="00A52DA5">
      <w:pPr>
        <w:pStyle w:val="NoSpacing"/>
        <w:ind w:left="-284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>(резолютивная часть)</w:t>
      </w:r>
    </w:p>
    <w:p w:rsidR="00757A51" w:rsidP="00757A51">
      <w:pPr>
        <w:spacing w:after="0" w:line="240" w:lineRule="auto"/>
        <w:ind w:left="-284"/>
        <w:jc w:val="both"/>
        <w:rPr>
          <w:rFonts w:ascii="Times New Roman" w:eastAsia="Times New Roman" w:hAnsi="Times New Roman"/>
          <w:sz w:val="28"/>
          <w:szCs w:val="28"/>
        </w:rPr>
      </w:pPr>
    </w:p>
    <w:p w:rsidR="004536D1" w:rsidRPr="004C7262" w:rsidP="00757A51">
      <w:pPr>
        <w:spacing w:after="0" w:line="240" w:lineRule="auto"/>
        <w:ind w:left="-284"/>
        <w:jc w:val="both"/>
        <w:rPr>
          <w:rFonts w:ascii="Times New Roman" w:eastAsia="Times New Roman" w:hAnsi="Times New Roman"/>
          <w:sz w:val="28"/>
          <w:szCs w:val="28"/>
        </w:rPr>
      </w:pPr>
    </w:p>
    <w:p w:rsidR="00757A51" w:rsidRPr="004C7262" w:rsidP="00757A51">
      <w:pPr>
        <w:spacing w:after="0" w:line="240" w:lineRule="auto"/>
        <w:ind w:left="-284"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0</w:t>
      </w:r>
      <w:r>
        <w:rPr>
          <w:rFonts w:ascii="Times New Roman" w:eastAsia="Times New Roman" w:hAnsi="Times New Roman"/>
          <w:sz w:val="28"/>
          <w:szCs w:val="28"/>
        </w:rPr>
        <w:t>5</w:t>
      </w:r>
      <w:r>
        <w:rPr>
          <w:rFonts w:ascii="Times New Roman" w:eastAsia="Times New Roman" w:hAnsi="Times New Roman"/>
          <w:sz w:val="28"/>
          <w:szCs w:val="28"/>
        </w:rPr>
        <w:t xml:space="preserve"> октября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C7262">
        <w:rPr>
          <w:rFonts w:ascii="Times New Roman" w:eastAsia="Times New Roman" w:hAnsi="Times New Roman"/>
          <w:sz w:val="28"/>
          <w:szCs w:val="28"/>
        </w:rPr>
        <w:t>201</w:t>
      </w:r>
      <w:r>
        <w:rPr>
          <w:rFonts w:ascii="Times New Roman" w:eastAsia="Times New Roman" w:hAnsi="Times New Roman"/>
          <w:sz w:val="28"/>
          <w:szCs w:val="28"/>
        </w:rPr>
        <w:t>7</w:t>
      </w:r>
      <w:r w:rsidRPr="004C7262">
        <w:rPr>
          <w:rFonts w:ascii="Times New Roman" w:eastAsia="Times New Roman" w:hAnsi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/>
          <w:sz w:val="28"/>
          <w:szCs w:val="28"/>
        </w:rPr>
        <w:t xml:space="preserve">      </w:t>
      </w:r>
      <w:r w:rsidRPr="004C7262">
        <w:rPr>
          <w:rFonts w:ascii="Times New Roman" w:eastAsia="Times New Roman" w:hAnsi="Times New Roman"/>
          <w:sz w:val="28"/>
          <w:szCs w:val="28"/>
        </w:rPr>
        <w:tab/>
      </w:r>
      <w:r w:rsidRPr="004C7262">
        <w:rPr>
          <w:rFonts w:ascii="Times New Roman" w:eastAsia="Times New Roman" w:hAnsi="Times New Roman"/>
          <w:sz w:val="28"/>
          <w:szCs w:val="28"/>
        </w:rPr>
        <w:tab/>
        <w:t xml:space="preserve">  </w:t>
      </w: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Pr="004C7262">
        <w:rPr>
          <w:rFonts w:ascii="Times New Roman" w:eastAsia="Times New Roman" w:hAnsi="Times New Roman"/>
          <w:sz w:val="28"/>
          <w:szCs w:val="28"/>
        </w:rPr>
        <w:t xml:space="preserve">     </w:t>
      </w:r>
      <w:r w:rsidRPr="004C7262">
        <w:rPr>
          <w:rFonts w:ascii="Times New Roman" w:eastAsia="Times New Roman" w:hAnsi="Times New Roman"/>
          <w:sz w:val="28"/>
          <w:szCs w:val="28"/>
        </w:rPr>
        <w:tab/>
        <w:t xml:space="preserve">    </w:t>
      </w:r>
      <w:r w:rsidRPr="004C7262">
        <w:rPr>
          <w:rFonts w:ascii="Times New Roman" w:eastAsia="Times New Roman" w:hAnsi="Times New Roman"/>
          <w:sz w:val="28"/>
          <w:szCs w:val="28"/>
        </w:rPr>
        <w:tab/>
      </w:r>
      <w:r w:rsidRPr="004C7262"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г. Симферополь</w:t>
      </w:r>
    </w:p>
    <w:p w:rsidR="002C1894" w:rsidRPr="002C1894" w:rsidP="002C1894">
      <w:pPr>
        <w:spacing w:after="0" w:line="240" w:lineRule="auto"/>
        <w:ind w:left="-284"/>
        <w:jc w:val="both"/>
        <w:rPr>
          <w:rFonts w:ascii="Times New Roman" w:eastAsia="Times New Roman" w:hAnsi="Times New Roman"/>
          <w:sz w:val="28"/>
          <w:szCs w:val="28"/>
        </w:rPr>
      </w:pPr>
      <w:r w:rsidRPr="004C7262"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 xml:space="preserve">      Мировой судья судебного участка №18 Центрального судебного района города Симферополь (Центральный район городского округа Симферополь) </w:t>
      </w:r>
      <w:r w:rsidRPr="004C7262">
        <w:rPr>
          <w:rFonts w:ascii="Times New Roman" w:eastAsia="Times New Roman" w:hAnsi="Times New Roman"/>
          <w:sz w:val="28"/>
          <w:szCs w:val="28"/>
        </w:rPr>
        <w:t>Республики Крым</w:t>
      </w:r>
      <w:r>
        <w:rPr>
          <w:rFonts w:ascii="Times New Roman" w:eastAsia="Times New Roman" w:hAnsi="Times New Roman"/>
          <w:sz w:val="28"/>
          <w:szCs w:val="28"/>
        </w:rPr>
        <w:t xml:space="preserve"> – Ляхович А.Н.</w:t>
      </w:r>
      <w:r w:rsidRPr="004C7262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C7262">
        <w:rPr>
          <w:rFonts w:ascii="Times New Roman" w:eastAsia="Times New Roman" w:hAnsi="Times New Roman"/>
          <w:sz w:val="28"/>
          <w:szCs w:val="28"/>
        </w:rPr>
        <w:t>при секретаре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C7262">
        <w:rPr>
          <w:rFonts w:ascii="Times New Roman" w:eastAsia="Times New Roman" w:hAnsi="Times New Roman"/>
          <w:sz w:val="28"/>
          <w:szCs w:val="28"/>
        </w:rPr>
        <w:t>–</w:t>
      </w:r>
      <w:r>
        <w:rPr>
          <w:rFonts w:ascii="Times New Roman" w:eastAsia="Times New Roman" w:hAnsi="Times New Roman"/>
          <w:sz w:val="28"/>
          <w:szCs w:val="28"/>
        </w:rPr>
        <w:t xml:space="preserve"> Джемилевой Л.А.</w:t>
      </w:r>
      <w:r w:rsidRPr="004C7262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2C1894">
        <w:rPr>
          <w:rFonts w:ascii="Times New Roman" w:eastAsia="Times New Roman" w:hAnsi="Times New Roman"/>
          <w:sz w:val="28"/>
          <w:szCs w:val="28"/>
        </w:rPr>
        <w:t xml:space="preserve">с участием представителя </w:t>
      </w:r>
      <w:r>
        <w:rPr>
          <w:rFonts w:ascii="Times New Roman" w:eastAsia="Times New Roman" w:hAnsi="Times New Roman"/>
          <w:sz w:val="28"/>
          <w:szCs w:val="28"/>
        </w:rPr>
        <w:t xml:space="preserve">истца </w:t>
      </w:r>
      <w:r w:rsidRPr="002C1894">
        <w:rPr>
          <w:rFonts w:ascii="Times New Roman" w:eastAsia="Times New Roman" w:hAnsi="Times New Roman"/>
          <w:sz w:val="28"/>
          <w:szCs w:val="28"/>
        </w:rPr>
        <w:t>– Перминова Р.Р.</w:t>
      </w:r>
      <w:r>
        <w:rPr>
          <w:rFonts w:ascii="Times New Roman" w:eastAsia="Times New Roman" w:hAnsi="Times New Roman"/>
          <w:sz w:val="28"/>
          <w:szCs w:val="28"/>
        </w:rPr>
        <w:t>,</w:t>
      </w:r>
    </w:p>
    <w:p w:rsidR="00757A51" w:rsidRPr="004C7262" w:rsidP="00757A51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7262">
        <w:rPr>
          <w:rFonts w:ascii="Times New Roman" w:eastAsia="Times New Roman" w:hAnsi="Times New Roman"/>
          <w:sz w:val="28"/>
          <w:szCs w:val="28"/>
        </w:rPr>
        <w:t>р</w:t>
      </w:r>
      <w:r w:rsidRPr="004C7262">
        <w:rPr>
          <w:rFonts w:ascii="Times New Roman" w:eastAsia="Times New Roman" w:hAnsi="Times New Roman"/>
          <w:sz w:val="28"/>
          <w:szCs w:val="28"/>
        </w:rPr>
        <w:t>ассмотрев в открытом судебном заседании</w:t>
      </w:r>
      <w:r>
        <w:rPr>
          <w:rFonts w:ascii="Times New Roman" w:eastAsia="Times New Roman" w:hAnsi="Times New Roman"/>
          <w:sz w:val="28"/>
          <w:szCs w:val="28"/>
        </w:rPr>
        <w:t xml:space="preserve"> в г. Симферополе</w:t>
      </w:r>
      <w:r w:rsidRPr="004C7262">
        <w:rPr>
          <w:rFonts w:ascii="Times New Roman" w:eastAsia="Times New Roman" w:hAnsi="Times New Roman"/>
          <w:sz w:val="28"/>
          <w:szCs w:val="28"/>
        </w:rPr>
        <w:t xml:space="preserve"> гражданское дело по исковому заявлению </w:t>
      </w:r>
      <w:r>
        <w:rPr>
          <w:rFonts w:ascii="Times New Roman" w:eastAsia="Times New Roman" w:hAnsi="Times New Roman"/>
          <w:sz w:val="28"/>
          <w:szCs w:val="28"/>
        </w:rPr>
        <w:t>Акционерного о</w:t>
      </w:r>
      <w:r>
        <w:rPr>
          <w:rFonts w:ascii="Times New Roman" w:hAnsi="Times New Roman" w:cs="Times New Roman"/>
          <w:sz w:val="28"/>
          <w:szCs w:val="28"/>
        </w:rPr>
        <w:t>бщества «</w:t>
      </w:r>
      <w:r>
        <w:rPr>
          <w:rFonts w:ascii="Times New Roman" w:hAnsi="Times New Roman" w:cs="Times New Roman"/>
          <w:sz w:val="28"/>
          <w:szCs w:val="28"/>
        </w:rPr>
        <w:t>ГЕНБАНК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D72F8C">
        <w:rPr>
          <w:rFonts w:ascii="Times New Roman" w:hAnsi="Times New Roman" w:cs="Times New Roman"/>
          <w:sz w:val="28"/>
          <w:szCs w:val="28"/>
        </w:rPr>
        <w:t>Зелинскому Евгению Александровичу</w:t>
      </w:r>
      <w:r w:rsidRPr="000D25EF"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кредиту и расторжении кредитного договора</w:t>
      </w:r>
      <w:r w:rsidRPr="004C7262">
        <w:rPr>
          <w:rFonts w:ascii="Times New Roman" w:hAnsi="Times New Roman" w:cs="Times New Roman"/>
          <w:sz w:val="28"/>
          <w:szCs w:val="28"/>
        </w:rPr>
        <w:t>,</w:t>
      </w:r>
    </w:p>
    <w:p w:rsidR="00757A51" w:rsidP="00757A51">
      <w:pPr>
        <w:shd w:val="clear" w:color="auto" w:fill="FFFFFF"/>
        <w:spacing w:after="0" w:line="250" w:lineRule="atLeast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7A51" w:rsidRPr="004C7262" w:rsidP="00757A51">
      <w:pPr>
        <w:pStyle w:val="NoSpacing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C7262">
        <w:rPr>
          <w:rFonts w:ascii="Times New Roman" w:hAnsi="Times New Roman" w:cs="Times New Roman"/>
          <w:sz w:val="28"/>
          <w:szCs w:val="28"/>
        </w:rPr>
        <w:t>уководствуясь</w:t>
      </w:r>
      <w:r w:rsidRPr="004C72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C7262">
        <w:rPr>
          <w:rFonts w:ascii="Times New Roman" w:hAnsi="Times New Roman" w:cs="Times New Roman"/>
          <w:sz w:val="28"/>
          <w:szCs w:val="28"/>
          <w:shd w:val="clear" w:color="auto" w:fill="FFFFFF"/>
        </w:rPr>
        <w:t>ст.ст. 194-199 ГПК РФ</w:t>
      </w:r>
      <w:r w:rsidRPr="004C7262">
        <w:rPr>
          <w:rFonts w:ascii="Times New Roman" w:hAnsi="Times New Roman" w:cs="Times New Roman"/>
          <w:sz w:val="28"/>
          <w:szCs w:val="28"/>
        </w:rPr>
        <w:t xml:space="preserve">, суд - </w:t>
      </w:r>
    </w:p>
    <w:p w:rsidR="00757A51" w:rsidP="00757A51">
      <w:pPr>
        <w:shd w:val="clear" w:color="auto" w:fill="FFFFFF"/>
        <w:spacing w:after="0" w:line="250" w:lineRule="atLeast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7A51" w:rsidP="00757A51">
      <w:pPr>
        <w:shd w:val="clear" w:color="auto" w:fill="FFFFFF"/>
        <w:spacing w:after="0" w:line="250" w:lineRule="atLeast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9D1">
        <w:rPr>
          <w:rFonts w:ascii="Times New Roman" w:hAnsi="Times New Roman" w:cs="Times New Roman"/>
          <w:b/>
          <w:sz w:val="28"/>
          <w:szCs w:val="28"/>
        </w:rPr>
        <w:t xml:space="preserve">Р Е Ш И Л: </w:t>
      </w:r>
    </w:p>
    <w:p w:rsidR="00757A51" w:rsidP="00757A51">
      <w:pPr>
        <w:shd w:val="clear" w:color="auto" w:fill="FFFFFF"/>
        <w:spacing w:after="0" w:line="250" w:lineRule="atLeast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EB582D" w:rsidP="008368A6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7262"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>
        <w:rPr>
          <w:rFonts w:ascii="Times New Roman" w:eastAsia="Times New Roman" w:hAnsi="Times New Roman"/>
          <w:sz w:val="28"/>
          <w:szCs w:val="28"/>
        </w:rPr>
        <w:t>Акционерного о</w:t>
      </w:r>
      <w:r>
        <w:rPr>
          <w:rFonts w:ascii="Times New Roman" w:hAnsi="Times New Roman" w:cs="Times New Roman"/>
          <w:sz w:val="28"/>
          <w:szCs w:val="28"/>
        </w:rPr>
        <w:t xml:space="preserve">бщества «ГЕНБАНК» </w:t>
      </w:r>
      <w:r w:rsidRPr="004C7262">
        <w:rPr>
          <w:rFonts w:ascii="Times New Roman" w:hAnsi="Times New Roman" w:cs="Times New Roman"/>
          <w:sz w:val="28"/>
          <w:szCs w:val="28"/>
        </w:rPr>
        <w:t>– удовлетворить</w:t>
      </w:r>
      <w:r>
        <w:rPr>
          <w:rFonts w:ascii="Times New Roman" w:hAnsi="Times New Roman" w:cs="Times New Roman"/>
          <w:sz w:val="28"/>
          <w:szCs w:val="28"/>
        </w:rPr>
        <w:t xml:space="preserve"> в полном объеме</w:t>
      </w:r>
      <w:r w:rsidRPr="004C726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25EF" w:rsidP="008368A6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Расторгнуть кредитный договор от </w:t>
      </w:r>
      <w:r w:rsidRPr="007B1730" w:rsidR="007B1730">
        <w:rPr>
          <w:rFonts w:ascii="Times New Roman" w:hAnsi="Times New Roman" w:cs="Times New Roman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sz w:val="28"/>
          <w:szCs w:val="28"/>
        </w:rPr>
        <w:t>года №</w:t>
      </w:r>
      <w:r w:rsidRPr="007B1730" w:rsidR="007B1730">
        <w:rPr>
          <w:rFonts w:ascii="Times New Roman" w:hAnsi="Times New Roman" w:cs="Times New Roman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sz w:val="28"/>
          <w:szCs w:val="28"/>
        </w:rPr>
        <w:t xml:space="preserve">, заключенный между </w:t>
      </w:r>
      <w:r>
        <w:rPr>
          <w:rFonts w:ascii="Times New Roman" w:eastAsia="Times New Roman" w:hAnsi="Times New Roman"/>
          <w:sz w:val="28"/>
          <w:szCs w:val="28"/>
        </w:rPr>
        <w:t>Акционерным о</w:t>
      </w:r>
      <w:r>
        <w:rPr>
          <w:rFonts w:ascii="Times New Roman" w:hAnsi="Times New Roman" w:cs="Times New Roman"/>
          <w:sz w:val="28"/>
          <w:szCs w:val="28"/>
        </w:rPr>
        <w:t>бществом «ГЕНБАНК»</w:t>
      </w:r>
      <w:r w:rsidRPr="00EB58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B58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Зелинскому Евгению Александровичу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68A6" w:rsidP="008368A6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4C7262">
        <w:rPr>
          <w:rFonts w:ascii="Times New Roman" w:hAnsi="Times New Roman"/>
          <w:sz w:val="28"/>
          <w:szCs w:val="28"/>
        </w:rPr>
        <w:t>Взыскать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2F8C">
        <w:rPr>
          <w:rFonts w:ascii="Times New Roman" w:hAnsi="Times New Roman" w:cs="Times New Roman"/>
          <w:sz w:val="28"/>
          <w:szCs w:val="28"/>
        </w:rPr>
        <w:t>Зелинско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D72F8C">
        <w:rPr>
          <w:rFonts w:ascii="Times New Roman" w:hAnsi="Times New Roman" w:cs="Times New Roman"/>
          <w:sz w:val="28"/>
          <w:szCs w:val="28"/>
        </w:rPr>
        <w:t xml:space="preserve"> Евгени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72F8C">
        <w:rPr>
          <w:rFonts w:ascii="Times New Roman" w:hAnsi="Times New Roman" w:cs="Times New Roman"/>
          <w:sz w:val="28"/>
          <w:szCs w:val="28"/>
        </w:rPr>
        <w:t xml:space="preserve"> Александрович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4C7262">
        <w:rPr>
          <w:rFonts w:ascii="Times New Roman" w:hAnsi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/>
          <w:sz w:val="28"/>
          <w:szCs w:val="28"/>
        </w:rPr>
        <w:t>Акционерного о</w:t>
      </w:r>
      <w:r>
        <w:rPr>
          <w:rFonts w:ascii="Times New Roman" w:hAnsi="Times New Roman" w:cs="Times New Roman"/>
          <w:sz w:val="28"/>
          <w:szCs w:val="28"/>
        </w:rPr>
        <w:t>бщества «ГЕНБАНК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задолженность по кредитному договору, которая состоит из </w:t>
      </w:r>
      <w:r>
        <w:rPr>
          <w:rFonts w:ascii="Times New Roman" w:hAnsi="Times New Roman" w:cs="Times New Roman"/>
          <w:sz w:val="28"/>
          <w:szCs w:val="28"/>
        </w:rPr>
        <w:t xml:space="preserve">просроченного основного долга в сумме </w:t>
      </w:r>
      <w:r>
        <w:rPr>
          <w:rFonts w:ascii="Times New Roman" w:hAnsi="Times New Roman" w:cs="Times New Roman"/>
          <w:sz w:val="28"/>
          <w:szCs w:val="28"/>
        </w:rPr>
        <w:t>6460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шесть тысяч четыреста шестьдесят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коп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просроченных процентов</w:t>
      </w:r>
      <w:r>
        <w:rPr>
          <w:rFonts w:ascii="Times New Roman" w:hAnsi="Times New Roman" w:cs="Times New Roman"/>
          <w:sz w:val="28"/>
          <w:szCs w:val="28"/>
        </w:rPr>
        <w:t xml:space="preserve"> за пользование кредитом</w:t>
      </w:r>
      <w:r>
        <w:rPr>
          <w:rFonts w:ascii="Times New Roman" w:hAnsi="Times New Roman" w:cs="Times New Roman"/>
          <w:sz w:val="28"/>
          <w:szCs w:val="28"/>
        </w:rPr>
        <w:t xml:space="preserve"> в размере </w:t>
      </w:r>
      <w:r>
        <w:rPr>
          <w:rFonts w:ascii="Times New Roman" w:hAnsi="Times New Roman" w:cs="Times New Roman"/>
          <w:sz w:val="28"/>
          <w:szCs w:val="28"/>
        </w:rPr>
        <w:t xml:space="preserve">428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четыреста </w:t>
      </w:r>
      <w:r>
        <w:rPr>
          <w:rFonts w:ascii="Times New Roman" w:hAnsi="Times New Roman" w:cs="Times New Roman"/>
          <w:sz w:val="28"/>
          <w:szCs w:val="28"/>
        </w:rPr>
        <w:t>двадцать восемь</w:t>
      </w:r>
      <w:r>
        <w:rPr>
          <w:rFonts w:ascii="Times New Roman" w:hAnsi="Times New Roman" w:cs="Times New Roman"/>
          <w:sz w:val="28"/>
          <w:szCs w:val="28"/>
        </w:rPr>
        <w:t>) руб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34</w:t>
      </w:r>
      <w:r>
        <w:rPr>
          <w:rFonts w:ascii="Times New Roman" w:hAnsi="Times New Roman" w:cs="Times New Roman"/>
          <w:sz w:val="28"/>
          <w:szCs w:val="28"/>
        </w:rPr>
        <w:t xml:space="preserve"> коп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сумма штрафов в размере – 1446 (одна тысяча четыреста сорок шесть) руб. 02 коп.,</w:t>
      </w:r>
      <w:r w:rsidRPr="00A073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начисленные проценты</w:t>
      </w:r>
      <w:r>
        <w:rPr>
          <w:rFonts w:ascii="Times New Roman" w:hAnsi="Times New Roman" w:cs="Times New Roman"/>
          <w:sz w:val="28"/>
          <w:szCs w:val="28"/>
        </w:rPr>
        <w:t xml:space="preserve"> в размере 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четырнадцать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оп.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 всего </w:t>
      </w:r>
      <w:r>
        <w:rPr>
          <w:rFonts w:ascii="Times New Roman" w:hAnsi="Times New Roman" w:cs="Times New Roman"/>
          <w:sz w:val="28"/>
          <w:szCs w:val="28"/>
        </w:rPr>
        <w:t>8348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восемь тысяч триста сорок восемь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73</w:t>
      </w:r>
      <w:r>
        <w:rPr>
          <w:rFonts w:ascii="Times New Roman" w:hAnsi="Times New Roman" w:cs="Times New Roman"/>
          <w:sz w:val="28"/>
          <w:szCs w:val="28"/>
        </w:rPr>
        <w:t xml:space="preserve"> коп</w:t>
      </w:r>
      <w:r>
        <w:rPr>
          <w:rFonts w:ascii="Times New Roman" w:hAnsi="Times New Roman"/>
          <w:sz w:val="28"/>
          <w:szCs w:val="28"/>
        </w:rPr>
        <w:t>.</w:t>
      </w:r>
    </w:p>
    <w:p w:rsidR="00341E8A" w:rsidP="00341E8A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Взыскать </w:t>
      </w:r>
      <w:r w:rsidRPr="004C7262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2F8C">
        <w:rPr>
          <w:rFonts w:ascii="Times New Roman" w:hAnsi="Times New Roman" w:cs="Times New Roman"/>
          <w:sz w:val="28"/>
          <w:szCs w:val="28"/>
        </w:rPr>
        <w:t xml:space="preserve">Зелинского Евгения Александровича </w:t>
      </w:r>
      <w:r w:rsidRPr="004C7262">
        <w:rPr>
          <w:rFonts w:ascii="Times New Roman" w:hAnsi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/>
          <w:sz w:val="28"/>
          <w:szCs w:val="28"/>
        </w:rPr>
        <w:t>Акционерного о</w:t>
      </w:r>
      <w:r>
        <w:rPr>
          <w:rFonts w:ascii="Times New Roman" w:hAnsi="Times New Roman" w:cs="Times New Roman"/>
          <w:sz w:val="28"/>
          <w:szCs w:val="28"/>
        </w:rPr>
        <w:t xml:space="preserve">бщества «ГЕНБАНК» </w:t>
      </w:r>
      <w:r w:rsidRPr="004C7262">
        <w:rPr>
          <w:rFonts w:ascii="Times New Roman" w:hAnsi="Times New Roman"/>
          <w:sz w:val="28"/>
          <w:szCs w:val="28"/>
        </w:rPr>
        <w:t xml:space="preserve">государственную пошлину в размере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40</w:t>
      </w:r>
      <w:r>
        <w:rPr>
          <w:rFonts w:ascii="Times New Roman" w:hAnsi="Times New Roman"/>
          <w:sz w:val="28"/>
          <w:szCs w:val="28"/>
        </w:rPr>
        <w:t>0</w:t>
      </w:r>
      <w:r w:rsidRPr="004C72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четыреста</w:t>
      </w:r>
      <w:r w:rsidRPr="004C7262">
        <w:rPr>
          <w:rFonts w:ascii="Times New Roman" w:hAnsi="Times New Roman"/>
          <w:sz w:val="28"/>
          <w:szCs w:val="28"/>
        </w:rPr>
        <w:t>) рубл</w:t>
      </w:r>
      <w:r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41E8A" w:rsidP="00341E8A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2E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Мотивированное решение суда составляется</w:t>
      </w:r>
      <w:r w:rsidRPr="00142E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течение пяти дней со дня поступления от лиц, участвующих в деле, их представителей заявления о составлении мотивированного решения суда. </w:t>
      </w:r>
    </w:p>
    <w:p w:rsidR="00341E8A" w:rsidP="00341E8A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2E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Заявление о составлении мотивированного решения суда может быть подано в течение трех дней со дня объявления </w:t>
      </w:r>
      <w:r w:rsidRPr="00142E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резолютивной части решения лицами, участвующими в деле, и их представителями, присутствовавшими в судебном заседании, и в течение пятнадцати дней лицами, участвующими в деле, и их представителями, не присутствовавшими в судебном заседании. </w:t>
      </w:r>
    </w:p>
    <w:p w:rsidR="00341E8A" w:rsidP="00341E8A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105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363105">
        <w:rPr>
          <w:rFonts w:ascii="Times New Roman" w:hAnsi="Times New Roman" w:cs="Times New Roman"/>
          <w:sz w:val="28"/>
          <w:szCs w:val="28"/>
        </w:rPr>
        <w:t>с ч.1 ст.237 ГПК РФ ответчик вправе подать в суд, вынесший  заочное  решение, заявление  об отмене этого  решения в  течение 7 дней  со дня вручения ему копии этого решения.</w:t>
      </w:r>
    </w:p>
    <w:p w:rsidR="00757A51" w:rsidP="00341E8A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3105">
        <w:rPr>
          <w:rFonts w:ascii="Times New Roman" w:hAnsi="Times New Roman" w:cs="Times New Roman"/>
          <w:sz w:val="28"/>
          <w:szCs w:val="28"/>
        </w:rPr>
        <w:t xml:space="preserve">Заочное решение  может  быть  обжаловано в апелляционном  </w:t>
      </w:r>
      <w:r>
        <w:rPr>
          <w:rFonts w:ascii="Times New Roman" w:hAnsi="Times New Roman" w:cs="Times New Roman"/>
          <w:sz w:val="28"/>
          <w:szCs w:val="28"/>
        </w:rPr>
        <w:t xml:space="preserve">порядке в </w:t>
      </w:r>
      <w:r w:rsidRPr="00363105">
        <w:rPr>
          <w:rFonts w:ascii="Times New Roman" w:hAnsi="Times New Roman" w:cs="Times New Roman"/>
          <w:sz w:val="28"/>
          <w:szCs w:val="28"/>
        </w:rPr>
        <w:t>Центральный ра</w:t>
      </w:r>
      <w:r w:rsidRPr="00363105">
        <w:rPr>
          <w:rFonts w:ascii="Times New Roman" w:hAnsi="Times New Roman" w:cs="Times New Roman"/>
          <w:sz w:val="28"/>
          <w:szCs w:val="28"/>
        </w:rPr>
        <w:t>йонный суд города Симферополя Республики Крым через мирового судью судебного участка №18 Центрального судебного района города Симферополь (Центральный район городского округа Симферополь) Республики Крым  в  течение месяца по истечении срока подачи ответчи</w:t>
      </w:r>
      <w:r w:rsidRPr="00363105">
        <w:rPr>
          <w:rFonts w:ascii="Times New Roman" w:hAnsi="Times New Roman" w:cs="Times New Roman"/>
          <w:sz w:val="28"/>
          <w:szCs w:val="28"/>
        </w:rPr>
        <w:t>ком заявления об отмене этого решения, а  случае если такое заявление подано, -  в течение месяца со дня вынесения определения об отказе в удовлетворении этого заявления.</w:t>
      </w:r>
    </w:p>
    <w:p w:rsidR="007C5FC1" w:rsidP="00757A51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7A51" w:rsidP="00412F69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472B64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2B6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2B6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2B6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472B64">
        <w:rPr>
          <w:rFonts w:ascii="Times New Roman" w:eastAsia="Times New Roman" w:hAnsi="Times New Roman" w:cs="Times New Roman"/>
          <w:sz w:val="28"/>
          <w:szCs w:val="28"/>
        </w:rPr>
        <w:t>А.Н. Ляхович</w:t>
      </w:r>
      <w:r w:rsidRPr="00F449D1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7B1730" w:rsidP="00412F69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4420"/>
      </w:tblGrid>
      <w:tr w:rsidTr="00D67F27">
        <w:tblPrEx>
          <w:tblW w:w="0" w:type="auto"/>
          <w:tblBorders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55"/>
        </w:trPr>
        <w:tc>
          <w:tcPr>
            <w:tcW w:w="4420" w:type="dxa"/>
          </w:tcPr>
          <w:p w:rsidR="007B1730" w:rsidRPr="007B1730" w:rsidP="007B1730">
            <w:pPr>
              <w:jc w:val="center"/>
              <w:rPr>
                <w:rFonts w:asciiTheme="minorHAnsi" w:eastAsiaTheme="minorHAnsi" w:hAnsiTheme="minorHAnsi" w:cstheme="minorBidi"/>
                <w:b/>
                <w:sz w:val="24"/>
                <w:szCs w:val="24"/>
                <w:lang w:eastAsia="en-US"/>
              </w:rPr>
            </w:pPr>
            <w:r w:rsidRPr="007B1730">
              <w:rPr>
                <w:rFonts w:asciiTheme="minorHAnsi" w:eastAsiaTheme="minorHAnsi" w:hAnsiTheme="minorHAnsi" w:cstheme="minorBidi"/>
                <w:b/>
                <w:sz w:val="24"/>
                <w:szCs w:val="24"/>
                <w:lang w:eastAsia="en-US"/>
              </w:rPr>
              <w:t>ДЕПЕРСОНИФИКАЦИЮ</w:t>
            </w:r>
          </w:p>
        </w:tc>
      </w:tr>
      <w:tr w:rsidTr="00D67F27">
        <w:tblPrEx>
          <w:tblW w:w="0" w:type="auto"/>
          <w:tblLook w:val="04A0"/>
        </w:tblPrEx>
        <w:trPr>
          <w:trHeight w:val="376"/>
        </w:trPr>
        <w:tc>
          <w:tcPr>
            <w:tcW w:w="4420" w:type="dxa"/>
          </w:tcPr>
          <w:p w:rsidR="007B1730" w:rsidRPr="007B1730" w:rsidP="007B173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B173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Лингвистический контроль произвел</w:t>
            </w:r>
          </w:p>
        </w:tc>
      </w:tr>
      <w:tr w:rsidTr="00D67F27">
        <w:tblPrEx>
          <w:tblW w:w="0" w:type="auto"/>
          <w:tblLook w:val="04A0"/>
        </w:tblPrEx>
        <w:trPr>
          <w:trHeight w:val="355"/>
        </w:trPr>
        <w:tc>
          <w:tcPr>
            <w:tcW w:w="4420" w:type="dxa"/>
          </w:tcPr>
          <w:p w:rsidR="007B1730" w:rsidRPr="007B1730" w:rsidP="007B173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B173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помощник мирового судьи ______________</w:t>
            </w:r>
          </w:p>
        </w:tc>
      </w:tr>
      <w:tr w:rsidTr="00D67F27">
        <w:tblPrEx>
          <w:tblW w:w="0" w:type="auto"/>
          <w:tblLook w:val="04A0"/>
        </w:tblPrEx>
        <w:trPr>
          <w:trHeight w:val="376"/>
        </w:trPr>
        <w:tc>
          <w:tcPr>
            <w:tcW w:w="4420" w:type="dxa"/>
          </w:tcPr>
          <w:p w:rsidR="007B1730" w:rsidRPr="007B1730" w:rsidP="007B1730">
            <w:pPr>
              <w:rPr>
                <w:rFonts w:asciiTheme="minorHAnsi" w:eastAsiaTheme="minorHAnsi" w:hAnsiTheme="minorHAnsi" w:cstheme="minorBidi"/>
                <w:b/>
                <w:sz w:val="24"/>
                <w:szCs w:val="24"/>
                <w:lang w:eastAsia="en-US"/>
              </w:rPr>
            </w:pPr>
            <w:r w:rsidRPr="007B1730">
              <w:rPr>
                <w:rFonts w:asciiTheme="minorHAnsi" w:eastAsiaTheme="minorHAnsi" w:hAnsiTheme="minorHAnsi" w:cstheme="minorBidi"/>
                <w:b/>
                <w:sz w:val="24"/>
                <w:szCs w:val="24"/>
                <w:lang w:eastAsia="en-US"/>
              </w:rPr>
              <w:t>СОГЛАСОВАНО</w:t>
            </w:r>
          </w:p>
        </w:tc>
      </w:tr>
      <w:tr w:rsidTr="00D67F27">
        <w:tblPrEx>
          <w:tblW w:w="0" w:type="auto"/>
          <w:tblLook w:val="04A0"/>
        </w:tblPrEx>
        <w:trPr>
          <w:trHeight w:val="355"/>
        </w:trPr>
        <w:tc>
          <w:tcPr>
            <w:tcW w:w="4420" w:type="dxa"/>
          </w:tcPr>
          <w:p w:rsidR="007B1730" w:rsidRPr="007B1730" w:rsidP="007B173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B173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Мировой судья _____________ А.Н. </w:t>
            </w:r>
            <w:r w:rsidRPr="007B173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Ляхович</w:t>
            </w:r>
          </w:p>
        </w:tc>
      </w:tr>
      <w:tr w:rsidTr="00D67F27">
        <w:tblPrEx>
          <w:tblW w:w="0" w:type="auto"/>
          <w:tblLook w:val="04A0"/>
        </w:tblPrEx>
        <w:trPr>
          <w:trHeight w:val="397"/>
        </w:trPr>
        <w:tc>
          <w:tcPr>
            <w:tcW w:w="4420" w:type="dxa"/>
          </w:tcPr>
          <w:p w:rsidR="007B1730" w:rsidRPr="007B1730" w:rsidP="007B173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B173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«___» _________________________ 2017 г.</w:t>
            </w:r>
          </w:p>
        </w:tc>
      </w:tr>
    </w:tbl>
    <w:p w:rsidR="007B1730" w:rsidP="00412F69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sectPr w:rsidSect="007C5FC1">
      <w:headerReference w:type="default" r:id="rId5"/>
      <w:pgSz w:w="11906" w:h="16838"/>
      <w:pgMar w:top="1560" w:right="567" w:bottom="1701" w:left="1276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14377696"/>
      <w:docPartObj>
        <w:docPartGallery w:val="Page Numbers (Top of Page)"/>
        <w:docPartUnique/>
      </w:docPartObj>
    </w:sdtPr>
    <w:sdtContent>
      <w:p w:rsidR="009458F4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1730">
          <w:rPr>
            <w:noProof/>
          </w:rPr>
          <w:t>2</w:t>
        </w:r>
        <w:r>
          <w:fldChar w:fldCharType="end"/>
        </w:r>
      </w:p>
    </w:sdtContent>
  </w:sdt>
  <w:p w:rsidR="009458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1B6"/>
    <w:rPr>
      <w:rFonts w:ascii="Arial" w:eastAsia="Arial" w:hAnsi="Arial" w:cs="Arial"/>
      <w:sz w:val="20"/>
      <w:szCs w:val="20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051B6"/>
  </w:style>
  <w:style w:type="paragraph" w:styleId="NoSpacing">
    <w:name w:val="No Spacing"/>
    <w:uiPriority w:val="1"/>
    <w:qFormat/>
    <w:rsid w:val="000051B6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005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051B6"/>
    <w:rPr>
      <w:rFonts w:ascii="Arial" w:eastAsia="Arial" w:hAnsi="Arial" w:cs="Arial"/>
      <w:sz w:val="20"/>
      <w:szCs w:val="20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005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0051B6"/>
    <w:rPr>
      <w:color w:val="0000FF"/>
      <w:u w:val="single"/>
    </w:rPr>
  </w:style>
  <w:style w:type="paragraph" w:styleId="BodyText">
    <w:name w:val="Body Text"/>
    <w:basedOn w:val="Normal"/>
    <w:link w:val="a0"/>
    <w:unhideWhenUsed/>
    <w:rsid w:val="000051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a0">
    <w:name w:val="Основной текст Знак"/>
    <w:basedOn w:val="DefaultParagraphFont"/>
    <w:link w:val="BodyText"/>
    <w:rsid w:val="000051B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C72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snippetequal">
    <w:name w:val="snippet_equal"/>
    <w:basedOn w:val="DefaultParagraphFont"/>
    <w:rsid w:val="00445941"/>
  </w:style>
  <w:style w:type="paragraph" w:styleId="BalloonText">
    <w:name w:val="Balloon Text"/>
    <w:basedOn w:val="Normal"/>
    <w:link w:val="a1"/>
    <w:uiPriority w:val="99"/>
    <w:semiHidden/>
    <w:unhideWhenUsed/>
    <w:rsid w:val="00DD0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D038E"/>
    <w:rPr>
      <w:rFonts w:ascii="Tahoma" w:eastAsia="Arial" w:hAnsi="Tahoma" w:cs="Tahoma"/>
      <w:sz w:val="16"/>
      <w:szCs w:val="16"/>
      <w:lang w:eastAsia="ru-RU"/>
    </w:rPr>
  </w:style>
  <w:style w:type="table" w:styleId="TableGrid">
    <w:name w:val="Table Grid"/>
    <w:basedOn w:val="TableNormal"/>
    <w:uiPriority w:val="59"/>
    <w:rsid w:val="007B17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5EAEF-0D8D-4EBE-BF39-F19E8D0A8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