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5B4C11">
        <w:rPr>
          <w:b/>
          <w:color w:val="000000" w:themeColor="text1"/>
          <w:sz w:val="28"/>
          <w:szCs w:val="28"/>
        </w:rPr>
        <w:t>966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D5323C">
        <w:rPr>
          <w:b/>
          <w:color w:val="000000" w:themeColor="text1"/>
          <w:sz w:val="28"/>
          <w:szCs w:val="28"/>
        </w:rPr>
        <w:t>24</w:t>
      </w:r>
    </w:p>
    <w:p w:rsidR="00020DC1" w:rsidRPr="00DE3A41" w:rsidP="00213D1C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213D1C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213D1C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ноября </w:t>
      </w:r>
      <w:r w:rsidR="0090624E">
        <w:rPr>
          <w:color w:val="000000" w:themeColor="text1"/>
          <w:sz w:val="28"/>
          <w:szCs w:val="28"/>
        </w:rPr>
        <w:t>2</w:t>
      </w:r>
      <w:r w:rsidR="00007EC9">
        <w:rPr>
          <w:color w:val="000000" w:themeColor="text1"/>
          <w:sz w:val="28"/>
          <w:szCs w:val="28"/>
        </w:rPr>
        <w:t>02</w:t>
      </w:r>
      <w:r w:rsidR="00304816">
        <w:rPr>
          <w:color w:val="000000" w:themeColor="text1"/>
          <w:sz w:val="28"/>
          <w:szCs w:val="28"/>
        </w:rPr>
        <w:t>4</w:t>
      </w:r>
      <w:r w:rsidR="00007EC9">
        <w:rPr>
          <w:color w:val="000000" w:themeColor="text1"/>
          <w:sz w:val="28"/>
          <w:szCs w:val="28"/>
        </w:rPr>
        <w:t xml:space="preserve"> года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093E56">
        <w:rPr>
          <w:color w:val="000000" w:themeColor="text1"/>
          <w:sz w:val="28"/>
          <w:szCs w:val="28"/>
        </w:rPr>
        <w:t xml:space="preserve"> </w:t>
      </w:r>
      <w:r w:rsidR="00304816">
        <w:rPr>
          <w:color w:val="000000" w:themeColor="text1"/>
          <w:sz w:val="28"/>
          <w:szCs w:val="28"/>
        </w:rPr>
        <w:t xml:space="preserve">    </w:t>
      </w:r>
      <w:r w:rsidRPr="00DE3A41" w:rsidR="00020DC1">
        <w:rPr>
          <w:color w:val="000000" w:themeColor="text1"/>
          <w:sz w:val="28"/>
          <w:szCs w:val="28"/>
        </w:rPr>
        <w:t xml:space="preserve">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EF2F64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213D1C">
        <w:rPr>
          <w:color w:val="000000" w:themeColor="text1"/>
          <w:sz w:val="28"/>
          <w:szCs w:val="28"/>
        </w:rPr>
        <w:t xml:space="preserve">    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гор. Симферополь </w:t>
      </w:r>
    </w:p>
    <w:p w:rsidR="005B4C11" w:rsidP="005B4C11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</w:t>
      </w:r>
      <w:r w:rsidRPr="002F6595">
        <w:rPr>
          <w:sz w:val="28"/>
          <w:szCs w:val="28"/>
        </w:rPr>
        <w:t xml:space="preserve">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</w:t>
      </w:r>
      <w:r w:rsidR="004A6FA5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 xml:space="preserve">, </w:t>
      </w:r>
      <w:r w:rsidRPr="005B6227">
        <w:rPr>
          <w:sz w:val="28"/>
          <w:szCs w:val="28"/>
        </w:rPr>
        <w:t>при ведении протокола судебного заседания</w:t>
      </w:r>
      <w:r w:rsidR="004A6FA5">
        <w:rPr>
          <w:sz w:val="28"/>
          <w:szCs w:val="28"/>
        </w:rPr>
        <w:t xml:space="preserve"> </w:t>
      </w:r>
      <w:r>
        <w:rPr>
          <w:sz w:val="28"/>
          <w:szCs w:val="28"/>
        </w:rPr>
        <w:t>и аудиопротоколирования судебного заседания секретарем судебного заседания</w:t>
      </w:r>
      <w:r w:rsidRPr="005B6227">
        <w:rPr>
          <w:sz w:val="28"/>
          <w:szCs w:val="28"/>
        </w:rPr>
        <w:t>–</w:t>
      </w:r>
      <w:r w:rsidR="004A6FA5">
        <w:rPr>
          <w:sz w:val="28"/>
          <w:szCs w:val="28"/>
        </w:rPr>
        <w:t>Дьяковой Е.А.</w:t>
      </w:r>
      <w:r w:rsidRPr="005B6227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 участием представителя истца</w:t>
      </w:r>
      <w:r w:rsidR="00160AAD">
        <w:rPr>
          <w:color w:val="000000" w:themeColor="text1"/>
          <w:sz w:val="28"/>
          <w:szCs w:val="28"/>
        </w:rPr>
        <w:t xml:space="preserve"> </w:t>
      </w:r>
      <w:r w:rsidR="00154869">
        <w:rPr>
          <w:color w:val="000000" w:themeColor="text1"/>
          <w:sz w:val="28"/>
          <w:szCs w:val="28"/>
        </w:rPr>
        <w:t xml:space="preserve">Жигар О.А., ответчика Кожевникова С.А., представителя ответчика Бабич </w:t>
      </w:r>
      <w:r w:rsidR="00154869">
        <w:rPr>
          <w:smallCaps/>
          <w:color w:val="000000" w:themeColor="text1"/>
          <w:sz w:val="28"/>
          <w:szCs w:val="28"/>
        </w:rPr>
        <w:t xml:space="preserve">Л.И. </w:t>
      </w:r>
    </w:p>
    <w:p w:rsidR="00020DC1" w:rsidRPr="00DE3A41" w:rsidP="00160AAD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kern w:val="36"/>
          <w:sz w:val="28"/>
          <w:szCs w:val="28"/>
        </w:rPr>
      </w:pPr>
      <w:r w:rsidRPr="00160AAD">
        <w:rPr>
          <w:color w:val="000000" w:themeColor="text1"/>
          <w:sz w:val="26"/>
          <w:szCs w:val="26"/>
        </w:rPr>
        <w:t>рассмотрев в открытом судебном заседании в городе Симферополе гражданское дело по иск</w:t>
      </w:r>
      <w:r w:rsidRPr="00160AAD" w:rsidR="00F86F50">
        <w:rPr>
          <w:color w:val="000000" w:themeColor="text1"/>
          <w:sz w:val="26"/>
          <w:szCs w:val="26"/>
        </w:rPr>
        <w:t xml:space="preserve">овому заявлению </w:t>
      </w:r>
      <w:r w:rsidR="00160AAD">
        <w:rPr>
          <w:color w:val="000000" w:themeColor="text1"/>
          <w:sz w:val="26"/>
          <w:szCs w:val="26"/>
        </w:rPr>
        <w:t>Т</w:t>
      </w:r>
      <w:r w:rsidR="00160AAD">
        <w:rPr>
          <w:color w:val="000000" w:themeColor="text1"/>
          <w:sz w:val="26"/>
          <w:szCs w:val="26"/>
          <w:lang w:val="ru-RU"/>
        </w:rPr>
        <w:t>СН</w:t>
      </w:r>
      <w:r w:rsidRPr="00160AAD" w:rsidR="00154869">
        <w:rPr>
          <w:color w:val="000000" w:themeColor="text1"/>
          <w:sz w:val="26"/>
          <w:szCs w:val="26"/>
        </w:rPr>
        <w:t xml:space="preserve"> </w:t>
      </w:r>
      <w:r w:rsidR="001B2E08">
        <w:rPr>
          <w:color w:val="000000" w:themeColor="text1"/>
          <w:sz w:val="26"/>
          <w:szCs w:val="26"/>
          <w:lang w:val="ru-RU"/>
        </w:rPr>
        <w:t>«</w:t>
      </w:r>
      <w:r w:rsidRPr="00160AAD" w:rsidR="00154869">
        <w:rPr>
          <w:color w:val="000000" w:themeColor="text1"/>
          <w:sz w:val="26"/>
          <w:szCs w:val="26"/>
        </w:rPr>
        <w:t>СТ «ИСКРА» к Кожевникову С.А. о взыскании задолженности по уплате член</w:t>
      </w:r>
      <w:r w:rsidRPr="00160AAD" w:rsidR="00A14764">
        <w:rPr>
          <w:color w:val="000000" w:themeColor="text1"/>
          <w:sz w:val="26"/>
          <w:szCs w:val="26"/>
        </w:rPr>
        <w:t>с</w:t>
      </w:r>
      <w:r w:rsidRPr="00160AAD" w:rsidR="00154869">
        <w:rPr>
          <w:color w:val="000000" w:themeColor="text1"/>
          <w:sz w:val="26"/>
          <w:szCs w:val="26"/>
        </w:rPr>
        <w:t>ких и целевых взносов</w:t>
      </w:r>
      <w:r w:rsidRPr="00160AAD">
        <w:rPr>
          <w:color w:val="000000" w:themeColor="text1"/>
          <w:sz w:val="26"/>
          <w:szCs w:val="26"/>
        </w:rPr>
        <w:t xml:space="preserve">,  </w:t>
      </w:r>
      <w:r w:rsidRPr="00160AAD" w:rsidR="00160AAD">
        <w:rPr>
          <w:sz w:val="26"/>
          <w:szCs w:val="26"/>
        </w:rPr>
        <w:t>неустойки, судебных</w:t>
      </w:r>
      <w:r w:rsidR="00160AAD">
        <w:rPr>
          <w:sz w:val="26"/>
          <w:szCs w:val="26"/>
          <w:lang w:val="ru-RU"/>
        </w:rPr>
        <w:t> </w:t>
      </w:r>
      <w:r w:rsidRPr="00160AAD" w:rsidR="00160AAD">
        <w:rPr>
          <w:sz w:val="26"/>
          <w:szCs w:val="26"/>
        </w:rPr>
        <w:t>расходов</w:t>
      </w:r>
      <w:r w:rsidRPr="00160AAD" w:rsidR="00160AAD">
        <w:rPr>
          <w:sz w:val="26"/>
          <w:szCs w:val="26"/>
        </w:rPr>
        <w:br/>
      </w:r>
      <w:r w:rsidRPr="00DE3A41" w:rsidR="00C127E1">
        <w:rPr>
          <w:color w:val="000000" w:themeColor="text1"/>
          <w:sz w:val="28"/>
          <w:szCs w:val="28"/>
        </w:rPr>
        <w:t xml:space="preserve"> </w:t>
      </w:r>
      <w:r w:rsidR="00160AAD">
        <w:rPr>
          <w:color w:val="000000" w:themeColor="text1"/>
          <w:sz w:val="28"/>
          <w:szCs w:val="28"/>
          <w:lang w:val="ru-RU"/>
        </w:rPr>
        <w:tab/>
      </w: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213D1C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213D1C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213D1C">
      <w:pPr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удовлетворении исковых требований </w:t>
      </w:r>
      <w:r w:rsidR="00160AAD">
        <w:rPr>
          <w:color w:val="000000" w:themeColor="text1"/>
          <w:sz w:val="28"/>
          <w:szCs w:val="28"/>
        </w:rPr>
        <w:t>ТСН</w:t>
      </w:r>
      <w:r>
        <w:rPr>
          <w:color w:val="000000" w:themeColor="text1"/>
          <w:sz w:val="28"/>
          <w:szCs w:val="28"/>
        </w:rPr>
        <w:t xml:space="preserve"> </w:t>
      </w:r>
      <w:r w:rsidR="001B2E08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СТ «ИСКРА» к Кожевникову С.А. о </w:t>
      </w:r>
      <w:r w:rsidRPr="00160AAD" w:rsidR="00160AAD">
        <w:rPr>
          <w:color w:val="000000" w:themeColor="text1"/>
          <w:sz w:val="26"/>
          <w:szCs w:val="26"/>
        </w:rPr>
        <w:t xml:space="preserve">взыскании задолженности по уплате членских и целевых взносов,  </w:t>
      </w:r>
      <w:r w:rsidRPr="00160AAD" w:rsidR="00160AAD">
        <w:rPr>
          <w:sz w:val="26"/>
          <w:szCs w:val="26"/>
        </w:rPr>
        <w:t>неустойки, судебных</w:t>
      </w:r>
      <w:r w:rsidR="00160AAD">
        <w:rPr>
          <w:sz w:val="26"/>
          <w:szCs w:val="26"/>
        </w:rPr>
        <w:t> </w:t>
      </w:r>
      <w:r w:rsidRPr="00160AAD" w:rsidR="00160AAD">
        <w:rPr>
          <w:sz w:val="26"/>
          <w:szCs w:val="26"/>
        </w:rPr>
        <w:t>расходов</w:t>
      </w:r>
      <w:r>
        <w:rPr>
          <w:color w:val="000000" w:themeColor="text1"/>
          <w:sz w:val="28"/>
          <w:szCs w:val="28"/>
        </w:rPr>
        <w:t xml:space="preserve"> -отказать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 w:rsidR="00304816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</w:t>
      </w:r>
      <w:r>
        <w:rPr>
          <w:sz w:val="28"/>
          <w:szCs w:val="28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rPr>
          <w:sz w:val="28"/>
          <w:szCs w:val="28"/>
        </w:rPr>
        <w:t>в судебном заседании;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3DC7" w:rsidP="00453D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A14764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453DC7" w:rsidP="00453DC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>
        <w:rPr>
          <w:sz w:val="28"/>
          <w:szCs w:val="28"/>
        </w:rPr>
        <w:t>в апелляционном порядке в Центральный районный суд города Симферопол</w:t>
      </w:r>
      <w:r>
        <w:rPr>
          <w:sz w:val="28"/>
          <w:szCs w:val="28"/>
        </w:rPr>
        <w:t>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53DC7" w:rsidP="00453DC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453DC7" w:rsidP="00453DC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Мировой судья  </w:t>
      </w:r>
      <w:r>
        <w:rPr>
          <w:color w:val="000000" w:themeColor="text1"/>
          <w:kern w:val="36"/>
          <w:sz w:val="28"/>
          <w:szCs w:val="28"/>
        </w:rPr>
        <w:t xml:space="preserve">                                                        В.В. Прянишникова</w:t>
      </w:r>
    </w:p>
    <w:p w:rsidR="0072259F" w:rsidRPr="00DE3A41" w:rsidP="00453DC7">
      <w:pPr>
        <w:pStyle w:val="NoSpacing"/>
        <w:ind w:firstLine="600"/>
        <w:jc w:val="both"/>
        <w:rPr>
          <w:color w:val="000000" w:themeColor="text1"/>
          <w:kern w:val="36"/>
          <w:sz w:val="28"/>
          <w:szCs w:val="28"/>
        </w:rPr>
      </w:pPr>
    </w:p>
    <w:sectPr w:rsidSect="00093E56">
      <w:pgSz w:w="11906" w:h="16838"/>
      <w:pgMar w:top="1418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07EC9"/>
    <w:rsid w:val="00015A1F"/>
    <w:rsid w:val="00016751"/>
    <w:rsid w:val="00020DC1"/>
    <w:rsid w:val="00026A0D"/>
    <w:rsid w:val="00032950"/>
    <w:rsid w:val="00035EE2"/>
    <w:rsid w:val="0006667F"/>
    <w:rsid w:val="000849DA"/>
    <w:rsid w:val="0008584D"/>
    <w:rsid w:val="000914FB"/>
    <w:rsid w:val="00093E56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4869"/>
    <w:rsid w:val="00155A7C"/>
    <w:rsid w:val="001571EA"/>
    <w:rsid w:val="00160AAD"/>
    <w:rsid w:val="00172163"/>
    <w:rsid w:val="00176163"/>
    <w:rsid w:val="001966FB"/>
    <w:rsid w:val="001A0FB5"/>
    <w:rsid w:val="001A1C72"/>
    <w:rsid w:val="001A4E47"/>
    <w:rsid w:val="001A4F77"/>
    <w:rsid w:val="001A7E8A"/>
    <w:rsid w:val="001B2E08"/>
    <w:rsid w:val="001B303F"/>
    <w:rsid w:val="001B41A1"/>
    <w:rsid w:val="001C6EDA"/>
    <w:rsid w:val="001E4492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D1C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86B10"/>
    <w:rsid w:val="002952D8"/>
    <w:rsid w:val="002A2B11"/>
    <w:rsid w:val="002C2028"/>
    <w:rsid w:val="002D448F"/>
    <w:rsid w:val="002D6A73"/>
    <w:rsid w:val="002F04FE"/>
    <w:rsid w:val="002F5A95"/>
    <w:rsid w:val="002F6595"/>
    <w:rsid w:val="00304816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21B4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414DD3"/>
    <w:rsid w:val="00417877"/>
    <w:rsid w:val="00421118"/>
    <w:rsid w:val="00426056"/>
    <w:rsid w:val="00432899"/>
    <w:rsid w:val="004337C9"/>
    <w:rsid w:val="0044727E"/>
    <w:rsid w:val="00453DC7"/>
    <w:rsid w:val="00477B96"/>
    <w:rsid w:val="00487CDD"/>
    <w:rsid w:val="00491E4D"/>
    <w:rsid w:val="0049268B"/>
    <w:rsid w:val="004A16C6"/>
    <w:rsid w:val="004A57FF"/>
    <w:rsid w:val="004A5B85"/>
    <w:rsid w:val="004A6FA5"/>
    <w:rsid w:val="004C794B"/>
    <w:rsid w:val="004D4DC5"/>
    <w:rsid w:val="004E3208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4C11"/>
    <w:rsid w:val="005B55B0"/>
    <w:rsid w:val="005B6227"/>
    <w:rsid w:val="005D0B64"/>
    <w:rsid w:val="005D3BAD"/>
    <w:rsid w:val="005D7D2F"/>
    <w:rsid w:val="005F08DA"/>
    <w:rsid w:val="005F0A36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379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94B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6327"/>
    <w:rsid w:val="008B768F"/>
    <w:rsid w:val="008D0D15"/>
    <w:rsid w:val="008D70EE"/>
    <w:rsid w:val="008E3A8E"/>
    <w:rsid w:val="008F3FDA"/>
    <w:rsid w:val="009030D0"/>
    <w:rsid w:val="0090624E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14764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05A5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1F2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A13EC"/>
    <w:rsid w:val="00CB36CD"/>
    <w:rsid w:val="00CB52C0"/>
    <w:rsid w:val="00CD115B"/>
    <w:rsid w:val="00CD1A99"/>
    <w:rsid w:val="00CE017E"/>
    <w:rsid w:val="00CE4B22"/>
    <w:rsid w:val="00D0576D"/>
    <w:rsid w:val="00D146C3"/>
    <w:rsid w:val="00D309D2"/>
    <w:rsid w:val="00D32FAC"/>
    <w:rsid w:val="00D3380B"/>
    <w:rsid w:val="00D36607"/>
    <w:rsid w:val="00D5323C"/>
    <w:rsid w:val="00D65389"/>
    <w:rsid w:val="00D71264"/>
    <w:rsid w:val="00D718C1"/>
    <w:rsid w:val="00D7230C"/>
    <w:rsid w:val="00D7522A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21DE1"/>
    <w:rsid w:val="00E42845"/>
    <w:rsid w:val="00E429E2"/>
    <w:rsid w:val="00E6737B"/>
    <w:rsid w:val="00E67EA1"/>
    <w:rsid w:val="00E717D5"/>
    <w:rsid w:val="00E759FF"/>
    <w:rsid w:val="00E96166"/>
    <w:rsid w:val="00EA114E"/>
    <w:rsid w:val="00EB4FD2"/>
    <w:rsid w:val="00EC067C"/>
    <w:rsid w:val="00EC58D3"/>
    <w:rsid w:val="00EE1BF7"/>
    <w:rsid w:val="00EF085D"/>
    <w:rsid w:val="00EF265C"/>
    <w:rsid w:val="00EF2F64"/>
    <w:rsid w:val="00F00098"/>
    <w:rsid w:val="00F038A1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B6BB3"/>
    <w:rsid w:val="00FC6BE8"/>
    <w:rsid w:val="00FD3632"/>
    <w:rsid w:val="00FE21DB"/>
    <w:rsid w:val="00FE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1B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paragraph" w:styleId="BodyText">
    <w:name w:val="Body Text"/>
    <w:basedOn w:val="Normal"/>
    <w:link w:val="a0"/>
    <w:unhideWhenUsed/>
    <w:rsid w:val="004A6FA5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4A6FA5"/>
    <w:rPr>
      <w:color w:val="000000"/>
      <w:sz w:val="28"/>
    </w:rPr>
  </w:style>
  <w:style w:type="paragraph" w:styleId="NoSpacing">
    <w:name w:val="No Spacing"/>
    <w:uiPriority w:val="1"/>
    <w:qFormat/>
    <w:rsid w:val="004A6F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3CEE-5011-4D51-A4A2-6B3EB054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