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4B75" w:rsidRPr="00823B44" w:rsidP="00F24B75">
      <w:pPr>
        <w:jc w:val="right"/>
        <w:rPr>
          <w:sz w:val="16"/>
          <w:szCs w:val="16"/>
          <w:lang w:eastAsia="ru-RU"/>
        </w:rPr>
      </w:pPr>
      <w:r w:rsidRPr="00823B44">
        <w:rPr>
          <w:sz w:val="16"/>
          <w:szCs w:val="16"/>
          <w:lang w:eastAsia="ru-RU"/>
        </w:rPr>
        <w:t>Дело №2-0005/2017</w:t>
      </w:r>
    </w:p>
    <w:p w:rsidR="00F24B75" w:rsidRPr="00823B44" w:rsidP="00F24B75">
      <w:pPr>
        <w:jc w:val="right"/>
        <w:rPr>
          <w:sz w:val="16"/>
          <w:szCs w:val="16"/>
          <w:lang w:eastAsia="ru-RU"/>
        </w:rPr>
      </w:pPr>
    </w:p>
    <w:p w:rsidR="00F24B75" w:rsidRPr="00823B44" w:rsidP="00F24B75">
      <w:pPr>
        <w:jc w:val="center"/>
        <w:rPr>
          <w:b/>
          <w:sz w:val="16"/>
          <w:szCs w:val="16"/>
          <w:lang w:eastAsia="ru-RU"/>
        </w:rPr>
      </w:pPr>
    </w:p>
    <w:p w:rsidR="00F24B75" w:rsidRPr="00823B44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Р</w:t>
      </w:r>
      <w:r w:rsidRPr="00823B44">
        <w:rPr>
          <w:b/>
          <w:sz w:val="16"/>
          <w:szCs w:val="16"/>
          <w:lang w:eastAsia="ru-RU"/>
        </w:rPr>
        <w:t xml:space="preserve"> Е Ш Е Н И Е</w:t>
      </w:r>
    </w:p>
    <w:p w:rsidR="00F24B75" w:rsidRPr="00823B44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Именем Российской Федерации</w:t>
      </w:r>
    </w:p>
    <w:p w:rsidR="00F24B75" w:rsidRPr="00823B44" w:rsidP="00F24B75">
      <w:pPr>
        <w:ind w:right="-1"/>
        <w:jc w:val="center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(резолютивная часть)</w:t>
      </w:r>
    </w:p>
    <w:p w:rsidR="00F24B75" w:rsidRPr="00823B44" w:rsidP="00F24B75">
      <w:pPr>
        <w:jc w:val="both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20 февраля 2017 года</w:t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  <w:t xml:space="preserve">                       г. Симферополь</w:t>
      </w:r>
    </w:p>
    <w:p w:rsidR="00F24B75" w:rsidRPr="00823B44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823B44">
        <w:rPr>
          <w:sz w:val="16"/>
          <w:szCs w:val="16"/>
          <w:lang w:eastAsia="ru-RU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F24B75" w:rsidRPr="00823B44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823B44">
        <w:rPr>
          <w:sz w:val="16"/>
          <w:szCs w:val="16"/>
          <w:lang w:eastAsia="ru-RU"/>
        </w:rPr>
        <w:t xml:space="preserve">при секретаре - </w:t>
      </w:r>
      <w:r w:rsidRPr="00823B44">
        <w:rPr>
          <w:sz w:val="16"/>
          <w:szCs w:val="16"/>
          <w:lang w:eastAsia="ru-RU"/>
        </w:rPr>
        <w:t>Ипатенко</w:t>
      </w:r>
      <w:r w:rsidRPr="00823B44">
        <w:rPr>
          <w:sz w:val="16"/>
          <w:szCs w:val="16"/>
          <w:lang w:eastAsia="ru-RU"/>
        </w:rPr>
        <w:t xml:space="preserve"> М.О.,</w:t>
      </w:r>
    </w:p>
    <w:p w:rsidR="00F24B75" w:rsidRPr="00823B44" w:rsidP="00F24B75">
      <w:pPr>
        <w:ind w:right="-7" w:firstLine="567"/>
        <w:jc w:val="both"/>
        <w:rPr>
          <w:sz w:val="16"/>
          <w:szCs w:val="16"/>
          <w:lang w:eastAsia="ru-RU"/>
        </w:rPr>
      </w:pPr>
      <w:r w:rsidRPr="00823B44">
        <w:rPr>
          <w:sz w:val="16"/>
          <w:szCs w:val="16"/>
          <w:lang w:eastAsia="ru-RU"/>
        </w:rPr>
        <w:t>при участии представителя истца – Кривошеева А.Г.</w:t>
      </w:r>
    </w:p>
    <w:p w:rsidR="00F24B75" w:rsidRPr="00823B44" w:rsidP="00F24B75">
      <w:pPr>
        <w:jc w:val="both"/>
        <w:rPr>
          <w:sz w:val="16"/>
          <w:szCs w:val="16"/>
        </w:rPr>
      </w:pPr>
      <w:r w:rsidRPr="00823B44">
        <w:rPr>
          <w:sz w:val="16"/>
          <w:szCs w:val="16"/>
          <w:lang w:eastAsia="ru-RU"/>
        </w:rPr>
        <w:t xml:space="preserve">       рассмотрев в открытом судебном заседании гражданское дело по иску </w:t>
      </w:r>
      <w:r w:rsidRPr="00823B44">
        <w:rPr>
          <w:rStyle w:val="FontStyle12"/>
          <w:sz w:val="16"/>
          <w:szCs w:val="16"/>
        </w:rPr>
        <w:t>Государственного унитарного предприятия Республики Крым «</w:t>
      </w:r>
      <w:r w:rsidRPr="00823B44">
        <w:rPr>
          <w:rStyle w:val="FontStyle12"/>
          <w:sz w:val="16"/>
          <w:szCs w:val="16"/>
        </w:rPr>
        <w:t>Крымтеплокоммунэнерго</w:t>
      </w:r>
      <w:r w:rsidRPr="00823B44">
        <w:rPr>
          <w:rStyle w:val="FontStyle12"/>
          <w:sz w:val="16"/>
          <w:szCs w:val="16"/>
        </w:rPr>
        <w:t xml:space="preserve">» к </w:t>
      </w:r>
      <w:r w:rsidRPr="00823B44">
        <w:rPr>
          <w:rStyle w:val="FontStyle12"/>
          <w:sz w:val="16"/>
          <w:szCs w:val="16"/>
        </w:rPr>
        <w:t>Кидонь</w:t>
      </w:r>
      <w:r w:rsidRPr="00823B44">
        <w:rPr>
          <w:rStyle w:val="FontStyle12"/>
          <w:sz w:val="16"/>
          <w:szCs w:val="16"/>
        </w:rPr>
        <w:t xml:space="preserve"> </w:t>
      </w:r>
      <w:r w:rsidRPr="00823B44" w:rsidR="00823B44">
        <w:rPr>
          <w:rStyle w:val="FontStyle12"/>
          <w:sz w:val="16"/>
          <w:szCs w:val="16"/>
        </w:rPr>
        <w:t>А.Р.</w:t>
      </w:r>
      <w:r w:rsidRPr="00823B44">
        <w:rPr>
          <w:rStyle w:val="FontStyle12"/>
          <w:sz w:val="16"/>
          <w:szCs w:val="16"/>
        </w:rPr>
        <w:t xml:space="preserve"> о взыскании задолженности за потребленную тепловую энергию,</w:t>
      </w:r>
    </w:p>
    <w:p w:rsidR="00F24B75" w:rsidRPr="00823B44" w:rsidP="00F24B75">
      <w:pPr>
        <w:jc w:val="center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РЕШИЛ:</w:t>
      </w:r>
    </w:p>
    <w:p w:rsidR="00F24B75" w:rsidRPr="00823B44" w:rsidP="00F24B75">
      <w:pPr>
        <w:jc w:val="both"/>
        <w:rPr>
          <w:sz w:val="16"/>
          <w:szCs w:val="16"/>
        </w:rPr>
      </w:pPr>
      <w:r w:rsidRPr="00823B44">
        <w:rPr>
          <w:sz w:val="16"/>
          <w:szCs w:val="16"/>
          <w:lang w:eastAsia="ru-RU"/>
        </w:rPr>
        <w:t xml:space="preserve">           Иск </w:t>
      </w:r>
      <w:r w:rsidRPr="00823B44">
        <w:rPr>
          <w:rStyle w:val="FontStyle12"/>
          <w:sz w:val="16"/>
          <w:szCs w:val="16"/>
        </w:rPr>
        <w:t>Государственного унитарного предприятия Республики Крым «</w:t>
      </w:r>
      <w:r w:rsidRPr="00823B44">
        <w:rPr>
          <w:rStyle w:val="FontStyle12"/>
          <w:sz w:val="16"/>
          <w:szCs w:val="16"/>
        </w:rPr>
        <w:t>Крымтеплокоммунэнерго</w:t>
      </w:r>
      <w:r w:rsidRPr="00823B44">
        <w:rPr>
          <w:rStyle w:val="FontStyle12"/>
          <w:sz w:val="16"/>
          <w:szCs w:val="16"/>
        </w:rPr>
        <w:t xml:space="preserve">» к </w:t>
      </w:r>
      <w:r w:rsidRPr="00823B44">
        <w:rPr>
          <w:rStyle w:val="FontStyle12"/>
          <w:sz w:val="16"/>
          <w:szCs w:val="16"/>
        </w:rPr>
        <w:t>Кидонь</w:t>
      </w:r>
      <w:r w:rsidRPr="00823B44">
        <w:rPr>
          <w:rStyle w:val="FontStyle12"/>
          <w:sz w:val="16"/>
          <w:szCs w:val="16"/>
        </w:rPr>
        <w:t xml:space="preserve"> </w:t>
      </w:r>
      <w:r w:rsidRPr="00823B44" w:rsidR="00823B44">
        <w:rPr>
          <w:rStyle w:val="FontStyle12"/>
          <w:sz w:val="16"/>
          <w:szCs w:val="16"/>
        </w:rPr>
        <w:t>А.Р.</w:t>
      </w:r>
      <w:r w:rsidRPr="00823B44">
        <w:rPr>
          <w:rStyle w:val="FontStyle12"/>
          <w:sz w:val="16"/>
          <w:szCs w:val="16"/>
        </w:rPr>
        <w:t xml:space="preserve"> о взыскании задолженности за потребленную тепловую энергию </w:t>
      </w:r>
      <w:r w:rsidRPr="00823B44">
        <w:rPr>
          <w:sz w:val="16"/>
          <w:szCs w:val="16"/>
          <w:lang w:eastAsia="ru-RU"/>
        </w:rPr>
        <w:t>- удовлетворить.</w:t>
      </w:r>
    </w:p>
    <w:p w:rsidR="00F24B75" w:rsidRPr="00823B44" w:rsidP="00F24B75">
      <w:pPr>
        <w:jc w:val="both"/>
        <w:rPr>
          <w:sz w:val="16"/>
          <w:szCs w:val="16"/>
        </w:rPr>
      </w:pPr>
      <w:r w:rsidRPr="00823B44">
        <w:rPr>
          <w:sz w:val="16"/>
          <w:szCs w:val="16"/>
          <w:lang w:eastAsia="ru-RU"/>
        </w:rPr>
        <w:t xml:space="preserve">           Взыскать с </w:t>
      </w:r>
      <w:r w:rsidRPr="00823B44">
        <w:rPr>
          <w:rStyle w:val="FontStyle12"/>
          <w:sz w:val="16"/>
          <w:szCs w:val="16"/>
        </w:rPr>
        <w:t>Кидонь</w:t>
      </w:r>
      <w:r w:rsidRPr="00823B44">
        <w:rPr>
          <w:rStyle w:val="FontStyle12"/>
          <w:sz w:val="16"/>
          <w:szCs w:val="16"/>
        </w:rPr>
        <w:t xml:space="preserve"> </w:t>
      </w:r>
      <w:r w:rsidRPr="00823B44" w:rsidR="00823B44">
        <w:rPr>
          <w:rStyle w:val="FontStyle12"/>
          <w:sz w:val="16"/>
          <w:szCs w:val="16"/>
        </w:rPr>
        <w:t>А.Р.</w:t>
      </w:r>
      <w:r w:rsidRPr="00823B44">
        <w:rPr>
          <w:rStyle w:val="FontStyle12"/>
          <w:sz w:val="16"/>
          <w:szCs w:val="16"/>
        </w:rPr>
        <w:t xml:space="preserve">  </w:t>
      </w:r>
      <w:r w:rsidRPr="00823B44">
        <w:rPr>
          <w:sz w:val="16"/>
          <w:szCs w:val="16"/>
          <w:lang w:eastAsia="ru-RU"/>
        </w:rPr>
        <w:t xml:space="preserve">в пользу </w:t>
      </w:r>
      <w:r w:rsidRPr="00823B44">
        <w:rPr>
          <w:rStyle w:val="FontStyle12"/>
          <w:sz w:val="16"/>
          <w:szCs w:val="16"/>
        </w:rPr>
        <w:t>Государственного унитарного предприятия Республики Крым «</w:t>
      </w:r>
      <w:r w:rsidRPr="00823B44">
        <w:rPr>
          <w:rStyle w:val="FontStyle12"/>
          <w:sz w:val="16"/>
          <w:szCs w:val="16"/>
        </w:rPr>
        <w:t>Крымтеплокоммунэнерго</w:t>
      </w:r>
      <w:r w:rsidRPr="00823B44">
        <w:rPr>
          <w:rStyle w:val="FontStyle12"/>
          <w:sz w:val="16"/>
          <w:szCs w:val="16"/>
        </w:rPr>
        <w:t>»</w:t>
      </w:r>
      <w:r w:rsidRPr="00823B44">
        <w:rPr>
          <w:sz w:val="16"/>
          <w:szCs w:val="16"/>
          <w:lang w:eastAsia="ru-RU"/>
        </w:rPr>
        <w:t xml:space="preserve"> задолженность </w:t>
      </w:r>
      <w:r w:rsidRPr="00823B44">
        <w:rPr>
          <w:rStyle w:val="FontStyle12"/>
          <w:sz w:val="16"/>
          <w:szCs w:val="16"/>
        </w:rPr>
        <w:t>за потребленную тепловую энергию</w:t>
      </w:r>
      <w:r w:rsidRPr="00823B44">
        <w:rPr>
          <w:sz w:val="16"/>
          <w:szCs w:val="16"/>
          <w:lang w:eastAsia="ru-RU"/>
        </w:rPr>
        <w:t xml:space="preserve"> за период с </w:t>
      </w:r>
      <w:r w:rsidRPr="00823B44">
        <w:rPr>
          <w:sz w:val="16"/>
          <w:szCs w:val="16"/>
        </w:rPr>
        <w:t xml:space="preserve">01.11.2014 года по 01.04.2016 года </w:t>
      </w:r>
      <w:r w:rsidRPr="00823B44">
        <w:rPr>
          <w:sz w:val="16"/>
          <w:szCs w:val="16"/>
          <w:lang w:eastAsia="ru-RU"/>
        </w:rPr>
        <w:t xml:space="preserve">в общем размере </w:t>
      </w:r>
      <w:r w:rsidRPr="00823B44">
        <w:rPr>
          <w:sz w:val="16"/>
          <w:szCs w:val="16"/>
        </w:rPr>
        <w:t xml:space="preserve">7005 </w:t>
      </w:r>
      <w:r w:rsidRPr="00823B44">
        <w:rPr>
          <w:sz w:val="16"/>
          <w:szCs w:val="16"/>
          <w:lang w:eastAsia="ru-RU"/>
        </w:rPr>
        <w:t>(семь тысяч пять) рублей 91  коп.</w:t>
      </w:r>
      <w:r w:rsidRPr="00823B44">
        <w:rPr>
          <w:sz w:val="16"/>
          <w:szCs w:val="16"/>
        </w:rPr>
        <w:t xml:space="preserve">          </w:t>
      </w:r>
    </w:p>
    <w:p w:rsidR="00F24B75" w:rsidRPr="00823B44" w:rsidP="00F24B75">
      <w:pPr>
        <w:jc w:val="both"/>
        <w:rPr>
          <w:sz w:val="16"/>
          <w:szCs w:val="16"/>
        </w:rPr>
      </w:pPr>
      <w:r w:rsidRPr="00823B44">
        <w:rPr>
          <w:sz w:val="16"/>
          <w:szCs w:val="16"/>
          <w:lang w:eastAsia="ru-RU"/>
        </w:rPr>
        <w:t xml:space="preserve">           Взыскать с </w:t>
      </w:r>
      <w:r w:rsidRPr="00823B44">
        <w:rPr>
          <w:rStyle w:val="FontStyle12"/>
          <w:sz w:val="16"/>
          <w:szCs w:val="16"/>
        </w:rPr>
        <w:t>Кидонь</w:t>
      </w:r>
      <w:r w:rsidRPr="00823B44">
        <w:rPr>
          <w:rStyle w:val="FontStyle12"/>
          <w:sz w:val="16"/>
          <w:szCs w:val="16"/>
        </w:rPr>
        <w:t xml:space="preserve"> </w:t>
      </w:r>
      <w:r w:rsidRPr="00823B44" w:rsidR="00823B44">
        <w:rPr>
          <w:rStyle w:val="FontStyle12"/>
          <w:sz w:val="16"/>
          <w:szCs w:val="16"/>
        </w:rPr>
        <w:t>А.Р.</w:t>
      </w:r>
      <w:r w:rsidRPr="00823B44">
        <w:rPr>
          <w:rStyle w:val="FontStyle12"/>
          <w:sz w:val="16"/>
          <w:szCs w:val="16"/>
        </w:rPr>
        <w:t xml:space="preserve"> </w:t>
      </w:r>
      <w:r w:rsidRPr="00823B44">
        <w:rPr>
          <w:sz w:val="16"/>
          <w:szCs w:val="16"/>
          <w:lang w:eastAsia="ru-RU"/>
        </w:rPr>
        <w:t xml:space="preserve">в пользу </w:t>
      </w:r>
      <w:r w:rsidRPr="00823B44">
        <w:rPr>
          <w:rStyle w:val="FontStyle12"/>
          <w:sz w:val="16"/>
          <w:szCs w:val="16"/>
        </w:rPr>
        <w:t>Государственного унитарного предприятия Республики Крым «</w:t>
      </w:r>
      <w:r w:rsidRPr="00823B44">
        <w:rPr>
          <w:rStyle w:val="FontStyle12"/>
          <w:sz w:val="16"/>
          <w:szCs w:val="16"/>
        </w:rPr>
        <w:t>Крымтеплокоммунэнерго</w:t>
      </w:r>
      <w:r w:rsidRPr="00823B44">
        <w:rPr>
          <w:rStyle w:val="FontStyle12"/>
          <w:sz w:val="16"/>
          <w:szCs w:val="16"/>
        </w:rPr>
        <w:t>»</w:t>
      </w:r>
      <w:r w:rsidRPr="00823B44">
        <w:rPr>
          <w:sz w:val="16"/>
          <w:szCs w:val="16"/>
          <w:lang w:eastAsia="ru-RU"/>
        </w:rPr>
        <w:t xml:space="preserve"> уплаченную государственную пошлину в размере 421</w:t>
      </w:r>
      <w:r w:rsidRPr="00823B44">
        <w:rPr>
          <w:sz w:val="16"/>
          <w:szCs w:val="16"/>
        </w:rPr>
        <w:t xml:space="preserve"> (четыреста двадцать один) руб. 03 коп.</w:t>
      </w:r>
    </w:p>
    <w:p w:rsidR="00F24B75" w:rsidRPr="00823B44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823B44">
        <w:rPr>
          <w:sz w:val="16"/>
          <w:szCs w:val="16"/>
        </w:rPr>
        <w:t xml:space="preserve">           </w:t>
      </w:r>
      <w:r w:rsidRPr="00823B44">
        <w:rPr>
          <w:snapToGrid w:val="0"/>
          <w:sz w:val="16"/>
          <w:szCs w:val="16"/>
          <w:lang w:eastAsia="ru-RU"/>
        </w:rPr>
        <w:t xml:space="preserve">Решение может быть обжаловано </w:t>
      </w:r>
      <w:r w:rsidRPr="00823B44">
        <w:rPr>
          <w:sz w:val="16"/>
          <w:szCs w:val="16"/>
          <w:lang w:eastAsia="ru-RU"/>
        </w:rPr>
        <w:t xml:space="preserve"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</w:t>
      </w:r>
      <w:r w:rsidRPr="00823B44">
        <w:rPr>
          <w:snapToGrid w:val="0"/>
          <w:sz w:val="16"/>
          <w:szCs w:val="16"/>
          <w:lang w:eastAsia="ru-RU"/>
        </w:rPr>
        <w:t>в течение месяца с момента принятия решения суда в окончательной форме.</w:t>
      </w:r>
    </w:p>
    <w:p w:rsidR="00F24B75" w:rsidRPr="00823B44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823B44">
        <w:rPr>
          <w:snapToGrid w:val="0"/>
          <w:sz w:val="16"/>
          <w:szCs w:val="16"/>
          <w:lang w:eastAsia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B75" w:rsidRPr="00823B44" w:rsidP="00F24B75">
      <w:pPr>
        <w:ind w:firstLine="539"/>
        <w:jc w:val="both"/>
        <w:rPr>
          <w:snapToGrid w:val="0"/>
          <w:sz w:val="16"/>
          <w:szCs w:val="16"/>
          <w:lang w:eastAsia="ru-RU"/>
        </w:rPr>
      </w:pPr>
      <w:r w:rsidRPr="00823B44">
        <w:rPr>
          <w:snapToGrid w:val="0"/>
          <w:sz w:val="16"/>
          <w:szCs w:val="16"/>
          <w:lang w:eastAsia="ru-RU"/>
        </w:rPr>
        <w:t>Резолютивная часть решения изготовлена 20.02.2017 г.</w:t>
      </w:r>
    </w:p>
    <w:p w:rsidR="00F24B75" w:rsidRPr="00823B44" w:rsidP="00F24B75">
      <w:pPr>
        <w:ind w:firstLine="539"/>
        <w:jc w:val="both"/>
        <w:rPr>
          <w:sz w:val="16"/>
          <w:szCs w:val="16"/>
          <w:lang w:eastAsia="ru-RU"/>
        </w:rPr>
      </w:pPr>
    </w:p>
    <w:p w:rsidR="00F24B75" w:rsidRPr="00823B44" w:rsidP="00F24B75">
      <w:pPr>
        <w:ind w:right="-185"/>
        <w:rPr>
          <w:b/>
          <w:sz w:val="16"/>
          <w:szCs w:val="16"/>
          <w:lang w:eastAsia="ru-RU"/>
        </w:rPr>
      </w:pPr>
      <w:r w:rsidRPr="00823B44">
        <w:rPr>
          <w:b/>
          <w:sz w:val="16"/>
          <w:szCs w:val="16"/>
          <w:lang w:eastAsia="ru-RU"/>
        </w:rPr>
        <w:t>Мировой судья:</w:t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</w:r>
      <w:r w:rsidRPr="00823B44">
        <w:rPr>
          <w:b/>
          <w:sz w:val="16"/>
          <w:szCs w:val="16"/>
          <w:lang w:eastAsia="ru-RU"/>
        </w:rPr>
        <w:tab/>
        <w:t xml:space="preserve">  О.А. Титаренко </w:t>
      </w:r>
    </w:p>
    <w:p w:rsidR="00D1490E" w:rsidRPr="00823B44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03"/>
    <w:rsid w:val="00823B44"/>
    <w:rsid w:val="00A70103"/>
    <w:rsid w:val="00D1490E"/>
    <w:rsid w:val="00F2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75"/>
    <w:pPr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24B7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