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22A2" w:rsidRPr="004722A2" w:rsidP="004722A2">
      <w:pPr>
        <w:ind w:firstLine="567"/>
        <w:jc w:val="right"/>
        <w:rPr>
          <w:sz w:val="28"/>
          <w:szCs w:val="28"/>
        </w:rPr>
      </w:pPr>
      <w:r w:rsidRPr="004722A2">
        <w:rPr>
          <w:sz w:val="28"/>
          <w:szCs w:val="28"/>
        </w:rPr>
        <w:t>Дело №02-0</w:t>
      </w:r>
      <w:r w:rsidR="003B0CBE">
        <w:rPr>
          <w:sz w:val="28"/>
          <w:szCs w:val="28"/>
        </w:rPr>
        <w:t>047</w:t>
      </w:r>
      <w:r w:rsidRPr="004722A2">
        <w:rPr>
          <w:sz w:val="28"/>
          <w:szCs w:val="28"/>
        </w:rPr>
        <w:t>/1</w:t>
      </w:r>
      <w:r w:rsidR="003B0CBE">
        <w:rPr>
          <w:sz w:val="28"/>
          <w:szCs w:val="28"/>
        </w:rPr>
        <w:t>9</w:t>
      </w:r>
      <w:r w:rsidRPr="004722A2">
        <w:rPr>
          <w:sz w:val="28"/>
          <w:szCs w:val="28"/>
        </w:rPr>
        <w:t>/202</w:t>
      </w:r>
      <w:r w:rsidR="003B0CBE">
        <w:rPr>
          <w:sz w:val="28"/>
          <w:szCs w:val="28"/>
        </w:rPr>
        <w:t>3</w:t>
      </w:r>
    </w:p>
    <w:p w:rsidR="004722A2" w:rsidRPr="004722A2" w:rsidP="004722A2">
      <w:pPr>
        <w:jc w:val="center"/>
        <w:rPr>
          <w:sz w:val="28"/>
          <w:szCs w:val="28"/>
        </w:rPr>
      </w:pPr>
      <w:r w:rsidRPr="004722A2">
        <w:rPr>
          <w:sz w:val="28"/>
          <w:szCs w:val="28"/>
        </w:rPr>
        <w:t>РЕШЕНИЕ</w:t>
      </w:r>
    </w:p>
    <w:p w:rsidR="004722A2" w:rsidRPr="004722A2" w:rsidP="004722A2">
      <w:pPr>
        <w:jc w:val="center"/>
        <w:rPr>
          <w:sz w:val="28"/>
          <w:szCs w:val="28"/>
        </w:rPr>
      </w:pPr>
      <w:r w:rsidRPr="004722A2">
        <w:rPr>
          <w:sz w:val="28"/>
          <w:szCs w:val="28"/>
        </w:rPr>
        <w:t>Именем Российской Федерации</w:t>
      </w:r>
    </w:p>
    <w:p w:rsidR="004722A2" w:rsidRPr="004722A2" w:rsidP="004722A2">
      <w:pPr>
        <w:jc w:val="center"/>
        <w:rPr>
          <w:b/>
          <w:sz w:val="28"/>
          <w:szCs w:val="28"/>
        </w:rPr>
      </w:pPr>
    </w:p>
    <w:p w:rsidR="003B0CBE" w:rsidRPr="003B0CBE" w:rsidP="003B0CBE">
      <w:pPr>
        <w:ind w:firstLine="851"/>
        <w:jc w:val="both"/>
        <w:rPr>
          <w:sz w:val="28"/>
          <w:szCs w:val="28"/>
        </w:rPr>
      </w:pPr>
      <w:r w:rsidRPr="003B0CBE">
        <w:rPr>
          <w:sz w:val="28"/>
          <w:szCs w:val="28"/>
        </w:rPr>
        <w:t>16 марта 2023 года                                                          г. Симферополь</w:t>
      </w:r>
    </w:p>
    <w:p w:rsidR="003B0CBE" w:rsidRPr="003B0CBE" w:rsidP="003B0CBE">
      <w:pPr>
        <w:jc w:val="both"/>
        <w:rPr>
          <w:sz w:val="28"/>
          <w:szCs w:val="28"/>
        </w:rPr>
      </w:pPr>
    </w:p>
    <w:p w:rsidR="003B0CBE" w:rsidRPr="003B0CBE" w:rsidP="003B0CBE">
      <w:pPr>
        <w:ind w:firstLine="851"/>
        <w:jc w:val="both"/>
        <w:rPr>
          <w:sz w:val="28"/>
          <w:szCs w:val="28"/>
        </w:rPr>
      </w:pPr>
      <w:r w:rsidRPr="003B0CBE"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3B0CBE" w:rsidRPr="003B0CBE" w:rsidP="003B0CBE">
      <w:pPr>
        <w:ind w:firstLine="851"/>
        <w:jc w:val="both"/>
        <w:rPr>
          <w:sz w:val="28"/>
          <w:szCs w:val="28"/>
        </w:rPr>
      </w:pPr>
      <w:r w:rsidRPr="003B0CBE">
        <w:rPr>
          <w:sz w:val="28"/>
          <w:szCs w:val="28"/>
        </w:rPr>
        <w:t>при ведении протокола судебного заседания и аудиопротоколирования  секретарем судебного засед</w:t>
      </w:r>
      <w:r w:rsidRPr="003B0CBE">
        <w:rPr>
          <w:sz w:val="28"/>
          <w:szCs w:val="28"/>
        </w:rPr>
        <w:t xml:space="preserve">ания – Лагутиной Н.А., </w:t>
      </w:r>
    </w:p>
    <w:p w:rsidR="003B0CBE" w:rsidRPr="003B0CBE" w:rsidP="003B0CBE">
      <w:pPr>
        <w:ind w:firstLine="851"/>
        <w:jc w:val="both"/>
        <w:rPr>
          <w:sz w:val="28"/>
          <w:szCs w:val="28"/>
        </w:rPr>
      </w:pPr>
      <w:r w:rsidRPr="003B0CBE">
        <w:rPr>
          <w:sz w:val="28"/>
          <w:szCs w:val="28"/>
        </w:rPr>
        <w:t>с участием:</w:t>
      </w:r>
    </w:p>
    <w:p w:rsidR="003B0CBE" w:rsidRPr="003B0CBE" w:rsidP="003B0CBE">
      <w:pPr>
        <w:ind w:firstLine="851"/>
        <w:jc w:val="both"/>
        <w:rPr>
          <w:sz w:val="28"/>
          <w:szCs w:val="28"/>
        </w:rPr>
      </w:pPr>
      <w:r w:rsidRPr="003B0CBE">
        <w:rPr>
          <w:sz w:val="28"/>
          <w:szCs w:val="28"/>
        </w:rPr>
        <w:t xml:space="preserve">представителя истца – Исаева Д.И., </w:t>
      </w:r>
    </w:p>
    <w:p w:rsidR="003B0CBE" w:rsidRPr="003B0CBE" w:rsidP="003B0CBE">
      <w:pPr>
        <w:ind w:firstLine="851"/>
        <w:jc w:val="both"/>
        <w:rPr>
          <w:sz w:val="28"/>
          <w:szCs w:val="28"/>
        </w:rPr>
      </w:pPr>
      <w:r w:rsidRPr="003B0CBE">
        <w:rPr>
          <w:sz w:val="28"/>
          <w:szCs w:val="28"/>
        </w:rPr>
        <w:t xml:space="preserve">соответчика – Данченко В.Г., </w:t>
      </w:r>
    </w:p>
    <w:p w:rsidR="003B0CBE" w:rsidP="003B0CBE">
      <w:pPr>
        <w:ind w:firstLine="851"/>
        <w:jc w:val="both"/>
        <w:rPr>
          <w:sz w:val="28"/>
          <w:szCs w:val="28"/>
        </w:rPr>
      </w:pPr>
      <w:r w:rsidRPr="003B0CBE">
        <w:rPr>
          <w:sz w:val="28"/>
          <w:szCs w:val="28"/>
        </w:rPr>
        <w:t>рассмотрев в открытом судебном заседании в г. Симферополе гражданское дело по иску Государственного унитарного предприятия Республики Крым «Крымгазсети» к</w:t>
      </w:r>
      <w:r w:rsidRPr="003B0CBE">
        <w:rPr>
          <w:sz w:val="28"/>
          <w:szCs w:val="28"/>
        </w:rPr>
        <w:t xml:space="preserve"> Данченко Владимиру Георгиевичу, Данченко Наталии Алексеевне о взыскании задолженности за потребленный природный газ, </w:t>
      </w:r>
    </w:p>
    <w:p w:rsidR="004722A2" w:rsidP="003B0CBE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УСТАНОВИЛ</w:t>
      </w:r>
    </w:p>
    <w:p w:rsidR="004722A2" w:rsidRP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>Государственное унитарное предприятие Республики Крым «</w:t>
      </w:r>
      <w:r w:rsidRPr="009A32DE" w:rsidR="009A32DE">
        <w:rPr>
          <w:rFonts w:eastAsiaTheme="minorHAnsi"/>
          <w:sz w:val="28"/>
          <w:szCs w:val="28"/>
          <w:lang w:eastAsia="en-US"/>
        </w:rPr>
        <w:t>Крымгазсети</w:t>
      </w:r>
      <w:r w:rsidRPr="004722A2">
        <w:rPr>
          <w:rFonts w:eastAsiaTheme="minorHAnsi"/>
          <w:sz w:val="28"/>
          <w:szCs w:val="28"/>
          <w:lang w:eastAsia="en-US"/>
        </w:rPr>
        <w:t xml:space="preserve">» обратилось к мировому судье с иском </w:t>
      </w:r>
      <w:r w:rsidR="002D2723">
        <w:rPr>
          <w:rFonts w:eastAsiaTheme="minorHAnsi"/>
          <w:sz w:val="28"/>
          <w:szCs w:val="28"/>
          <w:lang w:eastAsia="en-US"/>
        </w:rPr>
        <w:t xml:space="preserve">(с учетом уточненного искового заявления) </w:t>
      </w:r>
      <w:r w:rsidRPr="004722A2">
        <w:rPr>
          <w:rFonts w:eastAsiaTheme="minorHAnsi"/>
          <w:sz w:val="28"/>
          <w:szCs w:val="28"/>
          <w:lang w:eastAsia="en-US"/>
        </w:rPr>
        <w:t xml:space="preserve">к </w:t>
      </w:r>
      <w:r w:rsidRPr="003B0CBE" w:rsidR="003B0CBE">
        <w:rPr>
          <w:rFonts w:eastAsiaTheme="minorHAnsi"/>
          <w:sz w:val="28"/>
          <w:szCs w:val="28"/>
          <w:lang w:eastAsia="en-US"/>
        </w:rPr>
        <w:t xml:space="preserve">Данченко Владимиру Георгиевичу, Данченко Наталии Алексеевне </w:t>
      </w:r>
      <w:r w:rsidR="003B0CBE">
        <w:rPr>
          <w:rFonts w:eastAsiaTheme="minorHAnsi"/>
          <w:sz w:val="28"/>
          <w:szCs w:val="28"/>
          <w:lang w:eastAsia="en-US"/>
        </w:rPr>
        <w:t xml:space="preserve">о взыскании </w:t>
      </w:r>
      <w:r w:rsidRPr="004722A2">
        <w:rPr>
          <w:rFonts w:eastAsiaTheme="minorHAnsi"/>
          <w:sz w:val="28"/>
          <w:szCs w:val="28"/>
          <w:lang w:eastAsia="en-US"/>
        </w:rPr>
        <w:t>задолженност</w:t>
      </w:r>
      <w:r w:rsidR="003B0CBE">
        <w:rPr>
          <w:rFonts w:eastAsiaTheme="minorHAnsi"/>
          <w:sz w:val="28"/>
          <w:szCs w:val="28"/>
          <w:lang w:eastAsia="en-US"/>
        </w:rPr>
        <w:t>и</w:t>
      </w:r>
      <w:r w:rsidRPr="004722A2">
        <w:rPr>
          <w:rFonts w:eastAsiaTheme="minorHAnsi"/>
          <w:sz w:val="28"/>
          <w:szCs w:val="28"/>
          <w:lang w:eastAsia="en-US"/>
        </w:rPr>
        <w:t xml:space="preserve"> за потребленн</w:t>
      </w:r>
      <w:r w:rsidR="009A32DE">
        <w:rPr>
          <w:rFonts w:eastAsiaTheme="minorHAnsi"/>
          <w:sz w:val="28"/>
          <w:szCs w:val="28"/>
          <w:lang w:eastAsia="en-US"/>
        </w:rPr>
        <w:t>ый</w:t>
      </w:r>
      <w:r w:rsidRPr="004722A2">
        <w:rPr>
          <w:rFonts w:eastAsiaTheme="minorHAnsi"/>
          <w:sz w:val="28"/>
          <w:szCs w:val="28"/>
          <w:lang w:eastAsia="en-US"/>
        </w:rPr>
        <w:t xml:space="preserve"> </w:t>
      </w:r>
      <w:r w:rsidR="009A32DE">
        <w:rPr>
          <w:rFonts w:eastAsiaTheme="minorHAnsi"/>
          <w:sz w:val="28"/>
          <w:szCs w:val="28"/>
          <w:lang w:eastAsia="en-US"/>
        </w:rPr>
        <w:t>природный газ</w:t>
      </w:r>
      <w:r w:rsidRPr="004722A2">
        <w:rPr>
          <w:rFonts w:eastAsiaTheme="minorHAnsi"/>
          <w:sz w:val="28"/>
          <w:szCs w:val="28"/>
          <w:lang w:eastAsia="en-US"/>
        </w:rPr>
        <w:t xml:space="preserve"> за период с </w:t>
      </w:r>
      <w:r w:rsidR="003B0CBE">
        <w:rPr>
          <w:rFonts w:eastAsiaTheme="minorHAnsi"/>
          <w:sz w:val="28"/>
          <w:szCs w:val="28"/>
          <w:lang w:eastAsia="en-US"/>
        </w:rPr>
        <w:t>31.12.2019 по 21.09.2022</w:t>
      </w:r>
      <w:r w:rsidRPr="009A32DE" w:rsidR="009A32DE">
        <w:rPr>
          <w:rFonts w:eastAsiaTheme="minorHAnsi"/>
          <w:sz w:val="28"/>
          <w:szCs w:val="28"/>
          <w:lang w:eastAsia="en-US"/>
        </w:rPr>
        <w:t xml:space="preserve"> в размере </w:t>
      </w:r>
      <w:r w:rsidR="003B0CBE">
        <w:rPr>
          <w:rFonts w:eastAsiaTheme="minorHAnsi"/>
          <w:sz w:val="28"/>
          <w:szCs w:val="28"/>
          <w:lang w:eastAsia="en-US"/>
        </w:rPr>
        <w:t>1 374,92</w:t>
      </w:r>
      <w:r w:rsidRPr="004722A2">
        <w:rPr>
          <w:rFonts w:eastAsiaTheme="minorHAnsi"/>
          <w:sz w:val="28"/>
          <w:szCs w:val="28"/>
          <w:lang w:eastAsia="en-US"/>
        </w:rPr>
        <w:t xml:space="preserve"> рублей, а также понесенны</w:t>
      </w:r>
      <w:r w:rsidR="003B0CBE">
        <w:rPr>
          <w:rFonts w:eastAsiaTheme="minorHAnsi"/>
          <w:sz w:val="28"/>
          <w:szCs w:val="28"/>
          <w:lang w:eastAsia="en-US"/>
        </w:rPr>
        <w:t>х по делу судебных</w:t>
      </w:r>
      <w:r w:rsidRPr="004722A2">
        <w:rPr>
          <w:rFonts w:eastAsiaTheme="minorHAnsi"/>
          <w:sz w:val="28"/>
          <w:szCs w:val="28"/>
          <w:lang w:eastAsia="en-US"/>
        </w:rPr>
        <w:t xml:space="preserve"> расход</w:t>
      </w:r>
      <w:r w:rsidR="003B0CBE">
        <w:rPr>
          <w:rFonts w:eastAsiaTheme="minorHAnsi"/>
          <w:sz w:val="28"/>
          <w:szCs w:val="28"/>
          <w:lang w:eastAsia="en-US"/>
        </w:rPr>
        <w:t>ов</w:t>
      </w:r>
      <w:r w:rsidRPr="004722A2">
        <w:rPr>
          <w:rFonts w:eastAsiaTheme="minorHAnsi"/>
          <w:sz w:val="28"/>
          <w:szCs w:val="28"/>
          <w:lang w:eastAsia="en-US"/>
        </w:rPr>
        <w:t>.</w:t>
      </w:r>
    </w:p>
    <w:p w:rsidR="004722A2" w:rsidRP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 xml:space="preserve">Исковые требования мотивированы тем, что истец осуществляет поставку </w:t>
      </w:r>
      <w:r w:rsidR="009A32DE">
        <w:rPr>
          <w:rFonts w:eastAsiaTheme="minorHAnsi"/>
          <w:sz w:val="28"/>
          <w:szCs w:val="28"/>
          <w:lang w:eastAsia="en-US"/>
        </w:rPr>
        <w:t xml:space="preserve"> и транспортировку природного газа потребителям, объекты которых присоединены к системе газоснабжения. Ответчики являются потребителями</w:t>
      </w:r>
      <w:r w:rsidRPr="004722A2">
        <w:rPr>
          <w:rFonts w:eastAsiaTheme="minorHAnsi"/>
          <w:sz w:val="28"/>
          <w:szCs w:val="28"/>
          <w:lang w:eastAsia="en-US"/>
        </w:rPr>
        <w:t xml:space="preserve"> </w:t>
      </w:r>
      <w:r w:rsidR="009A32DE">
        <w:rPr>
          <w:rFonts w:eastAsiaTheme="minorHAnsi"/>
          <w:sz w:val="28"/>
          <w:szCs w:val="28"/>
          <w:lang w:eastAsia="en-US"/>
        </w:rPr>
        <w:t xml:space="preserve">природного газа по адресу: </w:t>
      </w:r>
      <w:r w:rsidRPr="00AA6396">
        <w:rPr>
          <w:rFonts w:eastAsiaTheme="minorHAnsi"/>
          <w:sz w:val="28"/>
          <w:szCs w:val="28"/>
          <w:lang w:eastAsia="en-US"/>
        </w:rPr>
        <w:t xml:space="preserve">«данные изъяты»  </w:t>
      </w:r>
      <w:r w:rsidRPr="004722A2">
        <w:rPr>
          <w:rFonts w:eastAsiaTheme="minorHAnsi"/>
          <w:sz w:val="28"/>
          <w:szCs w:val="28"/>
          <w:lang w:eastAsia="en-US"/>
        </w:rPr>
        <w:t xml:space="preserve">подключенного к системе </w:t>
      </w:r>
      <w:r w:rsidR="009A32DE">
        <w:rPr>
          <w:rFonts w:eastAsiaTheme="minorHAnsi"/>
          <w:sz w:val="28"/>
          <w:szCs w:val="28"/>
          <w:lang w:eastAsia="en-US"/>
        </w:rPr>
        <w:t>газоснабжения</w:t>
      </w:r>
      <w:r w:rsidRPr="004722A2">
        <w:rPr>
          <w:rFonts w:eastAsiaTheme="minorHAnsi"/>
          <w:sz w:val="28"/>
          <w:szCs w:val="28"/>
          <w:lang w:eastAsia="en-US"/>
        </w:rPr>
        <w:t xml:space="preserve">. В связи с ненадлежащим исполнением ответчиками своих обязательств по оплате </w:t>
      </w:r>
      <w:r w:rsidR="009A32DE">
        <w:rPr>
          <w:rFonts w:eastAsiaTheme="minorHAnsi"/>
          <w:sz w:val="28"/>
          <w:szCs w:val="28"/>
          <w:lang w:eastAsia="en-US"/>
        </w:rPr>
        <w:t>природного газа</w:t>
      </w:r>
      <w:r w:rsidRPr="004722A2">
        <w:rPr>
          <w:rFonts w:eastAsiaTheme="minorHAnsi"/>
          <w:sz w:val="28"/>
          <w:szCs w:val="28"/>
          <w:lang w:eastAsia="en-US"/>
        </w:rPr>
        <w:t xml:space="preserve">, сумма долга за период с </w:t>
      </w:r>
      <w:r w:rsidR="007824F2">
        <w:rPr>
          <w:rFonts w:eastAsiaTheme="minorHAnsi"/>
          <w:sz w:val="28"/>
          <w:szCs w:val="28"/>
          <w:lang w:eastAsia="en-US"/>
        </w:rPr>
        <w:t>31.12.2019</w:t>
      </w:r>
      <w:r w:rsidRPr="009A32DE" w:rsidR="009A32DE">
        <w:rPr>
          <w:rFonts w:eastAsiaTheme="minorHAnsi"/>
          <w:sz w:val="28"/>
          <w:szCs w:val="28"/>
          <w:lang w:eastAsia="en-US"/>
        </w:rPr>
        <w:t xml:space="preserve"> по </w:t>
      </w:r>
      <w:r w:rsidR="007824F2">
        <w:rPr>
          <w:rFonts w:eastAsiaTheme="minorHAnsi"/>
          <w:sz w:val="28"/>
          <w:szCs w:val="28"/>
          <w:lang w:eastAsia="en-US"/>
        </w:rPr>
        <w:t>21.09.2022</w:t>
      </w:r>
      <w:r w:rsidRPr="009A32DE" w:rsidR="009A32DE">
        <w:rPr>
          <w:rFonts w:eastAsiaTheme="minorHAnsi"/>
          <w:sz w:val="28"/>
          <w:szCs w:val="28"/>
          <w:lang w:eastAsia="en-US"/>
        </w:rPr>
        <w:t xml:space="preserve"> </w:t>
      </w:r>
      <w:r w:rsidR="009E51DF">
        <w:rPr>
          <w:rFonts w:eastAsiaTheme="minorHAnsi"/>
          <w:sz w:val="28"/>
          <w:szCs w:val="28"/>
          <w:lang w:eastAsia="en-US"/>
        </w:rPr>
        <w:t>составляет</w:t>
      </w:r>
      <w:r w:rsidRPr="009A32DE" w:rsidR="009A32DE">
        <w:rPr>
          <w:rFonts w:eastAsiaTheme="minorHAnsi"/>
          <w:sz w:val="28"/>
          <w:szCs w:val="28"/>
          <w:lang w:eastAsia="en-US"/>
        </w:rPr>
        <w:t xml:space="preserve"> </w:t>
      </w:r>
      <w:r w:rsidR="007824F2">
        <w:rPr>
          <w:rFonts w:eastAsiaTheme="minorHAnsi"/>
          <w:sz w:val="28"/>
          <w:szCs w:val="28"/>
          <w:lang w:eastAsia="en-US"/>
        </w:rPr>
        <w:t>1 374,92</w:t>
      </w:r>
      <w:r w:rsidRPr="009A32DE" w:rsidR="009A32DE">
        <w:rPr>
          <w:rFonts w:eastAsiaTheme="minorHAnsi"/>
          <w:sz w:val="28"/>
          <w:szCs w:val="28"/>
          <w:lang w:eastAsia="en-US"/>
        </w:rPr>
        <w:t xml:space="preserve"> рублей</w:t>
      </w:r>
      <w:r w:rsidRPr="004722A2">
        <w:rPr>
          <w:rFonts w:eastAsiaTheme="minorHAnsi"/>
          <w:sz w:val="28"/>
          <w:szCs w:val="28"/>
          <w:lang w:eastAsia="en-US"/>
        </w:rPr>
        <w:t>.</w:t>
      </w:r>
    </w:p>
    <w:p w:rsid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 xml:space="preserve">Определением от </w:t>
      </w:r>
      <w:r w:rsidR="007824F2">
        <w:rPr>
          <w:rFonts w:eastAsiaTheme="minorHAnsi"/>
          <w:sz w:val="28"/>
          <w:szCs w:val="28"/>
          <w:lang w:eastAsia="en-US"/>
        </w:rPr>
        <w:t>06.02.2023</w:t>
      </w:r>
      <w:r w:rsidRPr="004722A2">
        <w:rPr>
          <w:rFonts w:eastAsiaTheme="minorHAnsi"/>
          <w:sz w:val="28"/>
          <w:szCs w:val="28"/>
          <w:lang w:eastAsia="en-US"/>
        </w:rPr>
        <w:t xml:space="preserve"> к</w:t>
      </w:r>
      <w:r w:rsidRPr="004722A2">
        <w:rPr>
          <w:rFonts w:eastAsiaTheme="minorHAnsi"/>
          <w:sz w:val="28"/>
          <w:szCs w:val="28"/>
          <w:lang w:eastAsia="en-US"/>
        </w:rPr>
        <w:t xml:space="preserve"> участию в деле привлечен</w:t>
      </w:r>
      <w:r w:rsidR="007824F2">
        <w:rPr>
          <w:rFonts w:eastAsiaTheme="minorHAnsi"/>
          <w:sz w:val="28"/>
          <w:szCs w:val="28"/>
          <w:lang w:eastAsia="en-US"/>
        </w:rPr>
        <w:t>а</w:t>
      </w:r>
      <w:r w:rsidRPr="004722A2">
        <w:rPr>
          <w:rFonts w:eastAsiaTheme="minorHAnsi"/>
          <w:sz w:val="28"/>
          <w:szCs w:val="28"/>
          <w:lang w:eastAsia="en-US"/>
        </w:rPr>
        <w:t xml:space="preserve"> </w:t>
      </w:r>
      <w:r w:rsidR="007824F2">
        <w:rPr>
          <w:rFonts w:eastAsiaTheme="minorHAnsi"/>
          <w:sz w:val="28"/>
          <w:szCs w:val="28"/>
          <w:lang w:eastAsia="en-US"/>
        </w:rPr>
        <w:t xml:space="preserve">в качестве соответчика Данченко Н.А. </w:t>
      </w:r>
    </w:p>
    <w:p w:rsid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>В судебном заседании представитель истца уточненные исковые требования поддержал</w:t>
      </w:r>
      <w:r w:rsidR="007315CF">
        <w:rPr>
          <w:rFonts w:eastAsiaTheme="minorHAnsi"/>
          <w:sz w:val="28"/>
          <w:szCs w:val="28"/>
          <w:lang w:eastAsia="en-US"/>
        </w:rPr>
        <w:t xml:space="preserve"> в полном объеме</w:t>
      </w:r>
      <w:r w:rsidRPr="004722A2">
        <w:rPr>
          <w:rFonts w:eastAsiaTheme="minorHAnsi"/>
          <w:sz w:val="28"/>
          <w:szCs w:val="28"/>
          <w:lang w:eastAsia="en-US"/>
        </w:rPr>
        <w:t xml:space="preserve"> по основаниям, указанным в нем, просил иск удовлетворить.</w:t>
      </w:r>
    </w:p>
    <w:p w:rsidR="007824F2" w:rsidRP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Ответчик Данченко Н.А. в судебное заседание не явилась, о времени и месте рассмотрения дела была извещена надлежащим образом, о причинах неявки суд не уведомила, ходатайств мировому судье не направила. </w:t>
      </w:r>
    </w:p>
    <w:p w:rsidR="004722A2" w:rsidRP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Ответчик </w:t>
      </w:r>
      <w:r w:rsidR="007824F2">
        <w:rPr>
          <w:rFonts w:eastAsiaTheme="minorHAnsi"/>
          <w:sz w:val="28"/>
          <w:szCs w:val="28"/>
          <w:lang w:eastAsia="en-US"/>
        </w:rPr>
        <w:t>Данченко В.Г</w:t>
      </w:r>
      <w:r w:rsidRPr="007315CF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722A2">
        <w:rPr>
          <w:rFonts w:eastAsiaTheme="minorHAnsi"/>
          <w:sz w:val="28"/>
          <w:szCs w:val="28"/>
          <w:lang w:eastAsia="en-US"/>
        </w:rPr>
        <w:t xml:space="preserve">в судебном заседании возражал </w:t>
      </w:r>
      <w:r w:rsidRPr="004722A2">
        <w:rPr>
          <w:rFonts w:eastAsiaTheme="minorHAnsi"/>
          <w:sz w:val="28"/>
          <w:szCs w:val="28"/>
          <w:lang w:eastAsia="en-US"/>
        </w:rPr>
        <w:t xml:space="preserve">против удовлетворения исковых требований, пояснив, что </w:t>
      </w:r>
      <w:r w:rsidR="007824F2">
        <w:rPr>
          <w:rFonts w:eastAsiaTheme="minorHAnsi"/>
          <w:sz w:val="28"/>
          <w:szCs w:val="28"/>
          <w:lang w:eastAsia="en-US"/>
        </w:rPr>
        <w:t xml:space="preserve">у него отсутствует задолженность за потребленный природный газ. С 2011 года он является инвалидом 2 группы, которому была предоставлена мера социальной поддержки в виде компенсации расходов на оплату коммунальных услуг в размере 50%. Однако ГУП РК «Крымгазсети» производит расчет суммы </w:t>
      </w:r>
      <w:r w:rsidR="007824F2">
        <w:rPr>
          <w:rFonts w:eastAsiaTheme="minorHAnsi"/>
          <w:sz w:val="28"/>
          <w:szCs w:val="28"/>
          <w:lang w:eastAsia="en-US"/>
        </w:rPr>
        <w:t xml:space="preserve">задолженности с учетом меры социальной поддержки лишь с </w:t>
      </w:r>
      <w:r w:rsidR="00B575E3">
        <w:rPr>
          <w:rFonts w:eastAsiaTheme="minorHAnsi"/>
          <w:sz w:val="28"/>
          <w:szCs w:val="28"/>
          <w:lang w:eastAsia="en-US"/>
        </w:rPr>
        <w:t>01.10.2020. Ответчик со ссылкой на Постановление Совета Министров Республики Крым от 23.12.2014 №578 указывает, что</w:t>
      </w:r>
      <w:r w:rsidR="007824F2">
        <w:rPr>
          <w:rFonts w:eastAsiaTheme="minorHAnsi"/>
          <w:sz w:val="28"/>
          <w:szCs w:val="28"/>
          <w:lang w:eastAsia="en-US"/>
        </w:rPr>
        <w:t xml:space="preserve"> на момент принятия Республики Крым в состав Российской Федерации инвалидность уже была установлена, </w:t>
      </w:r>
      <w:r w:rsidR="00B575E3">
        <w:rPr>
          <w:rFonts w:eastAsiaTheme="minorHAnsi"/>
          <w:sz w:val="28"/>
          <w:szCs w:val="28"/>
          <w:lang w:eastAsia="en-US"/>
        </w:rPr>
        <w:t xml:space="preserve">в связи с чем ответчик не согласен с начислением ему оплаты за потребленный природный газ в полном объеме, без учета меры социальной поддержки как инвалиду 2 группы. </w:t>
      </w:r>
    </w:p>
    <w:p w:rsidR="004722A2" w:rsidRP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>Суд, с учетом положений ст. 167 Гражданского процессуального кодекса Российской Федерации, позиции участников процесса, считает возможным рассмотреть дело без участия ответчик</w:t>
      </w:r>
      <w:r w:rsidR="00B575E3">
        <w:rPr>
          <w:rFonts w:eastAsiaTheme="minorHAnsi"/>
          <w:sz w:val="28"/>
          <w:szCs w:val="28"/>
          <w:lang w:eastAsia="en-US"/>
        </w:rPr>
        <w:t>а</w:t>
      </w:r>
      <w:r w:rsidRPr="004722A2">
        <w:rPr>
          <w:rFonts w:eastAsiaTheme="minorHAnsi"/>
          <w:sz w:val="28"/>
          <w:szCs w:val="28"/>
          <w:lang w:eastAsia="en-US"/>
        </w:rPr>
        <w:t xml:space="preserve"> </w:t>
      </w:r>
      <w:r w:rsidR="00B575E3">
        <w:rPr>
          <w:rFonts w:eastAsiaTheme="minorHAnsi"/>
          <w:sz w:val="28"/>
          <w:szCs w:val="28"/>
          <w:lang w:eastAsia="en-US"/>
        </w:rPr>
        <w:t xml:space="preserve">Данченко Н.А. </w:t>
      </w:r>
    </w:p>
    <w:p w:rsidR="004722A2" w:rsidRP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>Заслушав пояснения участников процесса, исследовав м</w:t>
      </w:r>
      <w:r w:rsidRPr="004722A2">
        <w:rPr>
          <w:rFonts w:eastAsiaTheme="minorHAnsi"/>
          <w:sz w:val="28"/>
          <w:szCs w:val="28"/>
          <w:lang w:eastAsia="en-US"/>
        </w:rPr>
        <w:t>атериалы дела, суд пришел к выводу о том, что исковые требования подлежат удовлетворению по следующим основаниям.</w:t>
      </w:r>
    </w:p>
    <w:p w:rsidR="004722A2" w:rsidRP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>В силу ч</w:t>
      </w:r>
      <w:r w:rsidR="00B61BE5">
        <w:rPr>
          <w:rFonts w:eastAsiaTheme="minorHAnsi"/>
          <w:sz w:val="28"/>
          <w:szCs w:val="28"/>
          <w:lang w:eastAsia="en-US"/>
        </w:rPr>
        <w:t>асти</w:t>
      </w:r>
      <w:r w:rsidRPr="004722A2">
        <w:rPr>
          <w:rFonts w:eastAsiaTheme="minorHAnsi"/>
          <w:sz w:val="28"/>
          <w:szCs w:val="28"/>
          <w:lang w:eastAsia="en-US"/>
        </w:rPr>
        <w:t xml:space="preserve"> 3 ст</w:t>
      </w:r>
      <w:r w:rsidR="00B61BE5">
        <w:rPr>
          <w:rFonts w:eastAsiaTheme="minorHAnsi"/>
          <w:sz w:val="28"/>
          <w:szCs w:val="28"/>
          <w:lang w:eastAsia="en-US"/>
        </w:rPr>
        <w:t>атьи</w:t>
      </w:r>
      <w:r w:rsidRPr="004722A2">
        <w:rPr>
          <w:rFonts w:eastAsiaTheme="minorHAnsi"/>
          <w:sz w:val="28"/>
          <w:szCs w:val="28"/>
          <w:lang w:eastAsia="en-US"/>
        </w:rPr>
        <w:t xml:space="preserve"> 30 Жилищного кодекса Российской Федерации собственник жилого помещения несет бремя содержания данного помещения и, если </w:t>
      </w:r>
      <w:r w:rsidRPr="004722A2">
        <w:rPr>
          <w:rFonts w:eastAsiaTheme="minorHAnsi"/>
          <w:sz w:val="28"/>
          <w:szCs w:val="28"/>
          <w:lang w:eastAsia="en-US"/>
        </w:rPr>
        <w:t>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</w:t>
      </w:r>
      <w:r w:rsidRPr="004722A2">
        <w:rPr>
          <w:rFonts w:eastAsiaTheme="minorHAnsi"/>
          <w:sz w:val="28"/>
          <w:szCs w:val="28"/>
          <w:lang w:eastAsia="en-US"/>
        </w:rPr>
        <w:t>ое не предусмотрено федеральным законом или договором.</w:t>
      </w:r>
    </w:p>
    <w:p w:rsidR="004722A2" w:rsidRP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>При этом дееспособные и ограниченные судом в дееспособности члены семьи собственника жилого помещения, а также бывшие члены семьи собственника, пользующиеся жилым помещением на основании решения суда, несут солидарную с собственником ответственность по обя</w:t>
      </w:r>
      <w:r w:rsidRPr="004722A2">
        <w:rPr>
          <w:rFonts w:eastAsiaTheme="minorHAnsi"/>
          <w:sz w:val="28"/>
          <w:szCs w:val="28"/>
          <w:lang w:eastAsia="en-US"/>
        </w:rPr>
        <w:t>зательствам, вытекающим из пользования данным жилым помещением, если иное не установлено соглашением между собственником и членами его семьи. Гражданин, пользующийся жилым помещением на основании соглашения с собственником данного помещения, имеет права, н</w:t>
      </w:r>
      <w:r w:rsidRPr="004722A2">
        <w:rPr>
          <w:rFonts w:eastAsiaTheme="minorHAnsi"/>
          <w:sz w:val="28"/>
          <w:szCs w:val="28"/>
          <w:lang w:eastAsia="en-US"/>
        </w:rPr>
        <w:t>есет обязанности и ответственность в соответствии с условиями такого соглашения (ч</w:t>
      </w:r>
      <w:r w:rsidR="00B61BE5">
        <w:rPr>
          <w:rFonts w:eastAsiaTheme="minorHAnsi"/>
          <w:sz w:val="28"/>
          <w:szCs w:val="28"/>
          <w:lang w:eastAsia="en-US"/>
        </w:rPr>
        <w:t>асти</w:t>
      </w:r>
      <w:r w:rsidRPr="004722A2">
        <w:rPr>
          <w:rFonts w:eastAsiaTheme="minorHAnsi"/>
          <w:sz w:val="28"/>
          <w:szCs w:val="28"/>
          <w:lang w:eastAsia="en-US"/>
        </w:rPr>
        <w:t xml:space="preserve"> 3, 7 ст</w:t>
      </w:r>
      <w:r w:rsidR="00B61BE5">
        <w:rPr>
          <w:rFonts w:eastAsiaTheme="minorHAnsi"/>
          <w:sz w:val="28"/>
          <w:szCs w:val="28"/>
          <w:lang w:eastAsia="en-US"/>
        </w:rPr>
        <w:t>атьи</w:t>
      </w:r>
      <w:r w:rsidRPr="004722A2">
        <w:rPr>
          <w:rFonts w:eastAsiaTheme="minorHAnsi"/>
          <w:sz w:val="28"/>
          <w:szCs w:val="28"/>
          <w:lang w:eastAsia="en-US"/>
        </w:rPr>
        <w:t xml:space="preserve"> 31 Жилищного кодекса Российской Федерации).</w:t>
      </w:r>
    </w:p>
    <w:p w:rsidR="004722A2" w:rsidRP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>Частью 1 ст</w:t>
      </w:r>
      <w:r w:rsidR="00B61BE5">
        <w:rPr>
          <w:rFonts w:eastAsiaTheme="minorHAnsi"/>
          <w:sz w:val="28"/>
          <w:szCs w:val="28"/>
          <w:lang w:eastAsia="en-US"/>
        </w:rPr>
        <w:t>атьи</w:t>
      </w:r>
      <w:r w:rsidRPr="004722A2">
        <w:rPr>
          <w:rFonts w:eastAsiaTheme="minorHAnsi"/>
          <w:sz w:val="28"/>
          <w:szCs w:val="28"/>
          <w:lang w:eastAsia="en-US"/>
        </w:rPr>
        <w:t xml:space="preserve"> 153 Жилищного кодекса Российской Федерации  предусмотрено, что граждане и организации обязаны сво</w:t>
      </w:r>
      <w:r w:rsidRPr="004722A2">
        <w:rPr>
          <w:rFonts w:eastAsiaTheme="minorHAnsi"/>
          <w:sz w:val="28"/>
          <w:szCs w:val="28"/>
          <w:lang w:eastAsia="en-US"/>
        </w:rPr>
        <w:t>евременно и полностью вносить плату за жилое помещение и коммунальные услуги.</w:t>
      </w:r>
    </w:p>
    <w:p w:rsidR="004722A2" w:rsidRP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>Согласно ч</w:t>
      </w:r>
      <w:r w:rsidR="00B61BE5">
        <w:rPr>
          <w:rFonts w:eastAsiaTheme="minorHAnsi"/>
          <w:sz w:val="28"/>
          <w:szCs w:val="28"/>
          <w:lang w:eastAsia="en-US"/>
        </w:rPr>
        <w:t>асть</w:t>
      </w:r>
      <w:r w:rsidR="009E51DF">
        <w:rPr>
          <w:rFonts w:eastAsiaTheme="minorHAnsi"/>
          <w:sz w:val="28"/>
          <w:szCs w:val="28"/>
          <w:lang w:eastAsia="en-US"/>
        </w:rPr>
        <w:t>и</w:t>
      </w:r>
      <w:r w:rsidRPr="004722A2">
        <w:rPr>
          <w:rFonts w:eastAsiaTheme="minorHAnsi"/>
          <w:sz w:val="28"/>
          <w:szCs w:val="28"/>
          <w:lang w:eastAsia="en-US"/>
        </w:rPr>
        <w:t xml:space="preserve"> 3 ст</w:t>
      </w:r>
      <w:r w:rsidR="00B61BE5">
        <w:rPr>
          <w:rFonts w:eastAsiaTheme="minorHAnsi"/>
          <w:sz w:val="28"/>
          <w:szCs w:val="28"/>
          <w:lang w:eastAsia="en-US"/>
        </w:rPr>
        <w:t>атьи</w:t>
      </w:r>
      <w:r w:rsidRPr="004722A2">
        <w:rPr>
          <w:rFonts w:eastAsiaTheme="minorHAnsi"/>
          <w:sz w:val="28"/>
          <w:szCs w:val="28"/>
          <w:lang w:eastAsia="en-US"/>
        </w:rPr>
        <w:t xml:space="preserve"> 154 Жилищного кодекса Российской Федерации, собственники жилых домов несут расходы на их содержание и ремонт, а также оплачивают коммунальные услуги в со</w:t>
      </w:r>
      <w:r w:rsidRPr="004722A2">
        <w:rPr>
          <w:rFonts w:eastAsiaTheme="minorHAnsi"/>
          <w:sz w:val="28"/>
          <w:szCs w:val="28"/>
          <w:lang w:eastAsia="en-US"/>
        </w:rPr>
        <w:t>ответствии с договорами, заключенными, в том числе в электронной форме с использованием системы, с лицами, осуществляющими соответствующие виды деятельности.</w:t>
      </w:r>
    </w:p>
    <w:p w:rsidR="004722A2" w:rsidRP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>В силу ч</w:t>
      </w:r>
      <w:r w:rsidR="00B61BE5">
        <w:rPr>
          <w:rFonts w:eastAsiaTheme="minorHAnsi"/>
          <w:sz w:val="28"/>
          <w:szCs w:val="28"/>
          <w:lang w:eastAsia="en-US"/>
        </w:rPr>
        <w:t xml:space="preserve">асти </w:t>
      </w:r>
      <w:r w:rsidRPr="004722A2">
        <w:rPr>
          <w:rFonts w:eastAsiaTheme="minorHAnsi"/>
          <w:sz w:val="28"/>
          <w:szCs w:val="28"/>
          <w:lang w:eastAsia="en-US"/>
        </w:rPr>
        <w:t>4 ст</w:t>
      </w:r>
      <w:r w:rsidR="00B61BE5">
        <w:rPr>
          <w:rFonts w:eastAsiaTheme="minorHAnsi"/>
          <w:sz w:val="28"/>
          <w:szCs w:val="28"/>
          <w:lang w:eastAsia="en-US"/>
        </w:rPr>
        <w:t>атьи</w:t>
      </w:r>
      <w:r w:rsidRPr="004722A2">
        <w:rPr>
          <w:rFonts w:eastAsiaTheme="minorHAnsi"/>
          <w:sz w:val="28"/>
          <w:szCs w:val="28"/>
          <w:lang w:eastAsia="en-US"/>
        </w:rPr>
        <w:t xml:space="preserve"> 157 Жилищного кодекса Российской Федерации, плата за коммунальные услуги вкл</w:t>
      </w:r>
      <w:r w:rsidRPr="004722A2">
        <w:rPr>
          <w:rFonts w:eastAsiaTheme="minorHAnsi"/>
          <w:sz w:val="28"/>
          <w:szCs w:val="28"/>
          <w:lang w:eastAsia="en-US"/>
        </w:rPr>
        <w:t>ючает в себя плату за горячее водоснабжение, холодное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</w:t>
      </w:r>
      <w:r w:rsidRPr="004722A2">
        <w:rPr>
          <w:rFonts w:eastAsiaTheme="minorHAnsi"/>
          <w:sz w:val="28"/>
          <w:szCs w:val="28"/>
          <w:lang w:eastAsia="en-US"/>
        </w:rPr>
        <w:t>ния).</w:t>
      </w:r>
    </w:p>
    <w:p w:rsidR="004722A2" w:rsidRP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>В соответствии с абз</w:t>
      </w:r>
      <w:r w:rsidR="00B61BE5">
        <w:rPr>
          <w:rFonts w:eastAsiaTheme="minorHAnsi"/>
          <w:sz w:val="28"/>
          <w:szCs w:val="28"/>
          <w:lang w:eastAsia="en-US"/>
        </w:rPr>
        <w:t>ац</w:t>
      </w:r>
      <w:r w:rsidR="009E51DF">
        <w:rPr>
          <w:rFonts w:eastAsiaTheme="minorHAnsi"/>
          <w:sz w:val="28"/>
          <w:szCs w:val="28"/>
          <w:lang w:eastAsia="en-US"/>
        </w:rPr>
        <w:t>ем</w:t>
      </w:r>
      <w:r w:rsidRPr="004722A2">
        <w:rPr>
          <w:rFonts w:eastAsiaTheme="minorHAnsi"/>
          <w:sz w:val="28"/>
          <w:szCs w:val="28"/>
          <w:lang w:eastAsia="en-US"/>
        </w:rPr>
        <w:t xml:space="preserve"> 1 п</w:t>
      </w:r>
      <w:r w:rsidR="00B61BE5">
        <w:rPr>
          <w:rFonts w:eastAsiaTheme="minorHAnsi"/>
          <w:sz w:val="28"/>
          <w:szCs w:val="28"/>
          <w:lang w:eastAsia="en-US"/>
        </w:rPr>
        <w:t>ункта</w:t>
      </w:r>
      <w:r w:rsidRPr="004722A2">
        <w:rPr>
          <w:rFonts w:eastAsiaTheme="minorHAnsi"/>
          <w:sz w:val="28"/>
          <w:szCs w:val="28"/>
          <w:lang w:eastAsia="en-US"/>
        </w:rPr>
        <w:t xml:space="preserve"> 1 ст</w:t>
      </w:r>
      <w:r w:rsidR="00B61BE5">
        <w:rPr>
          <w:rFonts w:eastAsiaTheme="minorHAnsi"/>
          <w:sz w:val="28"/>
          <w:szCs w:val="28"/>
          <w:lang w:eastAsia="en-US"/>
        </w:rPr>
        <w:t>атьи</w:t>
      </w:r>
      <w:r w:rsidRPr="004722A2">
        <w:rPr>
          <w:rFonts w:eastAsiaTheme="minorHAnsi"/>
          <w:sz w:val="28"/>
          <w:szCs w:val="28"/>
          <w:lang w:eastAsia="en-US"/>
        </w:rPr>
        <w:t xml:space="preserve"> 8 Гражданского кодекса Российской Федерации, гражданские права и обязанности возникают из </w:t>
      </w:r>
      <w:r w:rsidRPr="004722A2">
        <w:rPr>
          <w:rFonts w:eastAsiaTheme="minorHAnsi"/>
          <w:sz w:val="28"/>
          <w:szCs w:val="28"/>
          <w:lang w:eastAsia="en-US"/>
        </w:rPr>
        <w:t xml:space="preserve">оснований, предусмотренных законом и иными правовыми актами, а также из действий граждан и юридических лиц, которые </w:t>
      </w:r>
      <w:r w:rsidRPr="004722A2">
        <w:rPr>
          <w:rFonts w:eastAsiaTheme="minorHAnsi"/>
          <w:sz w:val="28"/>
          <w:szCs w:val="28"/>
          <w:lang w:eastAsia="en-US"/>
        </w:rPr>
        <w:t>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 w:rsidR="00A97231" w:rsidRPr="00A97231" w:rsidP="00A97231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97231">
        <w:rPr>
          <w:rFonts w:eastAsiaTheme="minorHAnsi"/>
          <w:sz w:val="28"/>
          <w:szCs w:val="28"/>
          <w:lang w:eastAsia="en-US"/>
        </w:rPr>
        <w:t xml:space="preserve">Федеральный закон от </w:t>
      </w:r>
      <w:r>
        <w:rPr>
          <w:rFonts w:eastAsiaTheme="minorHAnsi"/>
          <w:sz w:val="28"/>
          <w:szCs w:val="28"/>
          <w:lang w:eastAsia="en-US"/>
        </w:rPr>
        <w:t>31.03.1999</w:t>
      </w:r>
      <w:r w:rsidRPr="00A9723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A97231">
        <w:rPr>
          <w:rFonts w:eastAsiaTheme="minorHAnsi"/>
          <w:sz w:val="28"/>
          <w:szCs w:val="28"/>
          <w:lang w:eastAsia="en-US"/>
        </w:rPr>
        <w:t xml:space="preserve">69-ФЗ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A97231">
        <w:rPr>
          <w:rFonts w:eastAsiaTheme="minorHAnsi"/>
          <w:sz w:val="28"/>
          <w:szCs w:val="28"/>
          <w:lang w:eastAsia="en-US"/>
        </w:rPr>
        <w:t>О газоснабжении в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» (далее - Федеральный </w:t>
      </w:r>
      <w:r>
        <w:rPr>
          <w:rFonts w:eastAsiaTheme="minorHAnsi"/>
          <w:sz w:val="28"/>
          <w:szCs w:val="28"/>
          <w:lang w:eastAsia="en-US"/>
        </w:rPr>
        <w:t xml:space="preserve">закон </w:t>
      </w:r>
      <w:r w:rsidRPr="00A97231">
        <w:rPr>
          <w:rFonts w:eastAsiaTheme="minorHAnsi"/>
          <w:sz w:val="28"/>
          <w:szCs w:val="28"/>
          <w:lang w:eastAsia="en-US"/>
        </w:rPr>
        <w:t>«О газоснабжении в Российской Федерации») определяет газоснабжение как одну из форм энергоснабжения, представляющую собой деятельность по обеспечению потребителей газом (абзац третий статьи 2).</w:t>
      </w:r>
    </w:p>
    <w:p w:rsidR="00A97231" w:rsidP="00A97231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97231">
        <w:rPr>
          <w:rFonts w:eastAsiaTheme="minorHAnsi"/>
          <w:sz w:val="28"/>
          <w:szCs w:val="28"/>
          <w:lang w:eastAsia="en-US"/>
        </w:rPr>
        <w:t>К отношениям, связанным со снабжением через присоединенн</w:t>
      </w:r>
      <w:r w:rsidRPr="00A97231">
        <w:rPr>
          <w:rFonts w:eastAsiaTheme="minorHAnsi"/>
          <w:sz w:val="28"/>
          <w:szCs w:val="28"/>
          <w:lang w:eastAsia="en-US"/>
        </w:rPr>
        <w:t xml:space="preserve">ую сеть газом, согласно пункту 2 статьи 548 Гражданского кодекса </w:t>
      </w:r>
      <w:r w:rsidR="00935734">
        <w:rPr>
          <w:rFonts w:eastAsiaTheme="minorHAnsi"/>
          <w:sz w:val="28"/>
          <w:szCs w:val="28"/>
          <w:lang w:eastAsia="en-US"/>
        </w:rPr>
        <w:t>Российской Федерации</w:t>
      </w:r>
      <w:r w:rsidRPr="00A97231">
        <w:rPr>
          <w:rFonts w:eastAsiaTheme="minorHAnsi"/>
          <w:sz w:val="28"/>
          <w:szCs w:val="28"/>
          <w:lang w:eastAsia="en-US"/>
        </w:rPr>
        <w:t xml:space="preserve"> применяются правила о договоре энергоснабжения (статьи 539 - 547), если иное не установлено законом, иными правовыми актами или не вытекает из существа обязательства.</w:t>
      </w:r>
    </w:p>
    <w:p w:rsidR="00935734" w:rsidRPr="00935734" w:rsidP="00935734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35734">
        <w:rPr>
          <w:rFonts w:eastAsiaTheme="minorHAnsi"/>
          <w:sz w:val="28"/>
          <w:szCs w:val="28"/>
          <w:lang w:eastAsia="en-US"/>
        </w:rPr>
        <w:t>В с</w:t>
      </w:r>
      <w:r w:rsidRPr="00935734">
        <w:rPr>
          <w:rFonts w:eastAsiaTheme="minorHAnsi"/>
          <w:sz w:val="28"/>
          <w:szCs w:val="28"/>
          <w:lang w:eastAsia="en-US"/>
        </w:rPr>
        <w:t>илу п</w:t>
      </w:r>
      <w:r>
        <w:rPr>
          <w:rFonts w:eastAsiaTheme="minorHAnsi"/>
          <w:sz w:val="28"/>
          <w:szCs w:val="28"/>
          <w:lang w:eastAsia="en-US"/>
        </w:rPr>
        <w:t>ункта</w:t>
      </w:r>
      <w:r w:rsidRPr="00935734">
        <w:rPr>
          <w:rFonts w:eastAsiaTheme="minorHAnsi"/>
          <w:sz w:val="28"/>
          <w:szCs w:val="28"/>
          <w:lang w:eastAsia="en-US"/>
        </w:rPr>
        <w:t xml:space="preserve"> 1 ст</w:t>
      </w:r>
      <w:r>
        <w:rPr>
          <w:rFonts w:eastAsiaTheme="minorHAnsi"/>
          <w:sz w:val="28"/>
          <w:szCs w:val="28"/>
          <w:lang w:eastAsia="en-US"/>
        </w:rPr>
        <w:t>атьи</w:t>
      </w:r>
      <w:r w:rsidRPr="00935734">
        <w:rPr>
          <w:rFonts w:eastAsiaTheme="minorHAnsi"/>
          <w:sz w:val="28"/>
          <w:szCs w:val="28"/>
          <w:lang w:eastAsia="en-US"/>
        </w:rPr>
        <w:t xml:space="preserve"> 539 Гражданского кодекса Российской Федерации по договору энергоснабжения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энергию, а также</w:t>
      </w:r>
      <w:r w:rsidRPr="00935734">
        <w:rPr>
          <w:rFonts w:eastAsiaTheme="minorHAnsi"/>
          <w:sz w:val="28"/>
          <w:szCs w:val="28"/>
          <w:lang w:eastAsia="en-US"/>
        </w:rPr>
        <w:t xml:space="preserve">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935734" w:rsidP="00935734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35734">
        <w:rPr>
          <w:rFonts w:eastAsiaTheme="minorHAnsi"/>
          <w:sz w:val="28"/>
          <w:szCs w:val="28"/>
          <w:lang w:eastAsia="en-US"/>
        </w:rPr>
        <w:t>Пунктом 1 ст</w:t>
      </w:r>
      <w:r>
        <w:rPr>
          <w:rFonts w:eastAsiaTheme="minorHAnsi"/>
          <w:sz w:val="28"/>
          <w:szCs w:val="28"/>
          <w:lang w:eastAsia="en-US"/>
        </w:rPr>
        <w:t>атьи</w:t>
      </w:r>
      <w:r w:rsidRPr="00935734">
        <w:rPr>
          <w:rFonts w:eastAsiaTheme="minorHAnsi"/>
          <w:sz w:val="28"/>
          <w:szCs w:val="28"/>
          <w:lang w:eastAsia="en-US"/>
        </w:rPr>
        <w:t xml:space="preserve"> 543 Г</w:t>
      </w:r>
      <w:r w:rsidRPr="00935734">
        <w:rPr>
          <w:rFonts w:eastAsiaTheme="minorHAnsi"/>
          <w:sz w:val="28"/>
          <w:szCs w:val="28"/>
          <w:lang w:eastAsia="en-US"/>
        </w:rPr>
        <w:t>ражданского кодекса Российской Федерации определено, что абонент обязан обеспечивать надлежащее техническое состояние и безопасность эксплуатируемых энергетических сетей, приборов и оборудования, соблюдать установленный режим потребления энергии, а также н</w:t>
      </w:r>
      <w:r w:rsidRPr="00935734">
        <w:rPr>
          <w:rFonts w:eastAsiaTheme="minorHAnsi"/>
          <w:sz w:val="28"/>
          <w:szCs w:val="28"/>
          <w:lang w:eastAsia="en-US"/>
        </w:rPr>
        <w:t>емедленно сообщать энергоснабжающей организации об авариях, о пожарах, неисправностях приборов учета энергии и об иных нарушениях, возникающих при пользовании энергией.</w:t>
      </w:r>
    </w:p>
    <w:p w:rsidR="004722A2" w:rsidRPr="004722A2" w:rsidP="00935734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>Как следует из п</w:t>
      </w:r>
      <w:r w:rsidR="00935734">
        <w:rPr>
          <w:rFonts w:eastAsiaTheme="minorHAnsi"/>
          <w:sz w:val="28"/>
          <w:szCs w:val="28"/>
          <w:lang w:eastAsia="en-US"/>
        </w:rPr>
        <w:t>ункта</w:t>
      </w:r>
      <w:r w:rsidRPr="004722A2">
        <w:rPr>
          <w:rFonts w:eastAsiaTheme="minorHAnsi"/>
          <w:sz w:val="28"/>
          <w:szCs w:val="28"/>
          <w:lang w:eastAsia="en-US"/>
        </w:rPr>
        <w:t xml:space="preserve"> 1 ст</w:t>
      </w:r>
      <w:r w:rsidR="00935734">
        <w:rPr>
          <w:rFonts w:eastAsiaTheme="minorHAnsi"/>
          <w:sz w:val="28"/>
          <w:szCs w:val="28"/>
          <w:lang w:eastAsia="en-US"/>
        </w:rPr>
        <w:t>атьи</w:t>
      </w:r>
      <w:r w:rsidRPr="004722A2">
        <w:rPr>
          <w:rFonts w:eastAsiaTheme="minorHAnsi"/>
          <w:sz w:val="28"/>
          <w:szCs w:val="28"/>
          <w:lang w:eastAsia="en-US"/>
        </w:rPr>
        <w:t xml:space="preserve"> 540 Гражданского кодекса Российской Федерации, в случае,</w:t>
      </w:r>
      <w:r w:rsidRPr="004722A2">
        <w:rPr>
          <w:rFonts w:eastAsiaTheme="minorHAnsi"/>
          <w:sz w:val="28"/>
          <w:szCs w:val="28"/>
          <w:lang w:eastAsia="en-US"/>
        </w:rPr>
        <w:t xml:space="preserve">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присоединённой сети. Если иное не п</w:t>
      </w:r>
      <w:r w:rsidRPr="004722A2">
        <w:rPr>
          <w:rFonts w:eastAsiaTheme="minorHAnsi"/>
          <w:sz w:val="28"/>
          <w:szCs w:val="28"/>
          <w:lang w:eastAsia="en-US"/>
        </w:rPr>
        <w:t>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</w:t>
      </w:r>
      <w:r w:rsidR="009E51DF">
        <w:rPr>
          <w:rFonts w:eastAsiaTheme="minorHAnsi"/>
          <w:sz w:val="28"/>
          <w:szCs w:val="28"/>
          <w:lang w:eastAsia="en-US"/>
        </w:rPr>
        <w:t>атьей</w:t>
      </w:r>
      <w:r w:rsidRPr="004722A2">
        <w:rPr>
          <w:rFonts w:eastAsiaTheme="minorHAnsi"/>
          <w:sz w:val="28"/>
          <w:szCs w:val="28"/>
          <w:lang w:eastAsia="en-US"/>
        </w:rPr>
        <w:t xml:space="preserve"> 546 настоящего Кодекса.</w:t>
      </w:r>
    </w:p>
    <w:p w:rsidR="004722A2" w:rsidRP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>В соответствии с п</w:t>
      </w:r>
      <w:r w:rsidR="00935734">
        <w:rPr>
          <w:rFonts w:eastAsiaTheme="minorHAnsi"/>
          <w:sz w:val="28"/>
          <w:szCs w:val="28"/>
          <w:lang w:eastAsia="en-US"/>
        </w:rPr>
        <w:t>унктом</w:t>
      </w:r>
      <w:r w:rsidRPr="004722A2">
        <w:rPr>
          <w:rFonts w:eastAsiaTheme="minorHAnsi"/>
          <w:sz w:val="28"/>
          <w:szCs w:val="28"/>
          <w:lang w:eastAsia="en-US"/>
        </w:rPr>
        <w:t xml:space="preserve"> 1 ст</w:t>
      </w:r>
      <w:r w:rsidR="00935734">
        <w:rPr>
          <w:rFonts w:eastAsiaTheme="minorHAnsi"/>
          <w:sz w:val="28"/>
          <w:szCs w:val="28"/>
          <w:lang w:eastAsia="en-US"/>
        </w:rPr>
        <w:t>атьи</w:t>
      </w:r>
      <w:r w:rsidRPr="004722A2">
        <w:rPr>
          <w:rFonts w:eastAsiaTheme="minorHAnsi"/>
          <w:sz w:val="28"/>
          <w:szCs w:val="28"/>
          <w:lang w:eastAsia="en-US"/>
        </w:rPr>
        <w:t xml:space="preserve"> 541 Гражданского кодекса Российской Федерации, энергоснабжающая организация обязана подавать абоненту энергию через присоединенную сеть в количестве, предусмотренном договором энергоснабжения, и с соблюдением режима подачи, согласованного сторонами. Колич</w:t>
      </w:r>
      <w:r w:rsidRPr="004722A2">
        <w:rPr>
          <w:rFonts w:eastAsiaTheme="minorHAnsi"/>
          <w:sz w:val="28"/>
          <w:szCs w:val="28"/>
          <w:lang w:eastAsia="en-US"/>
        </w:rPr>
        <w:t>ество поданной абоненту и использованной им энергии определяется в соответствии с данными учета о её фактическом потреблении.</w:t>
      </w:r>
    </w:p>
    <w:p w:rsidR="004722A2" w:rsidRP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 xml:space="preserve">Оплата энергии производится за фактически принятое абонентом количество энергии в соответствии с данными учета энергии, если иное </w:t>
      </w:r>
      <w:r w:rsidRPr="004722A2">
        <w:rPr>
          <w:rFonts w:eastAsiaTheme="minorHAnsi"/>
          <w:sz w:val="28"/>
          <w:szCs w:val="28"/>
          <w:lang w:eastAsia="en-US"/>
        </w:rPr>
        <w:t>не предусмотрено законом, иными правовыми актами или соглашением сторон (п</w:t>
      </w:r>
      <w:r w:rsidR="00935734">
        <w:rPr>
          <w:rFonts w:eastAsiaTheme="minorHAnsi"/>
          <w:sz w:val="28"/>
          <w:szCs w:val="28"/>
          <w:lang w:eastAsia="en-US"/>
        </w:rPr>
        <w:t>ункт</w:t>
      </w:r>
      <w:r w:rsidRPr="004722A2">
        <w:rPr>
          <w:rFonts w:eastAsiaTheme="minorHAnsi"/>
          <w:sz w:val="28"/>
          <w:szCs w:val="28"/>
          <w:lang w:eastAsia="en-US"/>
        </w:rPr>
        <w:t xml:space="preserve"> 1 ст</w:t>
      </w:r>
      <w:r w:rsidR="00935734">
        <w:rPr>
          <w:rFonts w:eastAsiaTheme="minorHAnsi"/>
          <w:sz w:val="28"/>
          <w:szCs w:val="28"/>
          <w:lang w:eastAsia="en-US"/>
        </w:rPr>
        <w:t>атьи</w:t>
      </w:r>
      <w:r w:rsidRPr="004722A2">
        <w:rPr>
          <w:rFonts w:eastAsiaTheme="minorHAnsi"/>
          <w:sz w:val="28"/>
          <w:szCs w:val="28"/>
          <w:lang w:eastAsia="en-US"/>
        </w:rPr>
        <w:t xml:space="preserve"> 544 Гражданского кодекса Российской Федерации).</w:t>
      </w:r>
    </w:p>
    <w:p w:rsidR="00A97231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97231">
        <w:rPr>
          <w:rFonts w:eastAsiaTheme="minorHAnsi"/>
          <w:sz w:val="28"/>
          <w:szCs w:val="28"/>
          <w:lang w:eastAsia="en-US"/>
        </w:rPr>
        <w:t xml:space="preserve">Статья 8 Федерального закона </w:t>
      </w:r>
      <w:r>
        <w:rPr>
          <w:rFonts w:eastAsiaTheme="minorHAnsi"/>
          <w:sz w:val="28"/>
          <w:szCs w:val="28"/>
          <w:lang w:eastAsia="en-US"/>
        </w:rPr>
        <w:t>«</w:t>
      </w:r>
      <w:r w:rsidRPr="00A97231">
        <w:rPr>
          <w:rFonts w:eastAsiaTheme="minorHAnsi"/>
          <w:sz w:val="28"/>
          <w:szCs w:val="28"/>
          <w:lang w:eastAsia="en-US"/>
        </w:rPr>
        <w:t>О газоснабжении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A97231">
        <w:rPr>
          <w:rFonts w:eastAsiaTheme="minorHAnsi"/>
          <w:sz w:val="28"/>
          <w:szCs w:val="28"/>
          <w:lang w:eastAsia="en-US"/>
        </w:rPr>
        <w:t>, определяя правовые, экономические и организационн</w:t>
      </w:r>
      <w:r w:rsidRPr="00A97231">
        <w:rPr>
          <w:rFonts w:eastAsiaTheme="minorHAnsi"/>
          <w:sz w:val="28"/>
          <w:szCs w:val="28"/>
          <w:lang w:eastAsia="en-US"/>
        </w:rPr>
        <w:t xml:space="preserve">ые основы отношений в области газоснабжения в Российской Федерации, к полномочиям Правительства </w:t>
      </w:r>
      <w:r>
        <w:rPr>
          <w:rFonts w:eastAsiaTheme="minorHAnsi"/>
          <w:sz w:val="28"/>
          <w:szCs w:val="28"/>
          <w:lang w:eastAsia="en-US"/>
        </w:rPr>
        <w:t>Российской Федерации</w:t>
      </w:r>
      <w:r w:rsidRPr="00A97231">
        <w:rPr>
          <w:rFonts w:eastAsiaTheme="minorHAnsi"/>
          <w:sz w:val="28"/>
          <w:szCs w:val="28"/>
          <w:lang w:eastAsia="en-US"/>
        </w:rPr>
        <w:t xml:space="preserve"> в области газоснабжения относит утверждение Правил поставок газа, правил пользования газом и предоставления услуг по газоснабжению.</w:t>
      </w:r>
    </w:p>
    <w:p w:rsidR="00A97231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97231">
        <w:rPr>
          <w:rFonts w:eastAsiaTheme="minorHAnsi"/>
          <w:sz w:val="28"/>
          <w:szCs w:val="28"/>
          <w:lang w:eastAsia="en-US"/>
        </w:rPr>
        <w:t>Постано</w:t>
      </w:r>
      <w:r w:rsidRPr="00A97231">
        <w:rPr>
          <w:rFonts w:eastAsiaTheme="minorHAnsi"/>
          <w:sz w:val="28"/>
          <w:szCs w:val="28"/>
          <w:lang w:eastAsia="en-US"/>
        </w:rPr>
        <w:t xml:space="preserve">влением Правительства </w:t>
      </w:r>
      <w:r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A97231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21.07.2008</w:t>
      </w:r>
      <w:r w:rsidRPr="00A9723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A97231">
        <w:rPr>
          <w:rFonts w:eastAsiaTheme="minorHAnsi"/>
          <w:sz w:val="28"/>
          <w:szCs w:val="28"/>
          <w:lang w:eastAsia="en-US"/>
        </w:rPr>
        <w:t xml:space="preserve">549 утверждены Правила поставки газа для обеспечения коммунально-бытовых нужд граждан (далее - Правила </w:t>
      </w:r>
      <w:r>
        <w:rPr>
          <w:rFonts w:eastAsiaTheme="minorHAnsi"/>
          <w:sz w:val="28"/>
          <w:szCs w:val="28"/>
          <w:lang w:eastAsia="en-US"/>
        </w:rPr>
        <w:t>№</w:t>
      </w:r>
      <w:r w:rsidRPr="00A97231">
        <w:rPr>
          <w:rFonts w:eastAsiaTheme="minorHAnsi"/>
          <w:sz w:val="28"/>
          <w:szCs w:val="28"/>
          <w:lang w:eastAsia="en-US"/>
        </w:rPr>
        <w:t>549), регламентирующие отношения, возникающие при поставке газа для обеспечения коммунально-бы</w:t>
      </w:r>
      <w:r w:rsidRPr="00A97231">
        <w:rPr>
          <w:rFonts w:eastAsiaTheme="minorHAnsi"/>
          <w:sz w:val="28"/>
          <w:szCs w:val="28"/>
          <w:lang w:eastAsia="en-US"/>
        </w:rPr>
        <w:t>товых нужд граждан в соответствии с договором о поставке газа, в том числе устанавливающие особенности заключения, исполнения, изменения и прекращения договора, его существенные условия, а также порядок определения объема потребленного газа и размера плате</w:t>
      </w:r>
      <w:r w:rsidRPr="00A97231">
        <w:rPr>
          <w:rFonts w:eastAsiaTheme="minorHAnsi"/>
          <w:sz w:val="28"/>
          <w:szCs w:val="28"/>
          <w:lang w:eastAsia="en-US"/>
        </w:rPr>
        <w:t xml:space="preserve">жа за него (пункт 1 Правил </w:t>
      </w:r>
      <w:r w:rsidR="00793A2D">
        <w:rPr>
          <w:rFonts w:eastAsiaTheme="minorHAnsi"/>
          <w:sz w:val="28"/>
          <w:szCs w:val="28"/>
          <w:lang w:eastAsia="en-US"/>
        </w:rPr>
        <w:t>№</w:t>
      </w:r>
      <w:r w:rsidRPr="00A97231">
        <w:rPr>
          <w:rFonts w:eastAsiaTheme="minorHAnsi"/>
          <w:sz w:val="28"/>
          <w:szCs w:val="28"/>
          <w:lang w:eastAsia="en-US"/>
        </w:rPr>
        <w:t>549).</w:t>
      </w:r>
    </w:p>
    <w:p w:rsidR="00793A2D" w:rsidRPr="00793A2D" w:rsidP="00793A2D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93A2D">
        <w:rPr>
          <w:rFonts w:eastAsiaTheme="minorHAnsi"/>
          <w:sz w:val="28"/>
          <w:szCs w:val="28"/>
          <w:lang w:eastAsia="en-US"/>
        </w:rPr>
        <w:t xml:space="preserve">Пунктом 24 Правил </w:t>
      </w:r>
      <w:r>
        <w:rPr>
          <w:rFonts w:eastAsiaTheme="minorHAnsi"/>
          <w:sz w:val="28"/>
          <w:szCs w:val="28"/>
          <w:lang w:eastAsia="en-US"/>
        </w:rPr>
        <w:t>№</w:t>
      </w:r>
      <w:r w:rsidRPr="00793A2D">
        <w:rPr>
          <w:rFonts w:eastAsiaTheme="minorHAnsi"/>
          <w:sz w:val="28"/>
          <w:szCs w:val="28"/>
          <w:lang w:eastAsia="en-US"/>
        </w:rPr>
        <w:t>549 установлено, что при наличии приборов учета газа определение объема поставляемого газа осуществляется по показаниям прибора (узла) учета газа.</w:t>
      </w:r>
    </w:p>
    <w:p w:rsidR="00A97231" w:rsidP="00793A2D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93A2D">
        <w:rPr>
          <w:rFonts w:eastAsiaTheme="minorHAnsi"/>
          <w:sz w:val="28"/>
          <w:szCs w:val="28"/>
          <w:lang w:eastAsia="en-US"/>
        </w:rPr>
        <w:t xml:space="preserve">Пунктом 41 Правил </w:t>
      </w:r>
      <w:r>
        <w:rPr>
          <w:rFonts w:eastAsiaTheme="minorHAnsi"/>
          <w:sz w:val="28"/>
          <w:szCs w:val="28"/>
          <w:lang w:eastAsia="en-US"/>
        </w:rPr>
        <w:t>№</w:t>
      </w:r>
      <w:r w:rsidRPr="00793A2D">
        <w:rPr>
          <w:rFonts w:eastAsiaTheme="minorHAnsi"/>
          <w:sz w:val="28"/>
          <w:szCs w:val="28"/>
          <w:lang w:eastAsia="en-US"/>
        </w:rPr>
        <w:t>549 также предусмотрено, что размер п</w:t>
      </w:r>
      <w:r w:rsidRPr="00793A2D">
        <w:rPr>
          <w:rFonts w:eastAsiaTheme="minorHAnsi"/>
          <w:sz w:val="28"/>
          <w:szCs w:val="28"/>
          <w:lang w:eastAsia="en-US"/>
        </w:rPr>
        <w:t>латы за потребленный газ рассчитывается как произведение объема потребленного газа, определенного по показаниям приборов учета, а при их отсутствии - в порядке, установленном пунктами 32 - 38 данных Правил, и розничных цен на газ, установленных для населен</w:t>
      </w:r>
      <w:r w:rsidRPr="00793A2D">
        <w:rPr>
          <w:rFonts w:eastAsiaTheme="minorHAnsi"/>
          <w:sz w:val="28"/>
          <w:szCs w:val="28"/>
          <w:lang w:eastAsia="en-US"/>
        </w:rPr>
        <w:t>ия в соответствии с законодательством Российской Федерации.</w:t>
      </w:r>
    </w:p>
    <w:p w:rsidR="00A97231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Согласно пункту 29 </w:t>
      </w:r>
      <w:r w:rsidRPr="00A97231">
        <w:rPr>
          <w:rFonts w:eastAsiaTheme="minorHAnsi"/>
          <w:sz w:val="28"/>
          <w:szCs w:val="28"/>
          <w:lang w:eastAsia="en-US"/>
        </w:rPr>
        <w:t>Постановлени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A97231">
        <w:rPr>
          <w:rFonts w:eastAsiaTheme="minorHAnsi"/>
          <w:sz w:val="28"/>
          <w:szCs w:val="28"/>
          <w:lang w:eastAsia="en-US"/>
        </w:rPr>
        <w:t xml:space="preserve"> Пленума Верховного Суда </w:t>
      </w:r>
      <w:r>
        <w:rPr>
          <w:rFonts w:eastAsiaTheme="minorHAnsi"/>
          <w:sz w:val="28"/>
          <w:szCs w:val="28"/>
          <w:lang w:eastAsia="en-US"/>
        </w:rPr>
        <w:t>Российской Федерации</w:t>
      </w:r>
      <w:r w:rsidRPr="00A97231">
        <w:rPr>
          <w:rFonts w:eastAsiaTheme="minorHAnsi"/>
          <w:sz w:val="28"/>
          <w:szCs w:val="28"/>
          <w:lang w:eastAsia="en-US"/>
        </w:rPr>
        <w:t xml:space="preserve"> от 27.06.2017 </w:t>
      </w:r>
      <w:r>
        <w:rPr>
          <w:rFonts w:eastAsiaTheme="minorHAnsi"/>
          <w:sz w:val="28"/>
          <w:szCs w:val="28"/>
          <w:lang w:eastAsia="en-US"/>
        </w:rPr>
        <w:t>№</w:t>
      </w:r>
      <w:r w:rsidRPr="00A97231">
        <w:rPr>
          <w:rFonts w:eastAsiaTheme="minorHAnsi"/>
          <w:sz w:val="28"/>
          <w:szCs w:val="28"/>
          <w:lang w:eastAsia="en-US"/>
        </w:rPr>
        <w:t xml:space="preserve">22 </w:t>
      </w:r>
      <w:r>
        <w:rPr>
          <w:rFonts w:eastAsiaTheme="minorHAnsi"/>
          <w:sz w:val="28"/>
          <w:szCs w:val="28"/>
          <w:lang w:eastAsia="en-US"/>
        </w:rPr>
        <w:t>«</w:t>
      </w:r>
      <w:r w:rsidRPr="00A97231">
        <w:rPr>
          <w:rFonts w:eastAsiaTheme="minorHAnsi"/>
          <w:sz w:val="28"/>
          <w:szCs w:val="28"/>
          <w:lang w:eastAsia="en-US"/>
        </w:rPr>
        <w:t>О некоторых вопросах рассмотрения судами споров по оплате коммунальных услуг и жилого помещения, за</w:t>
      </w:r>
      <w:r w:rsidRPr="00A97231">
        <w:rPr>
          <w:rFonts w:eastAsiaTheme="minorHAnsi"/>
          <w:sz w:val="28"/>
          <w:szCs w:val="28"/>
          <w:lang w:eastAsia="en-US"/>
        </w:rPr>
        <w:t>нимаемого гражданами в многоквартирном доме по договору социального найма или принадлежащего им на праве собственности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A9723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Pr="00A97231">
        <w:rPr>
          <w:rFonts w:eastAsiaTheme="minorHAnsi"/>
          <w:sz w:val="28"/>
          <w:szCs w:val="28"/>
          <w:lang w:eastAsia="en-US"/>
        </w:rPr>
        <w:t>обственник, а также дееспособные и ограниченные судом в дееспособности члены его семьи, в том числе бывший член семьи, сохраняющий прав</w:t>
      </w:r>
      <w:r w:rsidRPr="00A97231">
        <w:rPr>
          <w:rFonts w:eastAsiaTheme="minorHAnsi"/>
          <w:sz w:val="28"/>
          <w:szCs w:val="28"/>
          <w:lang w:eastAsia="en-US"/>
        </w:rPr>
        <w:t>о пользования жилым помещением, исполняют солидарную обязанность по внесению платы за коммунальные услуги, если иное не предусмотрено соглашением (часть 3 статьи 31 и статья 153 ЖК РФ).</w:t>
      </w:r>
    </w:p>
    <w:p w:rsidR="004722A2" w:rsidRP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>Учитывая изложенное, у потребителей возникли обязательства по оплате з</w:t>
      </w:r>
      <w:r w:rsidRPr="004722A2">
        <w:rPr>
          <w:rFonts w:eastAsiaTheme="minorHAnsi"/>
          <w:sz w:val="28"/>
          <w:szCs w:val="28"/>
          <w:lang w:eastAsia="en-US"/>
        </w:rPr>
        <w:t xml:space="preserve">а </w:t>
      </w:r>
      <w:r w:rsidR="00935734">
        <w:rPr>
          <w:rFonts w:eastAsiaTheme="minorHAnsi"/>
          <w:sz w:val="28"/>
          <w:szCs w:val="28"/>
          <w:lang w:eastAsia="en-US"/>
        </w:rPr>
        <w:t>природный газ</w:t>
      </w:r>
      <w:r w:rsidRPr="004722A2">
        <w:rPr>
          <w:rFonts w:eastAsiaTheme="minorHAnsi"/>
          <w:sz w:val="28"/>
          <w:szCs w:val="28"/>
          <w:lang w:eastAsia="en-US"/>
        </w:rPr>
        <w:t xml:space="preserve"> в связи с подключением многоквартирного дома к системе </w:t>
      </w:r>
      <w:r w:rsidR="00935734">
        <w:rPr>
          <w:rFonts w:eastAsiaTheme="minorHAnsi"/>
          <w:sz w:val="28"/>
          <w:szCs w:val="28"/>
          <w:lang w:eastAsia="en-US"/>
        </w:rPr>
        <w:t>газоснабжения</w:t>
      </w:r>
      <w:r w:rsidRPr="004722A2">
        <w:rPr>
          <w:rFonts w:eastAsiaTheme="minorHAnsi"/>
          <w:sz w:val="28"/>
          <w:szCs w:val="28"/>
          <w:lang w:eastAsia="en-US"/>
        </w:rPr>
        <w:t>.</w:t>
      </w:r>
    </w:p>
    <w:p w:rsidR="00B61BE5" w:rsidRPr="00B61BE5" w:rsidP="00B61BE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61BE5">
        <w:rPr>
          <w:rFonts w:eastAsiaTheme="minorHAnsi"/>
          <w:sz w:val="28"/>
          <w:szCs w:val="28"/>
          <w:lang w:eastAsia="en-US"/>
        </w:rPr>
        <w:t xml:space="preserve">Судом установлено, что ГУП РК «Крымгазсети» является поставщиком природного газа по адресу </w:t>
      </w:r>
      <w:r w:rsidRPr="00AA6396">
        <w:rPr>
          <w:rFonts w:eastAsiaTheme="minorHAnsi"/>
          <w:sz w:val="28"/>
          <w:szCs w:val="28"/>
          <w:lang w:eastAsia="en-US"/>
        </w:rPr>
        <w:t xml:space="preserve">«данные изъяты»  </w:t>
      </w:r>
    </w:p>
    <w:p w:rsidR="00B61BE5" w:rsidRPr="00B61BE5" w:rsidP="007E103E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61BE5">
        <w:rPr>
          <w:rFonts w:eastAsiaTheme="minorHAnsi"/>
          <w:sz w:val="28"/>
          <w:szCs w:val="28"/>
          <w:lang w:eastAsia="en-US"/>
        </w:rPr>
        <w:t xml:space="preserve">Материалы дела свидетельствуют, что </w:t>
      </w:r>
      <w:r w:rsidRPr="00B61BE5">
        <w:rPr>
          <w:rFonts w:eastAsiaTheme="minorHAnsi"/>
          <w:sz w:val="28"/>
          <w:szCs w:val="28"/>
          <w:lang w:eastAsia="en-US"/>
        </w:rPr>
        <w:t xml:space="preserve">собственником квартиры </w:t>
      </w:r>
      <w:r w:rsidRPr="00AA6396">
        <w:rPr>
          <w:rFonts w:eastAsiaTheme="minorHAnsi"/>
          <w:sz w:val="28"/>
          <w:szCs w:val="28"/>
          <w:lang w:eastAsia="en-US"/>
        </w:rPr>
        <w:t>«данные изъяты»</w:t>
      </w:r>
      <w:r w:rsidRPr="00AA6396">
        <w:rPr>
          <w:rFonts w:eastAsiaTheme="minorHAnsi"/>
          <w:sz w:val="28"/>
          <w:szCs w:val="28"/>
          <w:lang w:eastAsia="en-US"/>
        </w:rPr>
        <w:t xml:space="preserve">  </w:t>
      </w:r>
      <w:r w:rsidRPr="00B61BE5">
        <w:rPr>
          <w:rFonts w:eastAsiaTheme="minorHAnsi"/>
          <w:sz w:val="28"/>
          <w:szCs w:val="28"/>
          <w:lang w:eastAsia="en-US"/>
        </w:rPr>
        <w:t>,</w:t>
      </w:r>
      <w:r w:rsidRPr="00B61BE5">
        <w:rPr>
          <w:rFonts w:eastAsiaTheme="minorHAnsi"/>
          <w:sz w:val="28"/>
          <w:szCs w:val="28"/>
          <w:lang w:eastAsia="en-US"/>
        </w:rPr>
        <w:t xml:space="preserve"> </w:t>
      </w:r>
      <w:r w:rsidR="00006174">
        <w:rPr>
          <w:rFonts w:eastAsiaTheme="minorHAnsi"/>
          <w:sz w:val="28"/>
          <w:szCs w:val="28"/>
          <w:lang w:eastAsia="en-US"/>
        </w:rPr>
        <w:t xml:space="preserve">с 08.07.2020 </w:t>
      </w:r>
      <w:r w:rsidRPr="00B61BE5">
        <w:rPr>
          <w:rFonts w:eastAsiaTheme="minorHAnsi"/>
          <w:sz w:val="28"/>
          <w:szCs w:val="28"/>
          <w:lang w:eastAsia="en-US"/>
        </w:rPr>
        <w:t>явля</w:t>
      </w:r>
      <w:r w:rsidR="00006174">
        <w:rPr>
          <w:rFonts w:eastAsiaTheme="minorHAnsi"/>
          <w:sz w:val="28"/>
          <w:szCs w:val="28"/>
          <w:lang w:eastAsia="en-US"/>
        </w:rPr>
        <w:t>е</w:t>
      </w:r>
      <w:r w:rsidRPr="00B61BE5">
        <w:rPr>
          <w:rFonts w:eastAsiaTheme="minorHAnsi"/>
          <w:sz w:val="28"/>
          <w:szCs w:val="28"/>
          <w:lang w:eastAsia="en-US"/>
        </w:rPr>
        <w:t xml:space="preserve">тся </w:t>
      </w:r>
      <w:r w:rsidR="00006174">
        <w:rPr>
          <w:rFonts w:eastAsiaTheme="minorHAnsi"/>
          <w:sz w:val="28"/>
          <w:szCs w:val="28"/>
          <w:lang w:eastAsia="en-US"/>
        </w:rPr>
        <w:t>Данченко Н.А</w:t>
      </w:r>
      <w:r w:rsidRPr="00B61BE5">
        <w:rPr>
          <w:rFonts w:eastAsiaTheme="minorHAnsi"/>
          <w:sz w:val="28"/>
          <w:szCs w:val="28"/>
          <w:lang w:eastAsia="en-US"/>
        </w:rPr>
        <w:t>.</w:t>
      </w:r>
      <w:r w:rsidR="00006174">
        <w:rPr>
          <w:rFonts w:eastAsiaTheme="minorHAnsi"/>
          <w:sz w:val="28"/>
          <w:szCs w:val="28"/>
          <w:lang w:eastAsia="en-US"/>
        </w:rPr>
        <w:t xml:space="preserve"> По данному адресу установлен</w:t>
      </w:r>
      <w:r w:rsidR="009E51DF">
        <w:rPr>
          <w:rFonts w:eastAsiaTheme="minorHAnsi"/>
          <w:sz w:val="28"/>
          <w:szCs w:val="28"/>
          <w:lang w:eastAsia="en-US"/>
        </w:rPr>
        <w:t xml:space="preserve"> прибор учета газа</w:t>
      </w:r>
      <w:r w:rsidR="00006174">
        <w:rPr>
          <w:rFonts w:eastAsiaTheme="minorHAnsi"/>
          <w:sz w:val="28"/>
          <w:szCs w:val="28"/>
          <w:lang w:eastAsia="en-US"/>
        </w:rPr>
        <w:t>.</w:t>
      </w:r>
      <w:r w:rsidR="007E103E">
        <w:rPr>
          <w:rFonts w:eastAsiaTheme="minorHAnsi"/>
          <w:sz w:val="28"/>
          <w:szCs w:val="28"/>
          <w:lang w:eastAsia="en-US"/>
        </w:rPr>
        <w:t xml:space="preserve"> Судом установлено. Что Данченко В.Г. с 12.11.2019 зарегистрирован по адресу: </w:t>
      </w:r>
      <w:r w:rsidRPr="00AA6396">
        <w:rPr>
          <w:rFonts w:eastAsiaTheme="minorHAnsi"/>
          <w:sz w:val="28"/>
          <w:szCs w:val="28"/>
          <w:lang w:eastAsia="en-US"/>
        </w:rPr>
        <w:t xml:space="preserve">«данные изъяты»  </w:t>
      </w:r>
    </w:p>
    <w:p w:rsidR="00B61BE5" w:rsidP="00B61BE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61BE5">
        <w:rPr>
          <w:rFonts w:eastAsiaTheme="minorHAnsi"/>
          <w:sz w:val="28"/>
          <w:szCs w:val="28"/>
          <w:lang w:eastAsia="en-US"/>
        </w:rPr>
        <w:t>Согласно расчету, представленному истцом, сумм</w:t>
      </w:r>
      <w:r w:rsidR="009E51DF">
        <w:rPr>
          <w:rFonts w:eastAsiaTheme="minorHAnsi"/>
          <w:sz w:val="28"/>
          <w:szCs w:val="28"/>
          <w:lang w:eastAsia="en-US"/>
        </w:rPr>
        <w:t xml:space="preserve">а задолженности за потребленный природный газ </w:t>
      </w:r>
      <w:r w:rsidRPr="00B61BE5">
        <w:rPr>
          <w:rFonts w:eastAsiaTheme="minorHAnsi"/>
          <w:sz w:val="28"/>
          <w:szCs w:val="28"/>
          <w:lang w:eastAsia="en-US"/>
        </w:rPr>
        <w:t xml:space="preserve">за период с </w:t>
      </w:r>
      <w:r w:rsidR="00006174">
        <w:rPr>
          <w:rFonts w:eastAsiaTheme="minorHAnsi"/>
          <w:sz w:val="28"/>
          <w:szCs w:val="28"/>
          <w:lang w:eastAsia="en-US"/>
        </w:rPr>
        <w:t>31.12.2019 по 21.09.2022</w:t>
      </w:r>
      <w:r w:rsidRPr="00B61BE5">
        <w:rPr>
          <w:rFonts w:eastAsiaTheme="minorHAnsi"/>
          <w:sz w:val="28"/>
          <w:szCs w:val="28"/>
          <w:lang w:eastAsia="en-US"/>
        </w:rPr>
        <w:t xml:space="preserve"> составляет </w:t>
      </w:r>
      <w:r w:rsidR="00006174">
        <w:rPr>
          <w:rFonts w:eastAsiaTheme="minorHAnsi"/>
          <w:sz w:val="28"/>
          <w:szCs w:val="28"/>
          <w:lang w:eastAsia="en-US"/>
        </w:rPr>
        <w:t>1 374,92</w:t>
      </w:r>
      <w:r w:rsidRPr="00B61BE5">
        <w:rPr>
          <w:rFonts w:eastAsiaTheme="minorHAnsi"/>
          <w:sz w:val="28"/>
          <w:szCs w:val="28"/>
          <w:lang w:eastAsia="en-US"/>
        </w:rPr>
        <w:t xml:space="preserve"> рублей.</w:t>
      </w:r>
    </w:p>
    <w:p w:rsidR="004722A2" w:rsidRP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 xml:space="preserve">Указанный расчет является обоснованным и арифметически верным, </w:t>
      </w:r>
      <w:r w:rsidRPr="004722A2">
        <w:rPr>
          <w:rFonts w:eastAsiaTheme="minorHAnsi"/>
          <w:sz w:val="28"/>
          <w:szCs w:val="28"/>
          <w:lang w:eastAsia="en-US"/>
        </w:rPr>
        <w:t>произведенным истцом, исходя из установленных тарифов</w:t>
      </w:r>
      <w:r w:rsidR="009E51DF">
        <w:rPr>
          <w:rFonts w:eastAsiaTheme="minorHAnsi"/>
          <w:sz w:val="28"/>
          <w:szCs w:val="28"/>
          <w:lang w:eastAsia="en-US"/>
        </w:rPr>
        <w:t xml:space="preserve">, с учетом установленных выше положений нормативно-правовых актов, по </w:t>
      </w:r>
      <w:r w:rsidR="00006174">
        <w:rPr>
          <w:rFonts w:eastAsiaTheme="minorHAnsi"/>
          <w:sz w:val="28"/>
          <w:szCs w:val="28"/>
          <w:lang w:eastAsia="en-US"/>
        </w:rPr>
        <w:t>показаниям прибора учета</w:t>
      </w:r>
      <w:r w:rsidRPr="004722A2">
        <w:rPr>
          <w:rFonts w:eastAsiaTheme="minorHAnsi"/>
          <w:sz w:val="28"/>
          <w:szCs w:val="28"/>
          <w:lang w:eastAsia="en-US"/>
        </w:rPr>
        <w:t>.</w:t>
      </w:r>
    </w:p>
    <w:p w:rsidR="004722A2" w:rsidRP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>Доказательств, опровергающих расчет истца или свидетельствующих об отсутствии или ином размере задолженност</w:t>
      </w:r>
      <w:r w:rsidRPr="004722A2">
        <w:rPr>
          <w:rFonts w:eastAsiaTheme="minorHAnsi"/>
          <w:sz w:val="28"/>
          <w:szCs w:val="28"/>
          <w:lang w:eastAsia="en-US"/>
        </w:rPr>
        <w:t>и, ответчиками при рассмотрении дела представлено не было. Спора относительно размера начисленных сумм у сторон не имеется.</w:t>
      </w:r>
    </w:p>
    <w:p w:rsidR="004722A2" w:rsidRP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>В соответствии с ч</w:t>
      </w:r>
      <w:r w:rsidR="00B61BE5">
        <w:rPr>
          <w:rFonts w:eastAsiaTheme="minorHAnsi"/>
          <w:sz w:val="28"/>
          <w:szCs w:val="28"/>
          <w:lang w:eastAsia="en-US"/>
        </w:rPr>
        <w:t xml:space="preserve">астью </w:t>
      </w:r>
      <w:r w:rsidRPr="004722A2">
        <w:rPr>
          <w:rFonts w:eastAsiaTheme="minorHAnsi"/>
          <w:sz w:val="28"/>
          <w:szCs w:val="28"/>
          <w:lang w:eastAsia="en-US"/>
        </w:rPr>
        <w:t>1 ст</w:t>
      </w:r>
      <w:r w:rsidR="00B61BE5">
        <w:rPr>
          <w:rFonts w:eastAsiaTheme="minorHAnsi"/>
          <w:sz w:val="28"/>
          <w:szCs w:val="28"/>
          <w:lang w:eastAsia="en-US"/>
        </w:rPr>
        <w:t>атьи</w:t>
      </w:r>
      <w:r w:rsidRPr="004722A2">
        <w:rPr>
          <w:rFonts w:eastAsiaTheme="minorHAnsi"/>
          <w:sz w:val="28"/>
          <w:szCs w:val="28"/>
          <w:lang w:eastAsia="en-US"/>
        </w:rPr>
        <w:t xml:space="preserve"> 155 Жилищного кодекса Российской Федерации,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 либо решением </w:t>
      </w:r>
      <w:r w:rsidRPr="004722A2">
        <w:rPr>
          <w:rFonts w:eastAsiaTheme="minorHAnsi"/>
          <w:sz w:val="28"/>
          <w:szCs w:val="28"/>
          <w:lang w:eastAsia="en-US"/>
        </w:rPr>
        <w:t>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кооперати</w:t>
      </w:r>
      <w:r w:rsidRPr="004722A2">
        <w:rPr>
          <w:rFonts w:eastAsiaTheme="minorHAnsi"/>
          <w:sz w:val="28"/>
          <w:szCs w:val="28"/>
          <w:lang w:eastAsia="en-US"/>
        </w:rPr>
        <w:t>ве (далее - иной специализированный потребительский кооператив).</w:t>
      </w:r>
    </w:p>
    <w:p w:rsidR="00B61BE5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Аналогичным образом сроки внесения платы за природный газ урегулированы пунктом </w:t>
      </w:r>
      <w:r w:rsidRPr="00B61BE5">
        <w:rPr>
          <w:rFonts w:eastAsiaTheme="minorHAnsi"/>
          <w:sz w:val="28"/>
          <w:szCs w:val="28"/>
          <w:lang w:eastAsia="en-US"/>
        </w:rPr>
        <w:t>40 Правил №549.</w:t>
      </w:r>
    </w:p>
    <w:p w:rsidR="004722A2" w:rsidRP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 xml:space="preserve">Учитывая изложенное, материалами дела подтверждается наличие задолженности ответчиков перед </w:t>
      </w:r>
      <w:r w:rsidR="00B61BE5">
        <w:rPr>
          <w:rFonts w:eastAsiaTheme="minorHAnsi"/>
          <w:sz w:val="28"/>
          <w:szCs w:val="28"/>
          <w:lang w:eastAsia="en-US"/>
        </w:rPr>
        <w:t>ГУП РК «Крымгазсети»</w:t>
      </w:r>
      <w:r w:rsidRPr="004722A2">
        <w:rPr>
          <w:rFonts w:eastAsiaTheme="minorHAnsi"/>
          <w:sz w:val="28"/>
          <w:szCs w:val="28"/>
          <w:lang w:eastAsia="en-US"/>
        </w:rPr>
        <w:t xml:space="preserve"> в сумме </w:t>
      </w:r>
      <w:r w:rsidR="00006174">
        <w:rPr>
          <w:rFonts w:eastAsiaTheme="minorHAnsi"/>
          <w:sz w:val="28"/>
          <w:szCs w:val="28"/>
          <w:lang w:eastAsia="en-US"/>
        </w:rPr>
        <w:t>1 374,92</w:t>
      </w:r>
      <w:r w:rsidRPr="004722A2">
        <w:rPr>
          <w:rFonts w:eastAsiaTheme="minorHAnsi"/>
          <w:sz w:val="28"/>
          <w:szCs w:val="28"/>
          <w:lang w:eastAsia="en-US"/>
        </w:rPr>
        <w:t xml:space="preserve"> рублей.</w:t>
      </w:r>
    </w:p>
    <w:p w:rsidR="00837F1D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этом суд полагает несостоятельными доводы ответчика об отсутствии оснований для начисления платы за природный газ в спорный период ввиду того, </w:t>
      </w:r>
      <w:r w:rsidR="00006174">
        <w:rPr>
          <w:rFonts w:eastAsiaTheme="minorHAnsi"/>
          <w:sz w:val="28"/>
          <w:szCs w:val="28"/>
          <w:lang w:eastAsia="en-US"/>
        </w:rPr>
        <w:t>что ответчик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06174">
        <w:rPr>
          <w:rFonts w:eastAsiaTheme="minorHAnsi"/>
          <w:sz w:val="28"/>
          <w:szCs w:val="28"/>
          <w:lang w:eastAsia="en-US"/>
        </w:rPr>
        <w:t>является инвалидом 2 группы</w:t>
      </w:r>
      <w:r>
        <w:rPr>
          <w:rFonts w:eastAsiaTheme="minorHAnsi"/>
          <w:sz w:val="28"/>
          <w:szCs w:val="28"/>
          <w:lang w:eastAsia="en-US"/>
        </w:rPr>
        <w:t>, в силу следующего.</w:t>
      </w:r>
    </w:p>
    <w:p w:rsidR="00006174" w:rsidRPr="00006174" w:rsidP="00006174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суд</w:t>
      </w:r>
      <w:r>
        <w:rPr>
          <w:rFonts w:eastAsiaTheme="minorHAnsi"/>
          <w:sz w:val="28"/>
          <w:szCs w:val="28"/>
          <w:lang w:eastAsia="en-US"/>
        </w:rPr>
        <w:t>ебном заседании установлено, что Данченко В.Г</w:t>
      </w:r>
      <w:r w:rsidRPr="00006174">
        <w:rPr>
          <w:rFonts w:eastAsiaTheme="minorHAnsi"/>
          <w:sz w:val="28"/>
          <w:szCs w:val="28"/>
          <w:lang w:eastAsia="en-US"/>
        </w:rPr>
        <w:t>. является инвал</w:t>
      </w:r>
      <w:r>
        <w:rPr>
          <w:rFonts w:eastAsiaTheme="minorHAnsi"/>
          <w:sz w:val="28"/>
          <w:szCs w:val="28"/>
          <w:lang w:eastAsia="en-US"/>
        </w:rPr>
        <w:t>идом войны 2 группы (бессрочно).</w:t>
      </w:r>
      <w:r w:rsidRPr="00006174">
        <w:rPr>
          <w:rFonts w:eastAsiaTheme="minorHAnsi"/>
          <w:sz w:val="28"/>
          <w:szCs w:val="28"/>
          <w:lang w:eastAsia="en-US"/>
        </w:rPr>
        <w:t xml:space="preserve"> Социальная поддержка </w:t>
      </w:r>
      <w:r>
        <w:rPr>
          <w:rFonts w:eastAsiaTheme="minorHAnsi"/>
          <w:sz w:val="28"/>
          <w:szCs w:val="28"/>
          <w:lang w:eastAsia="en-US"/>
        </w:rPr>
        <w:t xml:space="preserve">инвалидов </w:t>
      </w:r>
      <w:r w:rsidRPr="00006174">
        <w:rPr>
          <w:rFonts w:eastAsiaTheme="minorHAnsi"/>
          <w:sz w:val="28"/>
          <w:szCs w:val="28"/>
          <w:lang w:eastAsia="en-US"/>
        </w:rPr>
        <w:t xml:space="preserve">предусматривает осуществление системы мер, включающей также компенсацию расходов </w:t>
      </w:r>
      <w:r w:rsidR="008827AB">
        <w:rPr>
          <w:rFonts w:eastAsiaTheme="minorHAnsi"/>
          <w:sz w:val="28"/>
          <w:szCs w:val="28"/>
          <w:lang w:eastAsia="en-US"/>
        </w:rPr>
        <w:t>и</w:t>
      </w:r>
      <w:r w:rsidRPr="008827AB" w:rsidR="008827AB">
        <w:rPr>
          <w:rFonts w:eastAsiaTheme="minorHAnsi"/>
          <w:sz w:val="28"/>
          <w:szCs w:val="28"/>
          <w:lang w:eastAsia="en-US"/>
        </w:rPr>
        <w:t>нвалидам и семьям, имеющим детей-инвалидов, на оплату жилых помещений и коммунальных услуг в размере 50 процентов</w:t>
      </w:r>
      <w:r w:rsidRPr="00006174">
        <w:rPr>
          <w:rFonts w:eastAsiaTheme="minorHAnsi"/>
          <w:sz w:val="28"/>
          <w:szCs w:val="28"/>
          <w:lang w:eastAsia="en-US"/>
        </w:rPr>
        <w:t xml:space="preserve"> </w:t>
      </w:r>
      <w:r w:rsidRPr="008827AB" w:rsidR="008827AB">
        <w:rPr>
          <w:rFonts w:eastAsiaTheme="minorHAnsi"/>
          <w:sz w:val="28"/>
          <w:szCs w:val="28"/>
          <w:lang w:eastAsia="en-US"/>
        </w:rPr>
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</w:t>
      </w:r>
      <w:r w:rsidR="008827AB">
        <w:rPr>
          <w:rFonts w:eastAsiaTheme="minorHAnsi"/>
          <w:sz w:val="28"/>
          <w:szCs w:val="28"/>
          <w:lang w:eastAsia="en-US"/>
        </w:rPr>
        <w:t xml:space="preserve">ом Российской Федерации порядке </w:t>
      </w:r>
      <w:r w:rsidRPr="00006174">
        <w:rPr>
          <w:rFonts w:eastAsiaTheme="minorHAnsi"/>
          <w:sz w:val="28"/>
          <w:szCs w:val="28"/>
          <w:lang w:eastAsia="en-US"/>
        </w:rPr>
        <w:t>(стать</w:t>
      </w:r>
      <w:r w:rsidR="008827AB">
        <w:rPr>
          <w:rFonts w:eastAsiaTheme="minorHAnsi"/>
          <w:sz w:val="28"/>
          <w:szCs w:val="28"/>
          <w:lang w:eastAsia="en-US"/>
        </w:rPr>
        <w:t>я</w:t>
      </w:r>
      <w:r w:rsidRPr="00006174">
        <w:rPr>
          <w:rFonts w:eastAsiaTheme="minorHAnsi"/>
          <w:sz w:val="28"/>
          <w:szCs w:val="28"/>
          <w:lang w:eastAsia="en-US"/>
        </w:rPr>
        <w:t xml:space="preserve"> 1</w:t>
      </w:r>
      <w:r w:rsidR="008827AB">
        <w:rPr>
          <w:rFonts w:eastAsiaTheme="minorHAnsi"/>
          <w:sz w:val="28"/>
          <w:szCs w:val="28"/>
          <w:lang w:eastAsia="en-US"/>
        </w:rPr>
        <w:t>7</w:t>
      </w:r>
      <w:r w:rsidRPr="00006174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8827AB">
        <w:rPr>
          <w:rFonts w:eastAsiaTheme="minorHAnsi"/>
          <w:sz w:val="28"/>
          <w:szCs w:val="28"/>
          <w:lang w:eastAsia="en-US"/>
        </w:rPr>
        <w:t>от 24.11.1995 №181-ФЗ «О социальной защите инвалидов в Российской Федерации»</w:t>
      </w:r>
      <w:r w:rsidRPr="00006174">
        <w:rPr>
          <w:rFonts w:eastAsiaTheme="minorHAnsi"/>
          <w:sz w:val="28"/>
          <w:szCs w:val="28"/>
          <w:lang w:eastAsia="en-US"/>
        </w:rPr>
        <w:t>).</w:t>
      </w:r>
    </w:p>
    <w:p w:rsidR="008827AB" w:rsidP="00006174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06174">
        <w:rPr>
          <w:rFonts w:eastAsiaTheme="minorHAnsi"/>
          <w:sz w:val="28"/>
          <w:szCs w:val="28"/>
          <w:lang w:eastAsia="en-US"/>
        </w:rPr>
        <w:t>В соответствии с положениями статьи 2</w:t>
      </w:r>
      <w:r>
        <w:rPr>
          <w:rFonts w:eastAsiaTheme="minorHAnsi"/>
          <w:sz w:val="28"/>
          <w:szCs w:val="28"/>
          <w:lang w:eastAsia="en-US"/>
        </w:rPr>
        <w:t>8</w:t>
      </w:r>
      <w:r w:rsidRPr="00006174">
        <w:rPr>
          <w:rFonts w:eastAsiaTheme="minorHAnsi"/>
          <w:sz w:val="28"/>
          <w:szCs w:val="28"/>
          <w:lang w:eastAsia="en-US"/>
        </w:rPr>
        <w:t xml:space="preserve">.2 Федерального закона </w:t>
      </w:r>
      <w:r w:rsidRPr="008827AB">
        <w:rPr>
          <w:rFonts w:eastAsiaTheme="minorHAnsi"/>
          <w:sz w:val="28"/>
          <w:szCs w:val="28"/>
          <w:lang w:eastAsia="en-US"/>
        </w:rPr>
        <w:t xml:space="preserve">от 24.11.1995 №181-ФЗ «О </w:t>
      </w:r>
      <w:r w:rsidRPr="008827AB">
        <w:rPr>
          <w:rFonts w:eastAsiaTheme="minorHAnsi"/>
          <w:sz w:val="28"/>
          <w:szCs w:val="28"/>
          <w:lang w:eastAsia="en-US"/>
        </w:rPr>
        <w:t>социальной защите инвалидов в Российской Федерации»</w:t>
      </w:r>
      <w:r w:rsidRPr="00006174">
        <w:rPr>
          <w:rFonts w:eastAsiaTheme="minorHAnsi"/>
          <w:sz w:val="28"/>
          <w:szCs w:val="28"/>
          <w:lang w:eastAsia="en-US"/>
        </w:rPr>
        <w:t xml:space="preserve"> </w:t>
      </w:r>
      <w:r w:rsidRPr="008827AB">
        <w:rPr>
          <w:rFonts w:eastAsiaTheme="minorHAnsi"/>
          <w:sz w:val="28"/>
          <w:szCs w:val="28"/>
          <w:lang w:eastAsia="en-US"/>
        </w:rPr>
        <w:t>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</w:t>
      </w:r>
      <w:r w:rsidRPr="008827AB">
        <w:rPr>
          <w:rFonts w:eastAsiaTheme="minorHAnsi"/>
          <w:sz w:val="28"/>
          <w:szCs w:val="28"/>
          <w:lang w:eastAsia="en-US"/>
        </w:rPr>
        <w:t xml:space="preserve">оммунальных услуг и по обеспечению жильем инвалидов и семей, имеющих детей-инвалидов, нуждающихся в улучшении жилищных условий, вставших на учет до 1 января 2005 года. </w:t>
      </w:r>
    </w:p>
    <w:p w:rsidR="008827AB" w:rsidP="00006174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06174">
        <w:rPr>
          <w:rFonts w:eastAsiaTheme="minorHAnsi"/>
          <w:sz w:val="28"/>
          <w:szCs w:val="28"/>
          <w:lang w:eastAsia="en-US"/>
        </w:rPr>
        <w:t>В соответствии с пунктом 2 статьи 2</w:t>
      </w:r>
      <w:r>
        <w:rPr>
          <w:rFonts w:eastAsiaTheme="minorHAnsi"/>
          <w:sz w:val="28"/>
          <w:szCs w:val="28"/>
          <w:lang w:eastAsia="en-US"/>
        </w:rPr>
        <w:t>8</w:t>
      </w:r>
      <w:r w:rsidRPr="00006174">
        <w:rPr>
          <w:rFonts w:eastAsiaTheme="minorHAnsi"/>
          <w:sz w:val="28"/>
          <w:szCs w:val="28"/>
          <w:lang w:eastAsia="en-US"/>
        </w:rPr>
        <w:t xml:space="preserve">.2 Федерального закона </w:t>
      </w:r>
      <w:r w:rsidRPr="008827AB">
        <w:rPr>
          <w:rFonts w:eastAsiaTheme="minorHAnsi"/>
          <w:sz w:val="28"/>
          <w:szCs w:val="28"/>
          <w:lang w:eastAsia="en-US"/>
        </w:rPr>
        <w:t>от 24.11.1995 №181-ФЗ «О соц</w:t>
      </w:r>
      <w:r w:rsidRPr="008827AB">
        <w:rPr>
          <w:rFonts w:eastAsiaTheme="minorHAnsi"/>
          <w:sz w:val="28"/>
          <w:szCs w:val="28"/>
          <w:lang w:eastAsia="en-US"/>
        </w:rPr>
        <w:t xml:space="preserve">иальной защите инвалидов в Российской </w:t>
      </w:r>
      <w:r w:rsidRPr="008827AB">
        <w:rPr>
          <w:rFonts w:eastAsiaTheme="minorHAnsi"/>
          <w:sz w:val="28"/>
          <w:szCs w:val="28"/>
          <w:lang w:eastAsia="en-US"/>
        </w:rPr>
        <w:t>Федерации»</w:t>
      </w:r>
      <w:r w:rsidRPr="0000617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Pr="008827AB">
        <w:rPr>
          <w:rFonts w:eastAsiaTheme="minorHAnsi"/>
          <w:sz w:val="28"/>
          <w:szCs w:val="28"/>
          <w:lang w:eastAsia="en-US"/>
        </w:rPr>
        <w:t xml:space="preserve">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субвенций. </w:t>
      </w:r>
    </w:p>
    <w:p w:rsidR="00006174" w:rsidRPr="00006174" w:rsidP="00006174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06174">
        <w:rPr>
          <w:rFonts w:eastAsiaTheme="minorHAnsi"/>
          <w:sz w:val="28"/>
          <w:szCs w:val="28"/>
          <w:lang w:eastAsia="en-US"/>
        </w:rPr>
        <w:t>Как следует из разъяснения Пле</w:t>
      </w:r>
      <w:r w:rsidRPr="00006174">
        <w:rPr>
          <w:rFonts w:eastAsiaTheme="minorHAnsi"/>
          <w:sz w:val="28"/>
          <w:szCs w:val="28"/>
          <w:lang w:eastAsia="en-US"/>
        </w:rPr>
        <w:t>нума Верховного Суда Российской Федерации, содержащегося в подпункте пункте 45 Постановления от 02.07.2009 №14 «О некоторых вопросах, возникших в судебной практике при применении Жилищного кодекса Российской Федерации», компенсация расходов на оплату жилог</w:t>
      </w:r>
      <w:r w:rsidRPr="00006174">
        <w:rPr>
          <w:rFonts w:eastAsiaTheme="minorHAnsi"/>
          <w:sz w:val="28"/>
          <w:szCs w:val="28"/>
          <w:lang w:eastAsia="en-US"/>
        </w:rPr>
        <w:t>о помещения и коммунальных услуг - это возмещение отдельным категориям граждан в порядке и на условиях, которые установлены федеральными законами, законами субъектов Российской Федерации и нормативными правовыми актами органов местного самоуправления, прои</w:t>
      </w:r>
      <w:r w:rsidRPr="00006174">
        <w:rPr>
          <w:rFonts w:eastAsiaTheme="minorHAnsi"/>
          <w:sz w:val="28"/>
          <w:szCs w:val="28"/>
          <w:lang w:eastAsia="en-US"/>
        </w:rPr>
        <w:t>зведенных ими расходов, связанных с оплатой жилого помещения и коммунальных услуг за счет средств соответствующих бюджетов (статья 160 Жилищного кодекса Российской Федерации).</w:t>
      </w:r>
    </w:p>
    <w:p w:rsidR="00006174" w:rsidRPr="00006174" w:rsidP="00006174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06174">
        <w:rPr>
          <w:rFonts w:eastAsiaTheme="minorHAnsi"/>
          <w:sz w:val="28"/>
          <w:szCs w:val="28"/>
          <w:lang w:eastAsia="en-US"/>
        </w:rPr>
        <w:t>В целях реализации мер социальной поддержки по оплате жилья и коммунальных услуг</w:t>
      </w:r>
      <w:r w:rsidRPr="00006174">
        <w:rPr>
          <w:rFonts w:eastAsiaTheme="minorHAnsi"/>
          <w:sz w:val="28"/>
          <w:szCs w:val="28"/>
          <w:lang w:eastAsia="en-US"/>
        </w:rPr>
        <w:t xml:space="preserve"> отдельным категориям граждан постановлением Совета Министров Республики Крым от 23.12.2014 №578 утвержден Порядок предоставления мер социальной поддержки по оплате жилого помещения, коммунальных услуг и взноса на капитальный ремонт общего имущества многок</w:t>
      </w:r>
      <w:r w:rsidRPr="00006174">
        <w:rPr>
          <w:rFonts w:eastAsiaTheme="minorHAnsi"/>
          <w:sz w:val="28"/>
          <w:szCs w:val="28"/>
          <w:lang w:eastAsia="en-US"/>
        </w:rPr>
        <w:t>вартирных домов, на приобретение твердого топлива и сжиженного газа в Республике Крым (далее Порядок №578).</w:t>
      </w:r>
    </w:p>
    <w:p w:rsidR="00006174" w:rsidRPr="00006174" w:rsidP="00006174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06174">
        <w:rPr>
          <w:rFonts w:eastAsiaTheme="minorHAnsi"/>
          <w:sz w:val="28"/>
          <w:szCs w:val="28"/>
          <w:lang w:eastAsia="en-US"/>
        </w:rPr>
        <w:t>Пунктом 2 Порядка №578 установлено, что меры социальной поддержки по оплате жилого помещения, коммунальных услуг и взноса на капитальный ремонт обще</w:t>
      </w:r>
      <w:r w:rsidRPr="00006174">
        <w:rPr>
          <w:rFonts w:eastAsiaTheme="minorHAnsi"/>
          <w:sz w:val="28"/>
          <w:szCs w:val="28"/>
          <w:lang w:eastAsia="en-US"/>
        </w:rPr>
        <w:t>го имущества многоквартирных домов предоставляются гражданам органами труда и социальной защиты населения по месту жительства или месту пребывания в пределах Республики Крым путем возмещения организациям по обслуживанию и ремонту жилищного фонда, специализ</w:t>
      </w:r>
      <w:r w:rsidRPr="00006174">
        <w:rPr>
          <w:rFonts w:eastAsiaTheme="minorHAnsi"/>
          <w:sz w:val="28"/>
          <w:szCs w:val="28"/>
          <w:lang w:eastAsia="en-US"/>
        </w:rPr>
        <w:t>ированным некоммерческим организациям, которые осуществляют деятельность, направленную на обеспечение проведения капитального ремонта общего имущества в многоквартирных домах, организациям коммунального комплекса (ресурсоснабжающим), многоотраслевым органи</w:t>
      </w:r>
      <w:r w:rsidRPr="00006174">
        <w:rPr>
          <w:rFonts w:eastAsiaTheme="minorHAnsi"/>
          <w:sz w:val="28"/>
          <w:szCs w:val="28"/>
          <w:lang w:eastAsia="en-US"/>
        </w:rPr>
        <w:t>зациям жилищно-коммунального хозяйства, управляющим организациям, жилищным кооперативам, товариществам собственников жилья (недвижимости) (далее - организации) расходов, связанных с предоставлением мер социальной поддержки.</w:t>
      </w:r>
    </w:p>
    <w:p w:rsidR="00006174" w:rsidRPr="00006174" w:rsidP="00006174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06174">
        <w:rPr>
          <w:rFonts w:eastAsiaTheme="minorHAnsi"/>
          <w:sz w:val="28"/>
          <w:szCs w:val="28"/>
          <w:lang w:eastAsia="en-US"/>
        </w:rPr>
        <w:t>В соответствии с пунктом 3 Поряд</w:t>
      </w:r>
      <w:r w:rsidRPr="00006174">
        <w:rPr>
          <w:rFonts w:eastAsiaTheme="minorHAnsi"/>
          <w:sz w:val="28"/>
          <w:szCs w:val="28"/>
          <w:lang w:eastAsia="en-US"/>
        </w:rPr>
        <w:t>ка №578 меры социальной поддержки предоставляются на основании заявления гражданина в органы труда и социальной защиты населения Республики Крым по месту жительства или месту пребывания (по форме согласно Приложению 1 к настоящему Порядку).</w:t>
      </w:r>
    </w:p>
    <w:p w:rsidR="00006174" w:rsidRPr="00006174" w:rsidP="00006174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06174">
        <w:rPr>
          <w:rFonts w:eastAsiaTheme="minorHAnsi"/>
          <w:sz w:val="28"/>
          <w:szCs w:val="28"/>
          <w:lang w:eastAsia="en-US"/>
        </w:rPr>
        <w:t>К заявлению при</w:t>
      </w:r>
      <w:r w:rsidRPr="00006174">
        <w:rPr>
          <w:rFonts w:eastAsiaTheme="minorHAnsi"/>
          <w:sz w:val="28"/>
          <w:szCs w:val="28"/>
          <w:lang w:eastAsia="en-US"/>
        </w:rPr>
        <w:t>лагаются: паспорт гражданина Российской Федерации или иной документ, удостоверяющий личность заявителя и место его жительства или место пребывания; документ, подтверждающий право гражданина на получение мер социальной поддержки; лицевые счета на оплату жил</w:t>
      </w:r>
      <w:r w:rsidRPr="00006174">
        <w:rPr>
          <w:rFonts w:eastAsiaTheme="minorHAnsi"/>
          <w:sz w:val="28"/>
          <w:szCs w:val="28"/>
          <w:lang w:eastAsia="en-US"/>
        </w:rPr>
        <w:t>ого помещения и коммунальных услуг; согласие заявителя на обработку персональных данных по форме согласно Приложению 2 к настоящему Порядку.</w:t>
      </w:r>
    </w:p>
    <w:p w:rsidR="00006174" w:rsidRPr="00006174" w:rsidP="00006174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06174">
        <w:rPr>
          <w:rFonts w:eastAsiaTheme="minorHAnsi"/>
          <w:sz w:val="28"/>
          <w:szCs w:val="28"/>
          <w:lang w:eastAsia="en-US"/>
        </w:rPr>
        <w:t>В случае наступления обстоятельств, влекущих изменение условий предоставления мер социальной поддержки (изменение м</w:t>
      </w:r>
      <w:r w:rsidRPr="00006174">
        <w:rPr>
          <w:rFonts w:eastAsiaTheme="minorHAnsi"/>
          <w:sz w:val="28"/>
          <w:szCs w:val="28"/>
          <w:lang w:eastAsia="en-US"/>
        </w:rPr>
        <w:t>еста жительства, состава семьи гражданина и т.д.), граждане обязаны сообщить о таких обстоятельствах в течение 14 дней с момента их наступления в органы труда и социальной защиты населения по месту предоставления мер социальной поддержки (пункт 7 Порядка №</w:t>
      </w:r>
      <w:r w:rsidRPr="00006174">
        <w:rPr>
          <w:rFonts w:eastAsiaTheme="minorHAnsi"/>
          <w:sz w:val="28"/>
          <w:szCs w:val="28"/>
          <w:lang w:eastAsia="en-US"/>
        </w:rPr>
        <w:t>578).</w:t>
      </w:r>
    </w:p>
    <w:p w:rsidR="00006174" w:rsidRPr="00006174" w:rsidP="00006174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06174">
        <w:rPr>
          <w:rFonts w:eastAsiaTheme="minorHAnsi"/>
          <w:sz w:val="28"/>
          <w:szCs w:val="28"/>
          <w:lang w:eastAsia="en-US"/>
        </w:rPr>
        <w:t>Органы труда и социальной защиты населения ведут учет реализации мер социальной поддержки на основании базы данных граждан, имеющих право на такие меры в соответствии с законодательством Российской Федерации и Республики Крым (пункт 10 Порядка №578).</w:t>
      </w:r>
    </w:p>
    <w:p w:rsidR="00006174" w:rsidRPr="00006174" w:rsidP="00006174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06174">
        <w:rPr>
          <w:rFonts w:eastAsiaTheme="minorHAnsi"/>
          <w:sz w:val="28"/>
          <w:szCs w:val="28"/>
          <w:lang w:eastAsia="en-US"/>
        </w:rPr>
        <w:t>Органы труда и социальной защиты населения на основании заявлений граждан, впервые обратившихся за мерами социальной поддержки, производят проверку документов, свидетельствующих о принадлежности заявителя к числу граждан, имеющих право на такие меры, форм</w:t>
      </w:r>
      <w:r w:rsidRPr="00006174">
        <w:rPr>
          <w:rFonts w:eastAsiaTheme="minorHAnsi"/>
          <w:sz w:val="28"/>
          <w:szCs w:val="28"/>
          <w:lang w:eastAsia="en-US"/>
        </w:rPr>
        <w:t>ируют личное дело, а также вносят изменения в существующую базу данных (пункт 11 Порядка №578).</w:t>
      </w:r>
    </w:p>
    <w:p w:rsidR="00006174" w:rsidP="00006174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06174">
        <w:rPr>
          <w:rFonts w:eastAsiaTheme="minorHAnsi"/>
          <w:sz w:val="28"/>
          <w:szCs w:val="28"/>
          <w:lang w:eastAsia="en-US"/>
        </w:rPr>
        <w:t xml:space="preserve">Из материалов дела установлено, что департаментом труда и социальной защиты населения администрации города Симферополя на основании заявления </w:t>
      </w:r>
      <w:r w:rsidR="008827AB">
        <w:rPr>
          <w:rFonts w:eastAsiaTheme="minorHAnsi"/>
          <w:sz w:val="28"/>
          <w:szCs w:val="28"/>
          <w:lang w:eastAsia="en-US"/>
        </w:rPr>
        <w:t>Данченко В.Г.</w:t>
      </w:r>
      <w:r w:rsidRPr="00006174">
        <w:rPr>
          <w:rFonts w:eastAsiaTheme="minorHAnsi"/>
          <w:sz w:val="28"/>
          <w:szCs w:val="28"/>
          <w:lang w:eastAsia="en-US"/>
        </w:rPr>
        <w:t xml:space="preserve"> </w:t>
      </w:r>
      <w:r w:rsidR="000115F2">
        <w:rPr>
          <w:rFonts w:eastAsiaTheme="minorHAnsi"/>
          <w:sz w:val="28"/>
          <w:szCs w:val="28"/>
          <w:lang w:eastAsia="en-US"/>
        </w:rPr>
        <w:t xml:space="preserve">лишь </w:t>
      </w:r>
      <w:r w:rsidRPr="00006174">
        <w:rPr>
          <w:rFonts w:eastAsiaTheme="minorHAnsi"/>
          <w:sz w:val="28"/>
          <w:szCs w:val="28"/>
          <w:lang w:eastAsia="en-US"/>
        </w:rPr>
        <w:t xml:space="preserve">с </w:t>
      </w:r>
      <w:r w:rsidR="000115F2">
        <w:rPr>
          <w:rFonts w:eastAsiaTheme="minorHAnsi"/>
          <w:sz w:val="28"/>
          <w:szCs w:val="28"/>
          <w:lang w:eastAsia="en-US"/>
        </w:rPr>
        <w:t>01.10.2020</w:t>
      </w:r>
      <w:r w:rsidRPr="00006174">
        <w:rPr>
          <w:rFonts w:eastAsiaTheme="minorHAnsi"/>
          <w:sz w:val="28"/>
          <w:szCs w:val="28"/>
          <w:lang w:eastAsia="en-US"/>
        </w:rPr>
        <w:t xml:space="preserve"> назначена мера социальной под</w:t>
      </w:r>
      <w:r w:rsidR="000115F2">
        <w:rPr>
          <w:rFonts w:eastAsiaTheme="minorHAnsi"/>
          <w:sz w:val="28"/>
          <w:szCs w:val="28"/>
          <w:lang w:eastAsia="en-US"/>
        </w:rPr>
        <w:t>держки в виде компенсации в размере 50</w:t>
      </w:r>
      <w:r w:rsidRPr="00006174">
        <w:rPr>
          <w:rFonts w:eastAsiaTheme="minorHAnsi"/>
          <w:sz w:val="28"/>
          <w:szCs w:val="28"/>
          <w:lang w:eastAsia="en-US"/>
        </w:rPr>
        <w:t>% оплаты коммунальных услуг как инвалиду 2 группы</w:t>
      </w:r>
      <w:r w:rsidR="000115F2">
        <w:rPr>
          <w:rFonts w:eastAsiaTheme="minorHAnsi"/>
          <w:sz w:val="28"/>
          <w:szCs w:val="28"/>
          <w:lang w:eastAsia="en-US"/>
        </w:rPr>
        <w:t xml:space="preserve">, в связи с этим именно с этого времени истцом при начислении платы за потребленный природный газ учитывалась предоставленная ответчику мера социальной поддержки в размере 50%.  </w:t>
      </w:r>
    </w:p>
    <w:p w:rsidR="00006174" w:rsidP="00006174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</w:t>
      </w:r>
      <w:r w:rsidRPr="00006174">
        <w:rPr>
          <w:rFonts w:eastAsiaTheme="minorHAnsi"/>
          <w:sz w:val="28"/>
          <w:szCs w:val="28"/>
          <w:lang w:eastAsia="en-US"/>
        </w:rPr>
        <w:t xml:space="preserve">становленные по делу обстоятельства, а также вышеуказанные правовые нормы в их системном единстве, свидетельствуют об отсутствии у ответчика </w:t>
      </w:r>
      <w:r>
        <w:rPr>
          <w:rFonts w:eastAsiaTheme="minorHAnsi"/>
          <w:sz w:val="28"/>
          <w:szCs w:val="28"/>
          <w:lang w:eastAsia="en-US"/>
        </w:rPr>
        <w:t>оснований для оплаты половины начисленной платы за потребленн</w:t>
      </w:r>
      <w:r>
        <w:rPr>
          <w:rFonts w:eastAsiaTheme="minorHAnsi"/>
          <w:sz w:val="28"/>
          <w:szCs w:val="28"/>
          <w:lang w:eastAsia="en-US"/>
        </w:rPr>
        <w:t>ый природный газ до 01.10.2020</w:t>
      </w:r>
      <w:r w:rsidRPr="00006174">
        <w:rPr>
          <w:rFonts w:eastAsiaTheme="minorHAnsi"/>
          <w:sz w:val="28"/>
          <w:szCs w:val="28"/>
          <w:lang w:eastAsia="en-US"/>
        </w:rPr>
        <w:t>.</w:t>
      </w:r>
    </w:p>
    <w:p w:rsidR="007E103E" w:rsidP="00006174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E103E">
        <w:rPr>
          <w:rFonts w:eastAsiaTheme="minorHAnsi"/>
          <w:sz w:val="28"/>
          <w:szCs w:val="28"/>
          <w:lang w:eastAsia="en-US"/>
        </w:rPr>
        <w:t>На основании ч. 1 ст. 56 ГПК РФ каждая сторона должна доказать те обстоятельства, на которые она ссылается как на основание своих требований и возражений, если иное не предусмотрено федеральным законом.</w:t>
      </w:r>
    </w:p>
    <w:p w:rsidR="007E103E" w:rsidP="00006174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Однако ответчик </w:t>
      </w:r>
      <w:r>
        <w:rPr>
          <w:rFonts w:eastAsiaTheme="minorHAnsi"/>
          <w:sz w:val="28"/>
          <w:szCs w:val="28"/>
          <w:lang w:eastAsia="en-US"/>
        </w:rPr>
        <w:t>Данченко В.Г. не представил доказательств обращения в департамент</w:t>
      </w:r>
      <w:r w:rsidRPr="007E103E">
        <w:rPr>
          <w:rFonts w:eastAsiaTheme="minorHAnsi"/>
          <w:sz w:val="28"/>
          <w:szCs w:val="28"/>
          <w:lang w:eastAsia="en-US"/>
        </w:rPr>
        <w:t xml:space="preserve"> труда и социальной защиты населения администрации города Симферополя </w:t>
      </w:r>
      <w:r>
        <w:rPr>
          <w:rFonts w:eastAsiaTheme="minorHAnsi"/>
          <w:sz w:val="28"/>
          <w:szCs w:val="28"/>
          <w:lang w:eastAsia="en-US"/>
        </w:rPr>
        <w:t>с заявлением о предоставлении ему мер социальной поддержки, равно как и доказательств предоставления ему льгот до</w:t>
      </w:r>
      <w:r w:rsidRPr="007E103E">
        <w:rPr>
          <w:rFonts w:eastAsiaTheme="minorHAnsi"/>
          <w:sz w:val="28"/>
          <w:szCs w:val="28"/>
          <w:lang w:eastAsia="en-US"/>
        </w:rPr>
        <w:t xml:space="preserve"> 01.10.2</w:t>
      </w:r>
      <w:r w:rsidRPr="007E103E">
        <w:rPr>
          <w:rFonts w:eastAsiaTheme="minorHAnsi"/>
          <w:sz w:val="28"/>
          <w:szCs w:val="28"/>
          <w:lang w:eastAsia="en-US"/>
        </w:rPr>
        <w:t>020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4722A2" w:rsidRP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 xml:space="preserve">При таких обстоятельствах, учитывая наличие задолженности за </w:t>
      </w:r>
      <w:r w:rsidR="00066082">
        <w:rPr>
          <w:rFonts w:eastAsiaTheme="minorHAnsi"/>
          <w:sz w:val="28"/>
          <w:szCs w:val="28"/>
          <w:lang w:eastAsia="en-US"/>
        </w:rPr>
        <w:t>природный газ</w:t>
      </w:r>
      <w:r w:rsidRPr="004722A2">
        <w:rPr>
          <w:rFonts w:eastAsiaTheme="minorHAnsi"/>
          <w:sz w:val="28"/>
          <w:szCs w:val="28"/>
          <w:lang w:eastAsia="en-US"/>
        </w:rPr>
        <w:t>, принимая во внимание положения норм жилищного и гражданского законодательства, регулирующих спорные правоотношения, суд приходит к выводу об обоснованности заявленных исковых</w:t>
      </w:r>
      <w:r w:rsidRPr="004722A2">
        <w:rPr>
          <w:rFonts w:eastAsiaTheme="minorHAnsi"/>
          <w:sz w:val="28"/>
          <w:szCs w:val="28"/>
          <w:lang w:eastAsia="en-US"/>
        </w:rPr>
        <w:t xml:space="preserve"> требований и наличии оснований для взыскания с ответчиков задолженности в сумме </w:t>
      </w:r>
      <w:r w:rsidR="000115F2">
        <w:rPr>
          <w:rFonts w:eastAsiaTheme="minorHAnsi"/>
          <w:sz w:val="28"/>
          <w:szCs w:val="28"/>
          <w:lang w:eastAsia="en-US"/>
        </w:rPr>
        <w:t>1 374,92</w:t>
      </w:r>
      <w:r w:rsidRPr="004722A2">
        <w:rPr>
          <w:rFonts w:eastAsiaTheme="minorHAnsi"/>
          <w:sz w:val="28"/>
          <w:szCs w:val="28"/>
          <w:lang w:eastAsia="en-US"/>
        </w:rPr>
        <w:t xml:space="preserve"> рублей в солидарном порядке, в связи с чем исковые требования подлежат удовлетворению в полном объеме.</w:t>
      </w:r>
    </w:p>
    <w:p w:rsidR="004722A2" w:rsidRP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 xml:space="preserve">Учитывая, что исковые требования </w:t>
      </w:r>
      <w:r w:rsidR="00066082">
        <w:rPr>
          <w:rFonts w:eastAsiaTheme="minorHAnsi"/>
          <w:sz w:val="28"/>
          <w:szCs w:val="28"/>
          <w:lang w:eastAsia="en-US"/>
        </w:rPr>
        <w:t>ГУП РК «Крымгазсети</w:t>
      </w:r>
      <w:r w:rsidRPr="004722A2">
        <w:rPr>
          <w:rFonts w:eastAsiaTheme="minorHAnsi"/>
          <w:sz w:val="28"/>
          <w:szCs w:val="28"/>
          <w:lang w:eastAsia="en-US"/>
        </w:rPr>
        <w:t>» удовлетво</w:t>
      </w:r>
      <w:r w:rsidRPr="004722A2">
        <w:rPr>
          <w:rFonts w:eastAsiaTheme="minorHAnsi"/>
          <w:sz w:val="28"/>
          <w:szCs w:val="28"/>
          <w:lang w:eastAsia="en-US"/>
        </w:rPr>
        <w:t xml:space="preserve">рены в полном объеме, в силу </w:t>
      </w:r>
      <w:r w:rsidR="00FE3B71">
        <w:rPr>
          <w:rFonts w:eastAsiaTheme="minorHAnsi"/>
          <w:sz w:val="28"/>
          <w:szCs w:val="28"/>
          <w:lang w:eastAsia="en-US"/>
        </w:rPr>
        <w:t xml:space="preserve">положений </w:t>
      </w:r>
      <w:r w:rsidRPr="004722A2">
        <w:rPr>
          <w:rFonts w:eastAsiaTheme="minorHAnsi"/>
          <w:sz w:val="28"/>
          <w:szCs w:val="28"/>
          <w:lang w:eastAsia="en-US"/>
        </w:rPr>
        <w:t>ст</w:t>
      </w:r>
      <w:r w:rsidR="00FE3B71">
        <w:rPr>
          <w:rFonts w:eastAsiaTheme="minorHAnsi"/>
          <w:sz w:val="28"/>
          <w:szCs w:val="28"/>
          <w:lang w:eastAsia="en-US"/>
        </w:rPr>
        <w:t>атьи</w:t>
      </w:r>
      <w:r w:rsidRPr="004722A2">
        <w:rPr>
          <w:rFonts w:eastAsiaTheme="minorHAnsi"/>
          <w:sz w:val="28"/>
          <w:szCs w:val="28"/>
          <w:lang w:eastAsia="en-US"/>
        </w:rPr>
        <w:t xml:space="preserve"> 98 Гражданского процессуального кодекса Российской Федерации, с ответчик</w:t>
      </w:r>
      <w:r w:rsidR="00FE3B71">
        <w:rPr>
          <w:rFonts w:eastAsiaTheme="minorHAnsi"/>
          <w:sz w:val="28"/>
          <w:szCs w:val="28"/>
          <w:lang w:eastAsia="en-US"/>
        </w:rPr>
        <w:t>ов</w:t>
      </w:r>
      <w:r w:rsidRPr="004722A2">
        <w:rPr>
          <w:rFonts w:eastAsiaTheme="minorHAnsi"/>
          <w:sz w:val="28"/>
          <w:szCs w:val="28"/>
          <w:lang w:eastAsia="en-US"/>
        </w:rPr>
        <w:t xml:space="preserve"> подлежат взысканию понесенные истцом судебные расходы в виде оплаченной государственной пошлины, </w:t>
      </w:r>
      <w:r w:rsidR="00066082">
        <w:rPr>
          <w:rFonts w:eastAsiaTheme="minorHAnsi"/>
          <w:sz w:val="28"/>
          <w:szCs w:val="28"/>
          <w:lang w:eastAsia="en-US"/>
        </w:rPr>
        <w:t>в том числе расходы по оплате государственной пошлины</w:t>
      </w:r>
      <w:r w:rsidR="00FE3B71">
        <w:rPr>
          <w:rFonts w:eastAsiaTheme="minorHAnsi"/>
          <w:sz w:val="28"/>
          <w:szCs w:val="28"/>
          <w:lang w:eastAsia="en-US"/>
        </w:rPr>
        <w:t>, понесённые истцом</w:t>
      </w:r>
      <w:r w:rsidR="00066082">
        <w:rPr>
          <w:rFonts w:eastAsiaTheme="minorHAnsi"/>
          <w:sz w:val="28"/>
          <w:szCs w:val="28"/>
          <w:lang w:eastAsia="en-US"/>
        </w:rPr>
        <w:t xml:space="preserve"> при подаче заявления о вынесени</w:t>
      </w:r>
      <w:r w:rsidR="009E51DF">
        <w:rPr>
          <w:rFonts w:eastAsiaTheme="minorHAnsi"/>
          <w:sz w:val="28"/>
          <w:szCs w:val="28"/>
          <w:lang w:eastAsia="en-US"/>
        </w:rPr>
        <w:t>и</w:t>
      </w:r>
      <w:r w:rsidR="00066082">
        <w:rPr>
          <w:rFonts w:eastAsiaTheme="minorHAnsi"/>
          <w:sz w:val="28"/>
          <w:szCs w:val="28"/>
          <w:lang w:eastAsia="en-US"/>
        </w:rPr>
        <w:t xml:space="preserve"> судебного </w:t>
      </w:r>
      <w:r w:rsidR="00066082">
        <w:rPr>
          <w:rFonts w:eastAsiaTheme="minorHAnsi"/>
          <w:sz w:val="28"/>
          <w:szCs w:val="28"/>
          <w:lang w:eastAsia="en-US"/>
        </w:rPr>
        <w:t>приказа, которая в силу положений статьи 333.40 Налогового кодекса Российской Федерации</w:t>
      </w:r>
      <w:r w:rsidR="00FE3B71">
        <w:rPr>
          <w:rFonts w:eastAsiaTheme="minorHAnsi"/>
          <w:sz w:val="28"/>
          <w:szCs w:val="28"/>
          <w:lang w:eastAsia="en-US"/>
        </w:rPr>
        <w:t xml:space="preserve"> была зачтена </w:t>
      </w:r>
      <w:r w:rsidR="009E51DF">
        <w:rPr>
          <w:rFonts w:eastAsiaTheme="minorHAnsi"/>
          <w:sz w:val="28"/>
          <w:szCs w:val="28"/>
          <w:lang w:eastAsia="en-US"/>
        </w:rPr>
        <w:t xml:space="preserve">судом </w:t>
      </w:r>
      <w:r w:rsidR="00FE3B71">
        <w:rPr>
          <w:rFonts w:eastAsiaTheme="minorHAnsi"/>
          <w:sz w:val="28"/>
          <w:szCs w:val="28"/>
          <w:lang w:eastAsia="en-US"/>
        </w:rPr>
        <w:t>при подаче иска</w:t>
      </w:r>
      <w:r w:rsidRPr="004722A2">
        <w:rPr>
          <w:rFonts w:eastAsiaTheme="minorHAnsi"/>
          <w:sz w:val="28"/>
          <w:szCs w:val="28"/>
          <w:lang w:eastAsia="en-US"/>
        </w:rPr>
        <w:t xml:space="preserve">. </w:t>
      </w:r>
    </w:p>
    <w:p w:rsidR="004722A2" w:rsidRP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>На основании изложенного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4722A2">
        <w:rPr>
          <w:rFonts w:eastAsiaTheme="minorHAnsi"/>
          <w:sz w:val="28"/>
          <w:szCs w:val="28"/>
          <w:lang w:eastAsia="en-US"/>
        </w:rPr>
        <w:t>руководствуясь статьями 194</w:t>
      </w:r>
      <w:r w:rsidRPr="004722A2">
        <w:rPr>
          <w:rFonts w:eastAsiaTheme="minorHAnsi"/>
          <w:sz w:val="28"/>
          <w:szCs w:val="28"/>
          <w:lang w:eastAsia="en-US"/>
        </w:rPr>
        <w:t>-199, 321 Гражданского процессуального кодекса Российской Федерации, суд</w:t>
      </w:r>
    </w:p>
    <w:p w:rsidR="004722A2" w:rsidRPr="004722A2" w:rsidP="004722A2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>РЕШИЛ:</w:t>
      </w:r>
    </w:p>
    <w:p w:rsidR="000115F2" w:rsidRPr="000115F2" w:rsidP="000115F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115F2">
        <w:rPr>
          <w:rFonts w:eastAsiaTheme="minorHAnsi"/>
          <w:sz w:val="28"/>
          <w:szCs w:val="28"/>
          <w:lang w:eastAsia="en-US"/>
        </w:rPr>
        <w:t xml:space="preserve">Иск Государственного унитарного предприятия Республики Крым «Крымгазсети» к Данченко Владимиру Георгиевичу, Данченко Наталии Алексеевне о взыскании задолженности за </w:t>
      </w:r>
      <w:r w:rsidRPr="000115F2">
        <w:rPr>
          <w:rFonts w:eastAsiaTheme="minorHAnsi"/>
          <w:sz w:val="28"/>
          <w:szCs w:val="28"/>
          <w:lang w:eastAsia="en-US"/>
        </w:rPr>
        <w:t>потребленный природный газ – удовлетворить.</w:t>
      </w:r>
    </w:p>
    <w:p w:rsidR="000115F2" w:rsidRPr="000115F2" w:rsidP="000115F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115F2">
        <w:rPr>
          <w:rFonts w:eastAsiaTheme="minorHAnsi"/>
          <w:sz w:val="28"/>
          <w:szCs w:val="28"/>
          <w:lang w:eastAsia="en-US"/>
        </w:rPr>
        <w:t xml:space="preserve">Взыскать солидарно с Данченко Владимира Георгиевича </w:t>
      </w:r>
      <w:r w:rsidRPr="00AA6396">
        <w:rPr>
          <w:rFonts w:eastAsiaTheme="minorHAnsi"/>
          <w:sz w:val="28"/>
          <w:szCs w:val="28"/>
          <w:lang w:eastAsia="en-US"/>
        </w:rPr>
        <w:t xml:space="preserve">«данные изъяты»  </w:t>
      </w:r>
      <w:r>
        <w:rPr>
          <w:rFonts w:eastAsiaTheme="minorHAnsi"/>
          <w:sz w:val="28"/>
          <w:szCs w:val="28"/>
          <w:lang w:eastAsia="en-US"/>
        </w:rPr>
        <w:t xml:space="preserve">Данченко Наталии Алексеевны </w:t>
      </w:r>
      <w:r w:rsidRPr="00AA6396">
        <w:rPr>
          <w:rFonts w:eastAsiaTheme="minorHAnsi"/>
          <w:sz w:val="28"/>
          <w:szCs w:val="28"/>
          <w:lang w:eastAsia="en-US"/>
        </w:rPr>
        <w:t xml:space="preserve">«данные изъяты»  </w:t>
      </w:r>
      <w:r w:rsidRPr="000115F2">
        <w:rPr>
          <w:rFonts w:eastAsiaTheme="minorHAnsi"/>
          <w:sz w:val="28"/>
          <w:szCs w:val="28"/>
          <w:lang w:eastAsia="en-US"/>
        </w:rPr>
        <w:t>в пользу Государственного унитарного предприятия Республики К</w:t>
      </w:r>
      <w:r w:rsidRPr="000115F2">
        <w:rPr>
          <w:rFonts w:eastAsiaTheme="minorHAnsi"/>
          <w:sz w:val="28"/>
          <w:szCs w:val="28"/>
          <w:lang w:eastAsia="en-US"/>
        </w:rPr>
        <w:t>рым «</w:t>
      </w:r>
      <w:r w:rsidRPr="000115F2">
        <w:rPr>
          <w:rFonts w:eastAsiaTheme="minorHAnsi"/>
          <w:sz w:val="28"/>
          <w:szCs w:val="28"/>
          <w:lang w:eastAsia="en-US"/>
        </w:rPr>
        <w:t>Крымгазсети</w:t>
      </w:r>
      <w:r w:rsidRPr="000115F2">
        <w:rPr>
          <w:rFonts w:eastAsiaTheme="minorHAnsi"/>
          <w:sz w:val="28"/>
          <w:szCs w:val="28"/>
          <w:lang w:eastAsia="en-US"/>
        </w:rPr>
        <w:t xml:space="preserve">» </w:t>
      </w:r>
      <w:r w:rsidRPr="00AA6396">
        <w:rPr>
          <w:rFonts w:eastAsiaTheme="minorHAnsi"/>
          <w:sz w:val="28"/>
          <w:szCs w:val="28"/>
          <w:lang w:eastAsia="en-US"/>
        </w:rPr>
        <w:t xml:space="preserve">«данные изъяты»  </w:t>
      </w:r>
      <w:r w:rsidRPr="000115F2">
        <w:rPr>
          <w:rFonts w:eastAsiaTheme="minorHAnsi"/>
          <w:sz w:val="28"/>
          <w:szCs w:val="28"/>
          <w:lang w:eastAsia="en-US"/>
        </w:rPr>
        <w:t>задолженность за потребленный природный газ за период с 31.12.2019 по 21.09.2022 в размере 1 374 (одна тысяча триста семьдесят четыре) рубля 92 копейки.</w:t>
      </w:r>
    </w:p>
    <w:p w:rsidR="000115F2" w:rsidRPr="000115F2" w:rsidP="000115F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115F2">
        <w:rPr>
          <w:rFonts w:eastAsiaTheme="minorHAnsi"/>
          <w:sz w:val="28"/>
          <w:szCs w:val="28"/>
          <w:lang w:eastAsia="en-US"/>
        </w:rPr>
        <w:t xml:space="preserve">Взыскать с Данченко Владимира Георгиевича </w:t>
      </w:r>
      <w:r w:rsidRPr="00AA6396">
        <w:rPr>
          <w:rFonts w:eastAsiaTheme="minorHAnsi"/>
          <w:sz w:val="28"/>
          <w:szCs w:val="28"/>
          <w:lang w:eastAsia="en-US"/>
        </w:rPr>
        <w:t>«данные изъяты»</w:t>
      </w:r>
      <w:r w:rsidRPr="00AA6396">
        <w:rPr>
          <w:rFonts w:eastAsiaTheme="minorHAnsi"/>
          <w:sz w:val="28"/>
          <w:szCs w:val="28"/>
          <w:lang w:eastAsia="en-US"/>
        </w:rPr>
        <w:t xml:space="preserve">  </w:t>
      </w:r>
      <w:r w:rsidRPr="000115F2">
        <w:rPr>
          <w:rFonts w:eastAsiaTheme="minorHAnsi"/>
          <w:sz w:val="28"/>
          <w:szCs w:val="28"/>
          <w:lang w:eastAsia="en-US"/>
        </w:rPr>
        <w:t>,</w:t>
      </w:r>
      <w:r w:rsidRPr="000115F2">
        <w:rPr>
          <w:rFonts w:eastAsiaTheme="minorHAnsi"/>
          <w:sz w:val="28"/>
          <w:szCs w:val="28"/>
          <w:lang w:eastAsia="en-US"/>
        </w:rPr>
        <w:t xml:space="preserve"> Данченко Наталии Алексеевны </w:t>
      </w:r>
      <w:r w:rsidRPr="00AA6396">
        <w:rPr>
          <w:rFonts w:eastAsiaTheme="minorHAnsi"/>
          <w:sz w:val="28"/>
          <w:szCs w:val="28"/>
          <w:lang w:eastAsia="en-US"/>
        </w:rPr>
        <w:t xml:space="preserve">«данные изъяты»  </w:t>
      </w:r>
      <w:r w:rsidRPr="000115F2">
        <w:rPr>
          <w:rFonts w:eastAsiaTheme="minorHAnsi"/>
          <w:sz w:val="28"/>
          <w:szCs w:val="28"/>
          <w:lang w:eastAsia="en-US"/>
        </w:rPr>
        <w:t>в пользу Государственного унитарного предприятия Республики Крым «</w:t>
      </w:r>
      <w:r w:rsidRPr="000115F2">
        <w:rPr>
          <w:rFonts w:eastAsiaTheme="minorHAnsi"/>
          <w:sz w:val="28"/>
          <w:szCs w:val="28"/>
          <w:lang w:eastAsia="en-US"/>
        </w:rPr>
        <w:t>Крымгазсети</w:t>
      </w:r>
      <w:r w:rsidRPr="000115F2">
        <w:rPr>
          <w:rFonts w:eastAsiaTheme="minorHAnsi"/>
          <w:sz w:val="28"/>
          <w:szCs w:val="28"/>
          <w:lang w:eastAsia="en-US"/>
        </w:rPr>
        <w:t xml:space="preserve">» </w:t>
      </w:r>
      <w:r w:rsidRPr="00AA6396">
        <w:rPr>
          <w:rFonts w:eastAsiaTheme="minorHAnsi"/>
          <w:sz w:val="28"/>
          <w:szCs w:val="28"/>
          <w:lang w:eastAsia="en-US"/>
        </w:rPr>
        <w:t xml:space="preserve">«данные изъяты»  </w:t>
      </w:r>
      <w:r w:rsidRPr="000115F2">
        <w:rPr>
          <w:rFonts w:eastAsiaTheme="minorHAnsi"/>
          <w:sz w:val="28"/>
          <w:szCs w:val="28"/>
          <w:lang w:eastAsia="en-US"/>
        </w:rPr>
        <w:t>судебные расходы по оплате государственной пошлины в размере 200 (двести) рублей 00 коп</w:t>
      </w:r>
      <w:r w:rsidRPr="000115F2">
        <w:rPr>
          <w:rFonts w:eastAsiaTheme="minorHAnsi"/>
          <w:sz w:val="28"/>
          <w:szCs w:val="28"/>
          <w:lang w:eastAsia="en-US"/>
        </w:rPr>
        <w:t xml:space="preserve">еек с каждого. </w:t>
      </w:r>
    </w:p>
    <w:p w:rsidR="000115F2" w:rsidRPr="000115F2" w:rsidP="000115F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115F2">
        <w:rPr>
          <w:rFonts w:eastAsiaTheme="minorHAnsi"/>
          <w:sz w:val="28"/>
          <w:szCs w:val="28"/>
          <w:lang w:eastAsia="en-US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115F2" w:rsidRPr="000115F2" w:rsidP="000115F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115F2">
        <w:rPr>
          <w:rFonts w:eastAsiaTheme="minorHAnsi"/>
          <w:sz w:val="28"/>
          <w:szCs w:val="28"/>
          <w:lang w:eastAsia="en-US"/>
        </w:rPr>
        <w:t xml:space="preserve">Лица, участвующие в </w:t>
      </w:r>
      <w:r w:rsidRPr="000115F2">
        <w:rPr>
          <w:rFonts w:eastAsiaTheme="minorHAnsi"/>
          <w:sz w:val="28"/>
          <w:szCs w:val="28"/>
          <w:lang w:eastAsia="en-US"/>
        </w:rPr>
        <w:t>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115F2" w:rsidRPr="000115F2" w:rsidP="000115F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115F2">
        <w:rPr>
          <w:rFonts w:eastAsiaTheme="minorHAnsi"/>
          <w:sz w:val="28"/>
          <w:szCs w:val="28"/>
          <w:lang w:eastAsia="en-US"/>
        </w:rPr>
        <w:t>Мировой судья составляет мотивированное решение</w:t>
      </w:r>
      <w:r w:rsidRPr="000115F2">
        <w:rPr>
          <w:rFonts w:eastAsiaTheme="minorHAnsi"/>
          <w:sz w:val="28"/>
          <w:szCs w:val="28"/>
          <w:lang w:eastAsia="en-US"/>
        </w:rPr>
        <w:t xml:space="preserve">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722A2" w:rsidP="000115F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115F2">
        <w:rPr>
          <w:rFonts w:eastAsiaTheme="minorHAnsi"/>
          <w:sz w:val="28"/>
          <w:szCs w:val="28"/>
          <w:lang w:eastAsia="en-US"/>
        </w:rPr>
        <w:t xml:space="preserve">Решение может быть обжаловано в Центральный районный суд города </w:t>
      </w:r>
      <w:r w:rsidRPr="000115F2">
        <w:rPr>
          <w:rFonts w:eastAsiaTheme="minorHAnsi"/>
          <w:sz w:val="28"/>
          <w:szCs w:val="28"/>
          <w:lang w:eastAsia="en-US"/>
        </w:rPr>
        <w:t>Симферо</w:t>
      </w:r>
      <w:r w:rsidRPr="000115F2">
        <w:rPr>
          <w:rFonts w:eastAsiaTheme="minorHAnsi"/>
          <w:sz w:val="28"/>
          <w:szCs w:val="28"/>
          <w:lang w:eastAsia="en-US"/>
        </w:rPr>
        <w:t>поля через мирового судью судебного уча</w:t>
      </w:r>
      <w:r w:rsidRPr="000115F2">
        <w:rPr>
          <w:rFonts w:eastAsiaTheme="minorHAnsi"/>
          <w:sz w:val="28"/>
          <w:szCs w:val="28"/>
          <w:lang w:eastAsia="en-US"/>
        </w:rPr>
        <w:t>стка №19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0115F2" w:rsidRPr="004722A2" w:rsidP="000115F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4722A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22A2">
        <w:rPr>
          <w:rFonts w:eastAsiaTheme="minorHAnsi"/>
          <w:sz w:val="28"/>
          <w:szCs w:val="28"/>
          <w:lang w:eastAsia="en-US"/>
        </w:rPr>
        <w:t xml:space="preserve">Мировой судья                       </w:t>
      </w:r>
      <w:r w:rsidR="004F281F">
        <w:rPr>
          <w:rFonts w:eastAsiaTheme="minorHAnsi"/>
          <w:sz w:val="28"/>
          <w:szCs w:val="28"/>
          <w:lang w:eastAsia="en-US"/>
        </w:rPr>
        <w:t>подпись</w:t>
      </w:r>
      <w:r w:rsidRPr="004722A2">
        <w:rPr>
          <w:rFonts w:eastAsiaTheme="minorHAnsi"/>
          <w:sz w:val="28"/>
          <w:szCs w:val="28"/>
          <w:lang w:eastAsia="en-US"/>
        </w:rPr>
        <w:t xml:space="preserve">           </w:t>
      </w:r>
      <w:r w:rsidRPr="004722A2">
        <w:rPr>
          <w:rFonts w:eastAsiaTheme="minorHAnsi"/>
          <w:sz w:val="28"/>
          <w:szCs w:val="28"/>
          <w:lang w:eastAsia="en-US"/>
        </w:rPr>
        <w:tab/>
      </w:r>
      <w:r w:rsidRPr="004722A2">
        <w:rPr>
          <w:rFonts w:eastAsiaTheme="minorHAnsi"/>
          <w:sz w:val="28"/>
          <w:szCs w:val="28"/>
          <w:lang w:eastAsia="en-US"/>
        </w:rPr>
        <w:tab/>
        <w:t xml:space="preserve">        </w:t>
      </w:r>
      <w:r w:rsidR="000115F2">
        <w:rPr>
          <w:rFonts w:eastAsiaTheme="minorHAnsi"/>
          <w:sz w:val="28"/>
          <w:szCs w:val="28"/>
          <w:lang w:eastAsia="en-US"/>
        </w:rPr>
        <w:t xml:space="preserve">Л.А. Шуб </w:t>
      </w:r>
    </w:p>
    <w:p w:rsidR="00C47D72" w:rsidP="004722A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0115F2" w:rsidP="004722A2">
      <w:pPr>
        <w:ind w:firstLine="851"/>
        <w:jc w:val="both"/>
        <w:rPr>
          <w:rFonts w:eastAsiaTheme="minorHAnsi"/>
          <w:lang w:eastAsia="en-US"/>
        </w:rPr>
      </w:pPr>
    </w:p>
    <w:p w:rsidR="00C47D72" w:rsidRPr="00C47D72" w:rsidP="004722A2">
      <w:pPr>
        <w:ind w:firstLine="851"/>
        <w:jc w:val="both"/>
      </w:pPr>
      <w:r>
        <w:rPr>
          <w:rFonts w:eastAsiaTheme="minorHAnsi"/>
          <w:lang w:eastAsia="en-US"/>
        </w:rPr>
        <w:t xml:space="preserve">Решение в окончательной форме изготовлено и подписано </w:t>
      </w:r>
      <w:r w:rsidR="000115F2">
        <w:rPr>
          <w:rFonts w:eastAsiaTheme="minorHAnsi"/>
          <w:lang w:eastAsia="en-US"/>
        </w:rPr>
        <w:t xml:space="preserve">20.04.2023 в связи с подачей апелляционной жалобы. </w:t>
      </w:r>
    </w:p>
    <w:p w:rsidR="002C5A43" w:rsidRPr="004722A2">
      <w:pPr>
        <w:rPr>
          <w:sz w:val="28"/>
          <w:szCs w:val="28"/>
        </w:rPr>
      </w:pPr>
    </w:p>
    <w:sectPr w:rsidSect="00B61BE5">
      <w:pgSz w:w="11906" w:h="16838"/>
      <w:pgMar w:top="851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A2"/>
    <w:rsid w:val="00006174"/>
    <w:rsid w:val="000115F2"/>
    <w:rsid w:val="00066082"/>
    <w:rsid w:val="000710B4"/>
    <w:rsid w:val="00074A56"/>
    <w:rsid w:val="002C5A43"/>
    <w:rsid w:val="002D2723"/>
    <w:rsid w:val="00326552"/>
    <w:rsid w:val="00364737"/>
    <w:rsid w:val="003B0CBE"/>
    <w:rsid w:val="004722A2"/>
    <w:rsid w:val="004F281F"/>
    <w:rsid w:val="007315CF"/>
    <w:rsid w:val="007824F2"/>
    <w:rsid w:val="00793A2D"/>
    <w:rsid w:val="007E103E"/>
    <w:rsid w:val="00837F1D"/>
    <w:rsid w:val="008827AB"/>
    <w:rsid w:val="00935734"/>
    <w:rsid w:val="009A32DE"/>
    <w:rsid w:val="009D2375"/>
    <w:rsid w:val="009E51DF"/>
    <w:rsid w:val="00A97231"/>
    <w:rsid w:val="00AA6396"/>
    <w:rsid w:val="00B575E3"/>
    <w:rsid w:val="00B61BE5"/>
    <w:rsid w:val="00C47D72"/>
    <w:rsid w:val="00C545F8"/>
    <w:rsid w:val="00ED11B6"/>
    <w:rsid w:val="00FE3B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