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D7D" w:rsidRPr="0015624C" w:rsidP="00311D7D">
      <w:pPr>
        <w:ind w:right="-45" w:firstLine="851"/>
        <w:jc w:val="right"/>
        <w:rPr>
          <w:sz w:val="28"/>
          <w:szCs w:val="28"/>
        </w:rPr>
      </w:pPr>
      <w:r w:rsidRPr="0015624C">
        <w:rPr>
          <w:sz w:val="28"/>
          <w:szCs w:val="28"/>
        </w:rPr>
        <w:t>Дело № 02-</w:t>
      </w:r>
      <w:r w:rsidR="00B11A15">
        <w:rPr>
          <w:sz w:val="28"/>
          <w:szCs w:val="28"/>
        </w:rPr>
        <w:t>0</w:t>
      </w:r>
      <w:r w:rsidR="000262FA">
        <w:rPr>
          <w:sz w:val="28"/>
          <w:szCs w:val="28"/>
        </w:rPr>
        <w:t>259</w:t>
      </w:r>
      <w:r w:rsidRPr="0015624C">
        <w:rPr>
          <w:sz w:val="28"/>
          <w:szCs w:val="28"/>
        </w:rPr>
        <w:t>/1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>/20</w:t>
      </w:r>
      <w:r w:rsidRPr="0015624C" w:rsidR="0015624C">
        <w:rPr>
          <w:sz w:val="28"/>
          <w:szCs w:val="28"/>
        </w:rPr>
        <w:t>2</w:t>
      </w:r>
      <w:r w:rsidR="000262FA">
        <w:rPr>
          <w:sz w:val="28"/>
          <w:szCs w:val="28"/>
        </w:rPr>
        <w:t>5</w:t>
      </w:r>
      <w:r w:rsidRPr="0015624C">
        <w:rPr>
          <w:sz w:val="28"/>
          <w:szCs w:val="28"/>
        </w:rPr>
        <w:t xml:space="preserve"> </w:t>
      </w:r>
    </w:p>
    <w:p w:rsidR="00311D7D" w:rsidRPr="0015624C" w:rsidP="00311D7D">
      <w:pPr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РЕШЕНИЕ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ИМЕНЕМ РОССИЙСКОЙ ФЕДЕРАЦИИ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(резолютивная часть)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27 марта 2025</w:t>
      </w:r>
      <w:r w:rsidRPr="0015624C">
        <w:rPr>
          <w:sz w:val="28"/>
          <w:szCs w:val="28"/>
        </w:rPr>
        <w:t xml:space="preserve"> года                                                г. Симферополь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624C" w:rsidR="0015624C">
        <w:rPr>
          <w:sz w:val="28"/>
          <w:szCs w:val="28"/>
        </w:rPr>
        <w:t xml:space="preserve">Шуб Л.А., </w:t>
      </w:r>
      <w:r w:rsidRPr="0015624C">
        <w:rPr>
          <w:sz w:val="28"/>
          <w:szCs w:val="28"/>
        </w:rPr>
        <w:t xml:space="preserve"> </w:t>
      </w:r>
    </w:p>
    <w:p w:rsidR="009F3DEA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при ведении протокола судебного заседания </w:t>
      </w:r>
      <w:r w:rsidR="000262FA">
        <w:rPr>
          <w:sz w:val="28"/>
          <w:szCs w:val="28"/>
        </w:rPr>
        <w:t xml:space="preserve">секретарем судебного заседания – Ладыгиной А.Д., 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5624C">
        <w:rPr>
          <w:sz w:val="28"/>
          <w:szCs w:val="28"/>
        </w:rPr>
        <w:t>рассмотрев в открытом судебном засед</w:t>
      </w:r>
      <w:r w:rsidRPr="0015624C">
        <w:rPr>
          <w:sz w:val="28"/>
          <w:szCs w:val="28"/>
        </w:rPr>
        <w:t xml:space="preserve">ании гражданское дело по иску </w:t>
      </w:r>
      <w:r w:rsidR="000262FA">
        <w:rPr>
          <w:sz w:val="28"/>
          <w:szCs w:val="28"/>
        </w:rPr>
        <w:t>Козлова А</w:t>
      </w:r>
      <w:r w:rsidR="005E7E84">
        <w:rPr>
          <w:sz w:val="28"/>
          <w:szCs w:val="28"/>
        </w:rPr>
        <w:t>.</w:t>
      </w:r>
      <w:r w:rsidR="000262FA">
        <w:rPr>
          <w:sz w:val="28"/>
          <w:szCs w:val="28"/>
        </w:rPr>
        <w:t xml:space="preserve"> И</w:t>
      </w:r>
      <w:r w:rsidR="005E7E84">
        <w:rPr>
          <w:sz w:val="28"/>
          <w:szCs w:val="28"/>
        </w:rPr>
        <w:t>.</w:t>
      </w:r>
      <w:r w:rsidR="009F3DEA">
        <w:rPr>
          <w:sz w:val="28"/>
          <w:szCs w:val="28"/>
        </w:rPr>
        <w:t xml:space="preserve"> </w:t>
      </w:r>
      <w:r w:rsidR="001C4706">
        <w:rPr>
          <w:sz w:val="28"/>
          <w:szCs w:val="28"/>
        </w:rPr>
        <w:t xml:space="preserve">к </w:t>
      </w:r>
      <w:r w:rsidRPr="0015624C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0262FA">
        <w:rPr>
          <w:sz w:val="28"/>
          <w:szCs w:val="28"/>
        </w:rPr>
        <w:t>о понуждении совершить определенные действия, с участием третьих лиц, не заявляющих самостоятельных требований относительно предмета спора – Козловой Е</w:t>
      </w:r>
      <w:r w:rsidR="005E7E84">
        <w:rPr>
          <w:sz w:val="28"/>
          <w:szCs w:val="28"/>
        </w:rPr>
        <w:t>.</w:t>
      </w:r>
      <w:r w:rsidR="000262FA">
        <w:rPr>
          <w:sz w:val="28"/>
          <w:szCs w:val="28"/>
        </w:rPr>
        <w:t xml:space="preserve"> Н</w:t>
      </w:r>
      <w:r w:rsidR="005E7E84">
        <w:rPr>
          <w:sz w:val="28"/>
          <w:szCs w:val="28"/>
        </w:rPr>
        <w:t>.</w:t>
      </w:r>
      <w:r w:rsidR="000262FA">
        <w:rPr>
          <w:sz w:val="28"/>
          <w:szCs w:val="28"/>
        </w:rPr>
        <w:t>, Козлова Д</w:t>
      </w:r>
      <w:r w:rsidR="005E7E84">
        <w:rPr>
          <w:sz w:val="28"/>
          <w:szCs w:val="28"/>
        </w:rPr>
        <w:t>.</w:t>
      </w:r>
      <w:r w:rsidR="000262FA">
        <w:rPr>
          <w:sz w:val="28"/>
          <w:szCs w:val="28"/>
        </w:rPr>
        <w:t xml:space="preserve"> А</w:t>
      </w:r>
      <w:r w:rsidR="005E7E84">
        <w:rPr>
          <w:sz w:val="28"/>
          <w:szCs w:val="28"/>
        </w:rPr>
        <w:t>.</w:t>
      </w:r>
      <w:r w:rsidR="000262FA">
        <w:rPr>
          <w:sz w:val="28"/>
          <w:szCs w:val="28"/>
        </w:rPr>
        <w:t>, Козлова Д</w:t>
      </w:r>
      <w:r w:rsidR="005E7E84">
        <w:rPr>
          <w:sz w:val="28"/>
          <w:szCs w:val="28"/>
        </w:rPr>
        <w:t>.</w:t>
      </w:r>
      <w:r w:rsidR="000262FA">
        <w:rPr>
          <w:sz w:val="28"/>
          <w:szCs w:val="28"/>
        </w:rPr>
        <w:t xml:space="preserve"> А</w:t>
      </w:r>
      <w:r w:rsidR="005E7E84">
        <w:rPr>
          <w:sz w:val="28"/>
          <w:szCs w:val="28"/>
        </w:rPr>
        <w:t>.</w:t>
      </w:r>
      <w:r w:rsidR="000262FA">
        <w:rPr>
          <w:sz w:val="28"/>
          <w:szCs w:val="28"/>
        </w:rPr>
        <w:t xml:space="preserve">, </w:t>
      </w:r>
    </w:p>
    <w:p w:rsidR="00311D7D" w:rsidRPr="0015624C" w:rsidP="00311D7D">
      <w:pPr>
        <w:ind w:right="-45"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 w:rsidRPr="0015624C" w:rsidR="00480533">
        <w:rPr>
          <w:bCs/>
          <w:sz w:val="28"/>
          <w:szCs w:val="28"/>
        </w:rPr>
        <w:t>суд</w:t>
      </w:r>
      <w:r w:rsidRPr="0015624C">
        <w:rPr>
          <w:bCs/>
          <w:sz w:val="28"/>
          <w:szCs w:val="28"/>
        </w:rPr>
        <w:t xml:space="preserve"> – </w:t>
      </w:r>
    </w:p>
    <w:p w:rsidR="00311D7D" w:rsidRPr="0015624C" w:rsidP="00311D7D">
      <w:pPr>
        <w:ind w:right="-45"/>
        <w:jc w:val="center"/>
        <w:rPr>
          <w:sz w:val="28"/>
          <w:szCs w:val="28"/>
        </w:rPr>
      </w:pPr>
      <w:r w:rsidRPr="0015624C">
        <w:rPr>
          <w:sz w:val="28"/>
          <w:szCs w:val="28"/>
        </w:rPr>
        <w:t>РЕШИЛ: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</w:t>
      </w:r>
      <w:r>
        <w:rPr>
          <w:sz w:val="28"/>
          <w:szCs w:val="28"/>
        </w:rPr>
        <w:t xml:space="preserve">довлетворении исковых требований </w:t>
      </w:r>
      <w:r w:rsidRPr="000262FA" w:rsidR="000262FA">
        <w:rPr>
          <w:sz w:val="28"/>
          <w:szCs w:val="28"/>
        </w:rPr>
        <w:t>Козлова А</w:t>
      </w:r>
      <w:r w:rsidR="005E7E84">
        <w:rPr>
          <w:sz w:val="28"/>
          <w:szCs w:val="28"/>
        </w:rPr>
        <w:t>.</w:t>
      </w:r>
      <w:r w:rsidRPr="000262FA" w:rsidR="000262FA">
        <w:rPr>
          <w:sz w:val="28"/>
          <w:szCs w:val="28"/>
        </w:rPr>
        <w:t xml:space="preserve"> И</w:t>
      </w:r>
      <w:r w:rsidR="005E7E84">
        <w:rPr>
          <w:sz w:val="28"/>
          <w:szCs w:val="28"/>
        </w:rPr>
        <w:t>.</w:t>
      </w:r>
      <w:r w:rsidRPr="000262FA" w:rsidR="000262FA">
        <w:rPr>
          <w:sz w:val="28"/>
          <w:szCs w:val="28"/>
        </w:rPr>
        <w:t xml:space="preserve"> </w:t>
      </w:r>
      <w:r w:rsidRPr="001C4706">
        <w:rPr>
          <w:sz w:val="28"/>
          <w:szCs w:val="28"/>
        </w:rPr>
        <w:t>к Некоммерческой организации «Региональный фонд капитального ремонта многоквартирных домов Республики Крым» об обязании списать задолженность</w:t>
      </w:r>
      <w:r w:rsidRPr="0015624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отказать. 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представит</w:t>
      </w:r>
      <w:r w:rsidRPr="0015624C">
        <w:rPr>
          <w:sz w:val="28"/>
          <w:szCs w:val="28"/>
        </w:rPr>
        <w:t>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Лица, участвующие в деле, их представители, не присутствовавшие в судебном </w:t>
      </w:r>
      <w:r w:rsidRPr="0015624C">
        <w:rPr>
          <w:sz w:val="28"/>
          <w:szCs w:val="28"/>
        </w:rPr>
        <w:t>заседании, вправе подать заявление о составлении мотивированного решения суда в течение пятнадцат</w:t>
      </w:r>
      <w:r w:rsidR="001C4706">
        <w:rPr>
          <w:sz w:val="28"/>
          <w:szCs w:val="28"/>
        </w:rPr>
        <w:t>и</w:t>
      </w:r>
      <w:r w:rsidRPr="0015624C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0262FA">
        <w:rPr>
          <w:sz w:val="28"/>
          <w:szCs w:val="28"/>
        </w:rPr>
        <w:t>десяти</w:t>
      </w:r>
      <w:r w:rsidRPr="0015624C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</w:t>
      </w:r>
      <w:r w:rsidRPr="0015624C">
        <w:rPr>
          <w:sz w:val="28"/>
          <w:szCs w:val="28"/>
        </w:rPr>
        <w:t xml:space="preserve">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ind w:firstLine="851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                                                      </w:t>
      </w:r>
      <w:r w:rsidRPr="0015624C">
        <w:rPr>
          <w:sz w:val="28"/>
          <w:szCs w:val="28"/>
        </w:rPr>
        <w:t xml:space="preserve"> </w:t>
      </w:r>
      <w:r w:rsidRPr="0015624C" w:rsidR="0015624C">
        <w:rPr>
          <w:sz w:val="28"/>
          <w:szCs w:val="28"/>
        </w:rPr>
        <w:t xml:space="preserve">Л.А. Шуб </w:t>
      </w:r>
    </w:p>
    <w:p w:rsidR="002C5A43"/>
    <w:sectPr w:rsidSect="00480533">
      <w:headerReference w:type="even" r:id="rId4"/>
      <w:headerReference w:type="default" r:id="rId5"/>
      <w:footerReference w:type="first" r:id="rId6"/>
      <w:pgSz w:w="11906" w:h="16838"/>
      <w:pgMar w:top="851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7D"/>
    <w:rsid w:val="000262FA"/>
    <w:rsid w:val="000E698B"/>
    <w:rsid w:val="00135C3A"/>
    <w:rsid w:val="0015624C"/>
    <w:rsid w:val="001676CD"/>
    <w:rsid w:val="001C4706"/>
    <w:rsid w:val="002C5A43"/>
    <w:rsid w:val="00311D7D"/>
    <w:rsid w:val="00326552"/>
    <w:rsid w:val="00365180"/>
    <w:rsid w:val="00393731"/>
    <w:rsid w:val="00480533"/>
    <w:rsid w:val="005E7E84"/>
    <w:rsid w:val="00804C13"/>
    <w:rsid w:val="00886EE5"/>
    <w:rsid w:val="00925658"/>
    <w:rsid w:val="009A238A"/>
    <w:rsid w:val="009F3DEA"/>
    <w:rsid w:val="00AC3A2B"/>
    <w:rsid w:val="00AE38DB"/>
    <w:rsid w:val="00B11A15"/>
    <w:rsid w:val="00B832DC"/>
    <w:rsid w:val="00C545F8"/>
    <w:rsid w:val="00D54B4A"/>
    <w:rsid w:val="00DB3D29"/>
    <w:rsid w:val="00DF7213"/>
    <w:rsid w:val="00E2111A"/>
    <w:rsid w:val="00E277B8"/>
    <w:rsid w:val="00EA59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1D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1D7D"/>
  </w:style>
  <w:style w:type="paragraph" w:styleId="Footer">
    <w:name w:val="footer"/>
    <w:basedOn w:val="Normal"/>
    <w:link w:val="a0"/>
    <w:uiPriority w:val="99"/>
    <w:unhideWhenUsed/>
    <w:rsid w:val="00311D7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