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8126D" w:rsidRPr="002B0187" w:rsidP="0008126D">
      <w:pPr>
        <w:spacing w:after="0" w:line="240" w:lineRule="auto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>Дело № 2-0</w:t>
      </w:r>
      <w:r w:rsidRPr="002B0187" w:rsidR="00A1599E">
        <w:rPr>
          <w:rFonts w:ascii="Times New Roman" w:hAnsi="Times New Roman" w:cs="Times New Roman"/>
          <w:sz w:val="16"/>
          <w:szCs w:val="16"/>
        </w:rPr>
        <w:t>357</w:t>
      </w:r>
      <w:r w:rsidRPr="002B0187">
        <w:rPr>
          <w:rFonts w:ascii="Times New Roman" w:hAnsi="Times New Roman" w:cs="Times New Roman"/>
          <w:sz w:val="16"/>
          <w:szCs w:val="16"/>
        </w:rPr>
        <w:t>/1</w:t>
      </w:r>
      <w:r w:rsidRPr="002B0187" w:rsidR="00A1599E">
        <w:rPr>
          <w:rFonts w:ascii="Times New Roman" w:hAnsi="Times New Roman" w:cs="Times New Roman"/>
          <w:sz w:val="16"/>
          <w:szCs w:val="16"/>
        </w:rPr>
        <w:t>9</w:t>
      </w:r>
      <w:r w:rsidRPr="002B0187">
        <w:rPr>
          <w:rFonts w:ascii="Times New Roman" w:hAnsi="Times New Roman" w:cs="Times New Roman"/>
          <w:sz w:val="16"/>
          <w:szCs w:val="16"/>
        </w:rPr>
        <w:t>/201</w:t>
      </w:r>
      <w:r w:rsidRPr="002B0187" w:rsidR="00A1599E">
        <w:rPr>
          <w:rFonts w:ascii="Times New Roman" w:hAnsi="Times New Roman" w:cs="Times New Roman"/>
          <w:sz w:val="16"/>
          <w:szCs w:val="16"/>
        </w:rPr>
        <w:t>8</w:t>
      </w:r>
    </w:p>
    <w:p w:rsidR="0008126D" w:rsidRPr="002B0187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126D" w:rsidRPr="002B0187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B0187">
        <w:rPr>
          <w:rFonts w:ascii="Times New Roman" w:hAnsi="Times New Roman" w:cs="Times New Roman"/>
          <w:b/>
          <w:sz w:val="16"/>
          <w:szCs w:val="16"/>
        </w:rPr>
        <w:t>З</w:t>
      </w:r>
      <w:r w:rsidRPr="002B0187">
        <w:rPr>
          <w:rFonts w:ascii="Times New Roman" w:hAnsi="Times New Roman" w:cs="Times New Roman"/>
          <w:b/>
          <w:sz w:val="16"/>
          <w:szCs w:val="16"/>
        </w:rPr>
        <w:t xml:space="preserve"> А О Ч Н О Е             Р Е Ш Е Н И Е</w:t>
      </w:r>
    </w:p>
    <w:p w:rsidR="0008126D" w:rsidRPr="002B0187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B0187">
        <w:rPr>
          <w:rFonts w:ascii="Times New Roman" w:hAnsi="Times New Roman" w:cs="Times New Roman"/>
          <w:b/>
          <w:sz w:val="16"/>
          <w:szCs w:val="16"/>
        </w:rPr>
        <w:t>Именем Российской Федерации</w:t>
      </w:r>
    </w:p>
    <w:p w:rsidR="0008126D" w:rsidRPr="002B0187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B0187">
        <w:rPr>
          <w:rFonts w:ascii="Times New Roman" w:hAnsi="Times New Roman" w:cs="Times New Roman"/>
          <w:b/>
          <w:sz w:val="16"/>
          <w:szCs w:val="16"/>
        </w:rPr>
        <w:t>(резолютивная часть)</w:t>
      </w:r>
    </w:p>
    <w:p w:rsidR="0008126D" w:rsidRPr="002B0187" w:rsidP="0008126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B0187">
        <w:rPr>
          <w:rFonts w:ascii="Times New Roman" w:hAnsi="Times New Roman" w:cs="Times New Roman"/>
          <w:b/>
          <w:sz w:val="16"/>
          <w:szCs w:val="16"/>
        </w:rPr>
        <w:t>2</w:t>
      </w:r>
      <w:r w:rsidRPr="002B0187" w:rsidR="00A1599E">
        <w:rPr>
          <w:rFonts w:ascii="Times New Roman" w:hAnsi="Times New Roman" w:cs="Times New Roman"/>
          <w:b/>
          <w:sz w:val="16"/>
          <w:szCs w:val="16"/>
        </w:rPr>
        <w:t>1</w:t>
      </w:r>
      <w:r w:rsidRPr="002B0187" w:rsidR="00CB5AC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B0187" w:rsidR="00A1599E">
        <w:rPr>
          <w:rFonts w:ascii="Times New Roman" w:hAnsi="Times New Roman" w:cs="Times New Roman"/>
          <w:b/>
          <w:sz w:val="16"/>
          <w:szCs w:val="16"/>
        </w:rPr>
        <w:t>июня</w:t>
      </w:r>
      <w:r w:rsidRPr="002B0187">
        <w:rPr>
          <w:rFonts w:ascii="Times New Roman" w:hAnsi="Times New Roman" w:cs="Times New Roman"/>
          <w:b/>
          <w:sz w:val="16"/>
          <w:szCs w:val="16"/>
        </w:rPr>
        <w:t xml:space="preserve"> 201</w:t>
      </w:r>
      <w:r w:rsidRPr="002B0187" w:rsidR="00A1599E">
        <w:rPr>
          <w:rFonts w:ascii="Times New Roman" w:hAnsi="Times New Roman" w:cs="Times New Roman"/>
          <w:b/>
          <w:sz w:val="16"/>
          <w:szCs w:val="16"/>
        </w:rPr>
        <w:t>8</w:t>
      </w:r>
      <w:r w:rsidRPr="002B0187">
        <w:rPr>
          <w:rFonts w:ascii="Times New Roman" w:hAnsi="Times New Roman" w:cs="Times New Roman"/>
          <w:b/>
          <w:sz w:val="16"/>
          <w:szCs w:val="16"/>
        </w:rPr>
        <w:t xml:space="preserve"> года</w:t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г. Симферополь</w:t>
      </w:r>
    </w:p>
    <w:p w:rsidR="0008126D" w:rsidRPr="002B0187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>М</w:t>
      </w:r>
      <w:r w:rsidRPr="002B0187">
        <w:rPr>
          <w:rFonts w:ascii="Times New Roman" w:hAnsi="Times New Roman" w:cs="Times New Roman"/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</w:t>
      </w:r>
    </w:p>
    <w:p w:rsidR="0008126D" w:rsidRPr="002B0187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 xml:space="preserve">при секретаре </w:t>
      </w:r>
      <w:r w:rsidRPr="002B0187" w:rsidR="005F1A94">
        <w:rPr>
          <w:rFonts w:ascii="Times New Roman" w:hAnsi="Times New Roman" w:cs="Times New Roman"/>
          <w:sz w:val="16"/>
          <w:szCs w:val="16"/>
        </w:rPr>
        <w:t>–</w:t>
      </w:r>
      <w:r w:rsidRPr="002B0187">
        <w:rPr>
          <w:rFonts w:ascii="Times New Roman" w:hAnsi="Times New Roman" w:cs="Times New Roman"/>
          <w:sz w:val="16"/>
          <w:szCs w:val="16"/>
        </w:rPr>
        <w:t xml:space="preserve"> </w:t>
      </w:r>
      <w:r w:rsidRPr="002B0187">
        <w:rPr>
          <w:sz w:val="16"/>
          <w:szCs w:val="16"/>
        </w:rPr>
        <w:t>«данные изъяты»</w:t>
      </w:r>
    </w:p>
    <w:p w:rsidR="005F1A94" w:rsidRPr="002B0187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 xml:space="preserve">с участием 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Pr="002B0187">
        <w:rPr>
          <w:rFonts w:ascii="Times New Roman" w:hAnsi="Times New Roman" w:cs="Times New Roman"/>
          <w:sz w:val="16"/>
          <w:szCs w:val="16"/>
        </w:rPr>
        <w:t xml:space="preserve">истца – </w:t>
      </w:r>
      <w:r w:rsidRPr="002B0187" w:rsidR="00A1599E">
        <w:rPr>
          <w:rFonts w:ascii="Times New Roman" w:hAnsi="Times New Roman" w:cs="Times New Roman"/>
          <w:sz w:val="16"/>
          <w:szCs w:val="16"/>
        </w:rPr>
        <w:t>Коришко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 Н.Г.</w:t>
      </w:r>
      <w:r w:rsidRPr="002B0187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8126D" w:rsidRPr="002B0187" w:rsidP="000812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>рассмотрев в открытом суд</w:t>
      </w:r>
      <w:r w:rsidRPr="002B0187">
        <w:rPr>
          <w:rFonts w:ascii="Times New Roman" w:hAnsi="Times New Roman" w:cs="Times New Roman"/>
          <w:sz w:val="16"/>
          <w:szCs w:val="16"/>
        </w:rPr>
        <w:t xml:space="preserve">ебном заседании, в помещении мировых судей, гражданское дело по иску </w:t>
      </w:r>
      <w:r w:rsidRPr="002B0187" w:rsidR="00A1599E">
        <w:rPr>
          <w:rFonts w:ascii="Times New Roman" w:hAnsi="Times New Roman" w:cs="Times New Roman"/>
          <w:sz w:val="16"/>
          <w:szCs w:val="16"/>
        </w:rPr>
        <w:t>Общества с ограниченной ответственностью «Бизнес-Инвест-Консалтинг»</w:t>
      </w:r>
      <w:r w:rsidRPr="002B0187" w:rsidR="00DF0CA4">
        <w:rPr>
          <w:rFonts w:ascii="Times New Roman" w:hAnsi="Times New Roman" w:cs="Times New Roman"/>
          <w:sz w:val="16"/>
          <w:szCs w:val="16"/>
        </w:rPr>
        <w:t xml:space="preserve"> к </w:t>
      </w:r>
      <w:r w:rsidRPr="002B0187" w:rsidR="00A1599E">
        <w:rPr>
          <w:rFonts w:ascii="Times New Roman" w:hAnsi="Times New Roman" w:cs="Times New Roman"/>
          <w:sz w:val="16"/>
          <w:szCs w:val="16"/>
        </w:rPr>
        <w:t>Абаулину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 Н</w:t>
      </w:r>
      <w:r w:rsidRPr="002B0187">
        <w:rPr>
          <w:rFonts w:ascii="Times New Roman" w:hAnsi="Times New Roman" w:cs="Times New Roman"/>
          <w:sz w:val="16"/>
          <w:szCs w:val="16"/>
        </w:rPr>
        <w:t>.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 В</w:t>
      </w:r>
      <w:r w:rsidRPr="002B0187">
        <w:rPr>
          <w:rFonts w:ascii="Times New Roman" w:hAnsi="Times New Roman" w:cs="Times New Roman"/>
          <w:sz w:val="16"/>
          <w:szCs w:val="16"/>
        </w:rPr>
        <w:t>.</w:t>
      </w:r>
      <w:r w:rsidRPr="002B0187" w:rsidR="005F1A94">
        <w:rPr>
          <w:rFonts w:ascii="Times New Roman" w:hAnsi="Times New Roman" w:cs="Times New Roman"/>
          <w:sz w:val="16"/>
          <w:szCs w:val="16"/>
        </w:rPr>
        <w:t xml:space="preserve"> </w:t>
      </w:r>
      <w:r w:rsidRPr="002B0187">
        <w:rPr>
          <w:rFonts w:ascii="Times New Roman" w:hAnsi="Times New Roman" w:cs="Times New Roman"/>
          <w:sz w:val="16"/>
          <w:szCs w:val="16"/>
        </w:rPr>
        <w:t xml:space="preserve">о </w:t>
      </w:r>
      <w:r w:rsidRPr="002B0187" w:rsidR="00A1599E">
        <w:rPr>
          <w:rFonts w:ascii="Times New Roman" w:hAnsi="Times New Roman" w:cs="Times New Roman"/>
          <w:sz w:val="16"/>
          <w:szCs w:val="16"/>
        </w:rPr>
        <w:t>взыскании задолженности по договору аренды (субаренды) транспортного средства без экипажа</w:t>
      </w:r>
      <w:r w:rsidRPr="002B0187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59295B" w:rsidRPr="002B0187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B0187">
        <w:rPr>
          <w:rFonts w:ascii="Times New Roman" w:hAnsi="Times New Roman" w:cs="Times New Roman"/>
          <w:bCs/>
          <w:sz w:val="16"/>
          <w:szCs w:val="16"/>
        </w:rPr>
        <w:t xml:space="preserve">Руководствуясь статьями 98, 194-199, 321 Гражданского процессуального кодекса Российской Федерации, мировой судья – </w:t>
      </w:r>
    </w:p>
    <w:p w:rsidR="0059295B" w:rsidRPr="002B0187" w:rsidP="0059295B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B0187">
        <w:rPr>
          <w:rFonts w:ascii="Times New Roman" w:hAnsi="Times New Roman" w:cs="Times New Roman"/>
          <w:b/>
          <w:sz w:val="16"/>
          <w:szCs w:val="16"/>
        </w:rPr>
        <w:t>Р</w:t>
      </w:r>
      <w:r w:rsidRPr="002B0187">
        <w:rPr>
          <w:rFonts w:ascii="Times New Roman" w:hAnsi="Times New Roman" w:cs="Times New Roman"/>
          <w:b/>
          <w:sz w:val="16"/>
          <w:szCs w:val="16"/>
        </w:rPr>
        <w:t xml:space="preserve"> Е Ш И Л:</w:t>
      </w:r>
    </w:p>
    <w:p w:rsidR="0059295B" w:rsidRPr="002B0187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</w:p>
    <w:p w:rsidR="0059295B" w:rsidRPr="002B0187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 xml:space="preserve">Исковые требования 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«Бизнес-Инвест-Консалтинг» к </w:t>
      </w:r>
      <w:r w:rsidRPr="002B0187" w:rsidR="00A1599E">
        <w:rPr>
          <w:rFonts w:ascii="Times New Roman" w:hAnsi="Times New Roman" w:cs="Times New Roman"/>
          <w:sz w:val="16"/>
          <w:szCs w:val="16"/>
        </w:rPr>
        <w:t>Абаулину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 Н</w:t>
      </w:r>
      <w:r w:rsidRPr="002B0187">
        <w:rPr>
          <w:rFonts w:ascii="Times New Roman" w:hAnsi="Times New Roman" w:cs="Times New Roman"/>
          <w:sz w:val="16"/>
          <w:szCs w:val="16"/>
        </w:rPr>
        <w:t>.</w:t>
      </w:r>
      <w:r w:rsidRPr="002B0187" w:rsidR="00A1599E">
        <w:rPr>
          <w:rFonts w:ascii="Times New Roman" w:hAnsi="Times New Roman" w:cs="Times New Roman"/>
          <w:sz w:val="16"/>
          <w:szCs w:val="16"/>
        </w:rPr>
        <w:t>В</w:t>
      </w:r>
      <w:r w:rsidRPr="002B0187">
        <w:rPr>
          <w:rFonts w:ascii="Times New Roman" w:hAnsi="Times New Roman" w:cs="Times New Roman"/>
          <w:sz w:val="16"/>
          <w:szCs w:val="16"/>
        </w:rPr>
        <w:t>.</w:t>
      </w:r>
      <w:r w:rsidRPr="002B0187" w:rsidR="00A1599E">
        <w:rPr>
          <w:rFonts w:ascii="Times New Roman" w:hAnsi="Times New Roman" w:cs="Times New Roman"/>
          <w:sz w:val="16"/>
          <w:szCs w:val="16"/>
        </w:rPr>
        <w:t xml:space="preserve"> </w:t>
      </w:r>
      <w:r w:rsidRPr="002B0187">
        <w:rPr>
          <w:rFonts w:ascii="Times New Roman" w:hAnsi="Times New Roman" w:cs="Times New Roman"/>
          <w:sz w:val="16"/>
          <w:szCs w:val="16"/>
        </w:rPr>
        <w:t>– удовлетворить</w:t>
      </w:r>
      <w:r w:rsidRPr="002B0187" w:rsidR="00D44F21">
        <w:rPr>
          <w:rFonts w:ascii="Times New Roman" w:hAnsi="Times New Roman" w:cs="Times New Roman"/>
          <w:sz w:val="16"/>
          <w:szCs w:val="16"/>
        </w:rPr>
        <w:t xml:space="preserve"> в полном объеме</w:t>
      </w:r>
      <w:r w:rsidRPr="002B018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9295B" w:rsidRPr="002B0187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  <w:lang w:eastAsia="en-US"/>
        </w:rPr>
        <w:t xml:space="preserve">Взыскать с </w:t>
      </w:r>
      <w:r w:rsidRPr="002B0187">
        <w:rPr>
          <w:rFonts w:ascii="Times New Roman" w:hAnsi="Times New Roman" w:cs="Times New Roman"/>
          <w:sz w:val="16"/>
          <w:szCs w:val="16"/>
        </w:rPr>
        <w:t>Абаулина</w:t>
      </w:r>
      <w:r w:rsidRPr="002B0187">
        <w:rPr>
          <w:rFonts w:ascii="Times New Roman" w:hAnsi="Times New Roman" w:cs="Times New Roman"/>
          <w:sz w:val="16"/>
          <w:szCs w:val="16"/>
        </w:rPr>
        <w:t xml:space="preserve"> Н.</w:t>
      </w:r>
      <w:r w:rsidRPr="002B0187">
        <w:rPr>
          <w:rFonts w:ascii="Times New Roman" w:hAnsi="Times New Roman" w:cs="Times New Roman"/>
          <w:sz w:val="16"/>
          <w:szCs w:val="16"/>
        </w:rPr>
        <w:t xml:space="preserve"> В.</w:t>
      </w:r>
      <w:r w:rsidRPr="002B0187">
        <w:rPr>
          <w:rFonts w:ascii="Times New Roman" w:hAnsi="Times New Roman" w:cs="Times New Roman"/>
          <w:sz w:val="16"/>
          <w:szCs w:val="16"/>
        </w:rPr>
        <w:t xml:space="preserve"> в пользу Общества с ограниченной ответственностью «Бизнес-Инвест-Консалтинг» арендную плату по договору аренды транспортного средства без экипажа в размере </w:t>
      </w:r>
      <w:r w:rsidRPr="002B0187">
        <w:rPr>
          <w:sz w:val="16"/>
          <w:szCs w:val="16"/>
        </w:rPr>
        <w:t>«данные изъяты»</w:t>
      </w:r>
      <w:r w:rsidRPr="002B0187">
        <w:rPr>
          <w:sz w:val="16"/>
          <w:szCs w:val="16"/>
        </w:rPr>
        <w:t xml:space="preserve"> </w:t>
      </w:r>
    </w:p>
    <w:p w:rsidR="002B0187" w:rsidRPr="002B0187" w:rsidP="0059295B">
      <w:pPr>
        <w:spacing w:after="0" w:line="240" w:lineRule="auto"/>
        <w:ind w:right="-45" w:firstLine="600"/>
        <w:jc w:val="both"/>
        <w:rPr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2B0187">
        <w:rPr>
          <w:rFonts w:ascii="Times New Roman" w:hAnsi="Times New Roman" w:cs="Times New Roman"/>
          <w:sz w:val="16"/>
          <w:szCs w:val="16"/>
        </w:rPr>
        <w:t>Абаулина</w:t>
      </w:r>
      <w:r w:rsidRPr="002B0187">
        <w:rPr>
          <w:rFonts w:ascii="Times New Roman" w:hAnsi="Times New Roman" w:cs="Times New Roman"/>
          <w:sz w:val="16"/>
          <w:szCs w:val="16"/>
        </w:rPr>
        <w:t xml:space="preserve"> Н.</w:t>
      </w:r>
      <w:r w:rsidRPr="002B0187">
        <w:rPr>
          <w:rFonts w:ascii="Times New Roman" w:hAnsi="Times New Roman" w:cs="Times New Roman"/>
          <w:sz w:val="16"/>
          <w:szCs w:val="16"/>
        </w:rPr>
        <w:t xml:space="preserve"> В.</w:t>
      </w:r>
      <w:r w:rsidRPr="002B0187">
        <w:rPr>
          <w:rFonts w:ascii="Times New Roman" w:hAnsi="Times New Roman" w:cs="Times New Roman"/>
          <w:sz w:val="16"/>
          <w:szCs w:val="16"/>
        </w:rPr>
        <w:t xml:space="preserve"> в пользу Общества с ограниченной ответственностью «Бизнес-Инвест-Консалтинг» расходы на оплату госпошлины в размере </w:t>
      </w:r>
      <w:r w:rsidRPr="002B0187">
        <w:rPr>
          <w:sz w:val="16"/>
          <w:szCs w:val="16"/>
        </w:rPr>
        <w:t xml:space="preserve">«данные изъяты» </w:t>
      </w:r>
    </w:p>
    <w:p w:rsidR="002B0187" w:rsidRPr="002B0187" w:rsidP="002B0187">
      <w:pPr>
        <w:spacing w:after="0" w:line="240" w:lineRule="auto"/>
        <w:ind w:right="-45" w:firstLine="600"/>
        <w:jc w:val="both"/>
        <w:rPr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</w:rPr>
        <w:t xml:space="preserve">А всего взыскать </w:t>
      </w:r>
      <w:r w:rsidRPr="002B0187">
        <w:rPr>
          <w:sz w:val="16"/>
          <w:szCs w:val="16"/>
        </w:rPr>
        <w:t xml:space="preserve">«данные изъяты» </w:t>
      </w:r>
    </w:p>
    <w:p w:rsidR="003A2326" w:rsidRPr="002B0187" w:rsidP="002B0187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  <w:lang w:eastAsia="uk-UA"/>
        </w:rPr>
      </w:pPr>
      <w:r w:rsidRPr="002B0187">
        <w:rPr>
          <w:rFonts w:ascii="Times New Roman" w:hAnsi="Times New Roman" w:cs="Times New Roman"/>
          <w:sz w:val="16"/>
          <w:szCs w:val="16"/>
          <w:lang w:eastAsia="uk-UA"/>
        </w:rPr>
        <w:t xml:space="preserve">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A2326" w:rsidRPr="002B0187" w:rsidP="003A2326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2B0187">
        <w:rPr>
          <w:rFonts w:ascii="Times New Roman" w:hAnsi="Times New Roman" w:cs="Times New Roman"/>
          <w:sz w:val="16"/>
          <w:szCs w:val="16"/>
          <w:lang w:eastAsia="uk-UA"/>
        </w:rPr>
        <w:t xml:space="preserve">           </w:t>
      </w:r>
      <w:r w:rsidRPr="002B0187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2B0187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</w:t>
      </w:r>
      <w:r w:rsidRPr="002B0187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</w:t>
      </w:r>
      <w:r w:rsidRPr="002B0187">
        <w:rPr>
          <w:rFonts w:ascii="Times New Roman" w:hAnsi="Times New Roman" w:cs="Times New Roman"/>
          <w:snapToGrid w:val="0"/>
          <w:sz w:val="16"/>
          <w:szCs w:val="16"/>
        </w:rPr>
        <w:t>.</w:t>
      </w:r>
    </w:p>
    <w:p w:rsidR="003A2326" w:rsidRPr="002B0187" w:rsidP="003A2326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2B0187">
        <w:rPr>
          <w:rFonts w:ascii="Times New Roman" w:hAnsi="Times New Roman" w:cs="Times New Roman"/>
          <w:snapToGrid w:val="0"/>
          <w:sz w:val="16"/>
          <w:szCs w:val="16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</w:t>
      </w:r>
      <w:r w:rsidRPr="002B0187">
        <w:rPr>
          <w:rFonts w:ascii="Times New Roman" w:hAnsi="Times New Roman" w:cs="Times New Roman"/>
          <w:snapToGrid w:val="0"/>
          <w:sz w:val="16"/>
          <w:szCs w:val="16"/>
        </w:rPr>
        <w:t>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599E" w:rsidRPr="002B0187" w:rsidP="00A159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x-none"/>
        </w:rPr>
      </w:pPr>
      <w:r w:rsidRPr="002B0187">
        <w:rPr>
          <w:rFonts w:ascii="Times New Roman" w:hAnsi="Times New Roman" w:cs="Times New Roman"/>
          <w:sz w:val="16"/>
          <w:szCs w:val="16"/>
        </w:rPr>
        <w:t>Р</w:t>
      </w:r>
      <w:r w:rsidRPr="002B0187">
        <w:rPr>
          <w:rFonts w:ascii="Times New Roman" w:hAnsi="Times New Roman" w:cs="Times New Roman"/>
          <w:sz w:val="16"/>
          <w:szCs w:val="16"/>
          <w:lang w:val="x-none"/>
        </w:rPr>
        <w:t>езолютив</w:t>
      </w:r>
      <w:r w:rsidRPr="002B0187">
        <w:rPr>
          <w:rFonts w:ascii="Times New Roman" w:hAnsi="Times New Roman" w:cs="Times New Roman"/>
          <w:sz w:val="16"/>
          <w:szCs w:val="16"/>
        </w:rPr>
        <w:t>ная</w:t>
      </w:r>
      <w:r w:rsidRPr="002B0187">
        <w:rPr>
          <w:rFonts w:ascii="Times New Roman" w:hAnsi="Times New Roman" w:cs="Times New Roman"/>
          <w:sz w:val="16"/>
          <w:szCs w:val="16"/>
          <w:lang w:val="x-none"/>
        </w:rPr>
        <w:t xml:space="preserve"> част</w:t>
      </w:r>
      <w:r w:rsidRPr="002B0187">
        <w:rPr>
          <w:rFonts w:ascii="Times New Roman" w:hAnsi="Times New Roman" w:cs="Times New Roman"/>
          <w:sz w:val="16"/>
          <w:szCs w:val="16"/>
        </w:rPr>
        <w:t>ь</w:t>
      </w:r>
      <w:r w:rsidRPr="002B0187">
        <w:rPr>
          <w:rFonts w:ascii="Times New Roman" w:hAnsi="Times New Roman" w:cs="Times New Roman"/>
          <w:sz w:val="16"/>
          <w:szCs w:val="16"/>
          <w:lang w:val="x-none"/>
        </w:rPr>
        <w:t xml:space="preserve"> заочного решения изготовлен</w:t>
      </w:r>
      <w:r w:rsidRPr="002B0187">
        <w:rPr>
          <w:rFonts w:ascii="Times New Roman" w:hAnsi="Times New Roman" w:cs="Times New Roman"/>
          <w:sz w:val="16"/>
          <w:szCs w:val="16"/>
        </w:rPr>
        <w:t>а</w:t>
      </w:r>
      <w:r w:rsidRPr="002B0187">
        <w:rPr>
          <w:rFonts w:ascii="Times New Roman" w:hAnsi="Times New Roman" w:cs="Times New Roman"/>
          <w:sz w:val="16"/>
          <w:szCs w:val="16"/>
          <w:lang w:val="x-none"/>
        </w:rPr>
        <w:t xml:space="preserve"> </w:t>
      </w:r>
      <w:r w:rsidRPr="002B0187">
        <w:rPr>
          <w:rFonts w:ascii="Times New Roman" w:hAnsi="Times New Roman" w:cs="Times New Roman"/>
          <w:color w:val="FF0000"/>
          <w:sz w:val="16"/>
          <w:szCs w:val="16"/>
          <w:lang w:val="x-none"/>
        </w:rPr>
        <w:t>и объявлен</w:t>
      </w:r>
      <w:r w:rsidRPr="002B0187">
        <w:rPr>
          <w:rFonts w:ascii="Times New Roman" w:hAnsi="Times New Roman" w:cs="Times New Roman"/>
          <w:color w:val="FF0000"/>
          <w:sz w:val="16"/>
          <w:szCs w:val="16"/>
        </w:rPr>
        <w:t>а</w:t>
      </w:r>
      <w:r w:rsidRPr="002B0187">
        <w:rPr>
          <w:rFonts w:ascii="Times New Roman" w:hAnsi="Times New Roman" w:cs="Times New Roman"/>
          <w:color w:val="FF0000"/>
          <w:sz w:val="16"/>
          <w:szCs w:val="16"/>
          <w:lang w:val="x-none"/>
        </w:rPr>
        <w:t xml:space="preserve"> </w:t>
      </w:r>
      <w:r w:rsidRPr="002B0187" w:rsidR="00D44F21">
        <w:rPr>
          <w:rFonts w:ascii="Times New Roman" w:hAnsi="Times New Roman" w:cs="Times New Roman"/>
          <w:color w:val="FF0000"/>
          <w:sz w:val="16"/>
          <w:szCs w:val="16"/>
        </w:rPr>
        <w:t>21</w:t>
      </w:r>
      <w:r w:rsidRPr="002B018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2B0187" w:rsidR="00D44F21">
        <w:rPr>
          <w:rFonts w:ascii="Times New Roman" w:hAnsi="Times New Roman" w:cs="Times New Roman"/>
          <w:color w:val="FF0000"/>
          <w:sz w:val="16"/>
          <w:szCs w:val="16"/>
        </w:rPr>
        <w:t>июня</w:t>
      </w:r>
      <w:r w:rsidRPr="002B0187">
        <w:rPr>
          <w:rFonts w:ascii="Times New Roman" w:hAnsi="Times New Roman" w:cs="Times New Roman"/>
          <w:color w:val="FF0000"/>
          <w:sz w:val="16"/>
          <w:szCs w:val="16"/>
          <w:lang w:val="x-none"/>
        </w:rPr>
        <w:t xml:space="preserve"> 201</w:t>
      </w:r>
      <w:r w:rsidRPr="002B0187" w:rsidR="00D44F21">
        <w:rPr>
          <w:rFonts w:ascii="Times New Roman" w:hAnsi="Times New Roman" w:cs="Times New Roman"/>
          <w:color w:val="FF0000"/>
          <w:sz w:val="16"/>
          <w:szCs w:val="16"/>
        </w:rPr>
        <w:t>8</w:t>
      </w:r>
      <w:r w:rsidRPr="002B0187">
        <w:rPr>
          <w:rFonts w:ascii="Times New Roman" w:hAnsi="Times New Roman" w:cs="Times New Roman"/>
          <w:color w:val="FF0000"/>
          <w:sz w:val="16"/>
          <w:szCs w:val="16"/>
          <w:lang w:val="x-none"/>
        </w:rPr>
        <w:t xml:space="preserve"> года.</w:t>
      </w:r>
    </w:p>
    <w:p w:rsidR="0008126D" w:rsidRPr="002B0187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8126D" w:rsidRPr="002B0187" w:rsidP="0008126D">
      <w:pPr>
        <w:spacing w:after="0" w:line="240" w:lineRule="auto"/>
        <w:ind w:right="-185"/>
        <w:rPr>
          <w:rFonts w:ascii="Times New Roman" w:hAnsi="Times New Roman" w:cs="Times New Roman"/>
          <w:b/>
          <w:sz w:val="16"/>
          <w:szCs w:val="16"/>
        </w:rPr>
      </w:pPr>
      <w:r w:rsidRPr="002B0187">
        <w:rPr>
          <w:rFonts w:ascii="Times New Roman" w:hAnsi="Times New Roman" w:cs="Times New Roman"/>
          <w:b/>
          <w:sz w:val="16"/>
          <w:szCs w:val="16"/>
        </w:rPr>
        <w:t>Мировой судья:</w:t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</w:r>
      <w:r w:rsidRPr="002B0187">
        <w:rPr>
          <w:rFonts w:ascii="Times New Roman" w:hAnsi="Times New Roman" w:cs="Times New Roman"/>
          <w:b/>
          <w:sz w:val="16"/>
          <w:szCs w:val="16"/>
        </w:rPr>
        <w:tab/>
        <w:t xml:space="preserve">  О.А. Титаренко </w:t>
      </w:r>
    </w:p>
    <w:p w:rsidR="0008126D" w:rsidRPr="003A2326" w:rsidP="0008126D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25358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8126D"/>
    <w:rsid w:val="001823C8"/>
    <w:rsid w:val="00183EF0"/>
    <w:rsid w:val="001A50BF"/>
    <w:rsid w:val="001B2001"/>
    <w:rsid w:val="00253589"/>
    <w:rsid w:val="002B0187"/>
    <w:rsid w:val="003818CF"/>
    <w:rsid w:val="003A2326"/>
    <w:rsid w:val="0059295B"/>
    <w:rsid w:val="005F1A94"/>
    <w:rsid w:val="006D62C5"/>
    <w:rsid w:val="0083059F"/>
    <w:rsid w:val="00841396"/>
    <w:rsid w:val="009065B5"/>
    <w:rsid w:val="009267F1"/>
    <w:rsid w:val="00936FAE"/>
    <w:rsid w:val="00A1599E"/>
    <w:rsid w:val="00A37611"/>
    <w:rsid w:val="00B80C78"/>
    <w:rsid w:val="00CB5AC8"/>
    <w:rsid w:val="00CD236A"/>
    <w:rsid w:val="00D44F21"/>
    <w:rsid w:val="00DA158C"/>
    <w:rsid w:val="00DF0CA4"/>
    <w:rsid w:val="00E509BC"/>
    <w:rsid w:val="00F24EF8"/>
    <w:rsid w:val="00F36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