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3B83" w:rsidRPr="005A2CE0" w:rsidP="00843B83">
      <w:pPr>
        <w:ind w:right="-45" w:firstLine="851"/>
        <w:jc w:val="right"/>
        <w:rPr>
          <w:sz w:val="28"/>
          <w:szCs w:val="28"/>
        </w:rPr>
      </w:pPr>
      <w:r w:rsidRPr="005A2CE0">
        <w:rPr>
          <w:sz w:val="28"/>
          <w:szCs w:val="28"/>
        </w:rPr>
        <w:t>Дело № 02-</w:t>
      </w:r>
      <w:r>
        <w:rPr>
          <w:sz w:val="28"/>
          <w:szCs w:val="28"/>
        </w:rPr>
        <w:t>0370</w:t>
      </w:r>
      <w:r w:rsidRPr="005A2CE0">
        <w:rPr>
          <w:sz w:val="28"/>
          <w:szCs w:val="28"/>
        </w:rPr>
        <w:t>/19/2020</w:t>
      </w:r>
    </w:p>
    <w:p w:rsidR="00843B83" w:rsidRPr="005A2CE0" w:rsidP="00843B83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5A2CE0">
        <w:rPr>
          <w:bCs/>
          <w:sz w:val="28"/>
          <w:szCs w:val="28"/>
        </w:rPr>
        <w:t>РЕШЕНИЕ</w:t>
      </w:r>
    </w:p>
    <w:p w:rsidR="00843B83" w:rsidRPr="005A2CE0" w:rsidP="00843B83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5A2CE0">
        <w:rPr>
          <w:bCs/>
          <w:sz w:val="28"/>
          <w:szCs w:val="28"/>
        </w:rPr>
        <w:t>ИМЕНЕМ РОССИЙСКОЙ ФЕДЕРАЦИИ</w:t>
      </w:r>
    </w:p>
    <w:p w:rsidR="00843B83" w:rsidRPr="005A2CE0" w:rsidP="00843B83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5A2CE0">
        <w:rPr>
          <w:bCs/>
          <w:sz w:val="28"/>
          <w:szCs w:val="28"/>
        </w:rPr>
        <w:t>(резолютивная часть)</w:t>
      </w:r>
    </w:p>
    <w:p w:rsidR="00843B83" w:rsidP="00843B8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A2CE0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5A2CE0">
        <w:rPr>
          <w:sz w:val="28"/>
          <w:szCs w:val="28"/>
        </w:rPr>
        <w:t xml:space="preserve"> 2020 года                                                         г. Симферополь</w:t>
      </w:r>
    </w:p>
    <w:p w:rsidR="00843B83" w:rsidRPr="005A2CE0" w:rsidP="00843B8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843B83" w:rsidRPr="004C7D9A" w:rsidP="00843B83">
      <w:pPr>
        <w:ind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Исполняющий обязанности мирового судьи </w:t>
      </w:r>
      <w:r w:rsidRPr="003C7F3E">
        <w:rPr>
          <w:sz w:val="28"/>
          <w:szCs w:val="28"/>
          <w:lang w:val="x-none" w:eastAsia="x-none"/>
        </w:rPr>
        <w:t>судебного участка №19 Центрального судебного района города Симферополь (Центральный район городского округа Симферополь) Республики Крым</w:t>
      </w:r>
      <w:r>
        <w:rPr>
          <w:sz w:val="28"/>
          <w:szCs w:val="28"/>
          <w:lang w:eastAsia="x-none"/>
        </w:rPr>
        <w:t xml:space="preserve"> м</w:t>
      </w:r>
      <w:r w:rsidRPr="003C7F3E">
        <w:rPr>
          <w:sz w:val="28"/>
          <w:szCs w:val="28"/>
          <w:lang w:val="x-none" w:eastAsia="x-none"/>
        </w:rPr>
        <w:t>ировой судья судебного участка №</w:t>
      </w:r>
      <w:r>
        <w:rPr>
          <w:sz w:val="28"/>
          <w:szCs w:val="28"/>
          <w:lang w:eastAsia="x-none"/>
        </w:rPr>
        <w:t>21</w:t>
      </w:r>
      <w:r w:rsidRPr="003C7F3E">
        <w:rPr>
          <w:sz w:val="28"/>
          <w:szCs w:val="28"/>
          <w:lang w:val="x-none" w:eastAsia="x-none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>
        <w:rPr>
          <w:sz w:val="28"/>
          <w:szCs w:val="28"/>
          <w:lang w:eastAsia="x-none"/>
        </w:rPr>
        <w:t xml:space="preserve"> Василькова И.С., </w:t>
      </w:r>
    </w:p>
    <w:p w:rsidR="00843B83" w:rsidP="00843B8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A2CE0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</w:t>
      </w:r>
      <w:r w:rsidRPr="005A2CE0">
        <w:rPr>
          <w:sz w:val="28"/>
          <w:szCs w:val="28"/>
        </w:rPr>
        <w:t xml:space="preserve">помощником судьи – Кривошеиной Е.В., </w:t>
      </w:r>
    </w:p>
    <w:p w:rsidR="00843B83" w:rsidRPr="005A2CE0" w:rsidP="00843B8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– </w:t>
      </w:r>
      <w:r>
        <w:rPr>
          <w:sz w:val="28"/>
          <w:szCs w:val="28"/>
        </w:rPr>
        <w:t>Ящук</w:t>
      </w:r>
      <w:r>
        <w:rPr>
          <w:sz w:val="28"/>
          <w:szCs w:val="28"/>
        </w:rPr>
        <w:t xml:space="preserve"> А.П.,</w:t>
      </w:r>
    </w:p>
    <w:p w:rsidR="00843B83" w:rsidRPr="005A2CE0" w:rsidP="00843B8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5A2CE0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</w:t>
      </w:r>
      <w:r>
        <w:rPr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4A0393">
        <w:rPr>
          <w:sz w:val="28"/>
          <w:szCs w:val="28"/>
        </w:rPr>
        <w:t>к Панкратьевой Светлане Федоровне о взыскании необоснованно полученной ежемесячной денежной выплаты, с участием третьего лица, не заявляющего самостоятельные требования относительно предмета спора – Департамента труда и социальной защиты</w:t>
      </w:r>
      <w:r w:rsidRPr="004A0393">
        <w:rPr>
          <w:sz w:val="28"/>
          <w:szCs w:val="28"/>
        </w:rPr>
        <w:t xml:space="preserve"> населения администрации города Симферополя Республики Крым</w:t>
      </w:r>
      <w:r>
        <w:rPr>
          <w:sz w:val="28"/>
          <w:szCs w:val="28"/>
        </w:rPr>
        <w:t xml:space="preserve">, </w:t>
      </w:r>
    </w:p>
    <w:p w:rsidR="00843B83" w:rsidRPr="005A2CE0" w:rsidP="00843B83">
      <w:pPr>
        <w:ind w:firstLine="851"/>
        <w:jc w:val="both"/>
        <w:rPr>
          <w:bCs/>
          <w:sz w:val="28"/>
          <w:szCs w:val="28"/>
        </w:rPr>
      </w:pPr>
      <w:r w:rsidRPr="005A2CE0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843B83" w:rsidRPr="005A2CE0" w:rsidP="00843B83">
      <w:pPr>
        <w:ind w:firstLine="851"/>
        <w:jc w:val="center"/>
        <w:rPr>
          <w:bCs/>
          <w:sz w:val="28"/>
          <w:szCs w:val="28"/>
        </w:rPr>
      </w:pPr>
      <w:r w:rsidRPr="005A2CE0">
        <w:rPr>
          <w:bCs/>
          <w:sz w:val="28"/>
          <w:szCs w:val="28"/>
        </w:rPr>
        <w:t>РЕШИЛ:</w:t>
      </w:r>
    </w:p>
    <w:p w:rsidR="00843B83" w:rsidRPr="005A2CE0" w:rsidP="00843B83">
      <w:pPr>
        <w:ind w:firstLine="851"/>
        <w:jc w:val="both"/>
        <w:rPr>
          <w:bCs/>
          <w:sz w:val="28"/>
          <w:szCs w:val="28"/>
        </w:rPr>
      </w:pPr>
      <w:r w:rsidRPr="005A2CE0">
        <w:rPr>
          <w:bCs/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4A0393">
        <w:rPr>
          <w:sz w:val="28"/>
          <w:szCs w:val="28"/>
        </w:rPr>
        <w:t>к Панкратьевой Светлане Федоровне о взыскании необоснованно полученной ежемесячной денежной выплаты, с участием третьего лица, не заявляющего самостоятельные требования относительно предмета спора – Департамента труда и социальной защиты населения администрации города Симферополя Республики Крым</w:t>
      </w:r>
      <w:r>
        <w:rPr>
          <w:sz w:val="28"/>
          <w:szCs w:val="28"/>
        </w:rPr>
        <w:t xml:space="preserve"> </w:t>
      </w:r>
      <w:r w:rsidRPr="005A2CE0">
        <w:rPr>
          <w:bCs/>
          <w:sz w:val="28"/>
          <w:szCs w:val="28"/>
        </w:rPr>
        <w:t>– удовлетворить.</w:t>
      </w:r>
    </w:p>
    <w:p w:rsidR="00843B83" w:rsidP="00843B83">
      <w:pPr>
        <w:ind w:firstLine="851"/>
        <w:jc w:val="both"/>
        <w:rPr>
          <w:sz w:val="28"/>
          <w:szCs w:val="28"/>
        </w:rPr>
      </w:pPr>
      <w:r w:rsidRPr="005A2CE0">
        <w:rPr>
          <w:bCs/>
          <w:sz w:val="28"/>
          <w:szCs w:val="28"/>
        </w:rPr>
        <w:t xml:space="preserve">Взыскать с </w:t>
      </w:r>
      <w:r w:rsidRPr="004A0393">
        <w:rPr>
          <w:sz w:val="28"/>
          <w:szCs w:val="28"/>
        </w:rPr>
        <w:t>Панкратьевой Светлан</w:t>
      </w:r>
      <w:r>
        <w:rPr>
          <w:sz w:val="28"/>
          <w:szCs w:val="28"/>
        </w:rPr>
        <w:t>ы Федоровны</w:t>
      </w:r>
      <w:r w:rsidRPr="005A2CE0">
        <w:rPr>
          <w:sz w:val="28"/>
          <w:szCs w:val="28"/>
        </w:rPr>
        <w:t xml:space="preserve">, </w:t>
      </w:r>
      <w:r>
        <w:rPr>
          <w:sz w:val="28"/>
          <w:szCs w:val="28"/>
        </w:rPr>
        <w:t>30</w:t>
      </w:r>
      <w:r w:rsidRPr="005A2CE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2CE0">
        <w:rPr>
          <w:sz w:val="28"/>
          <w:szCs w:val="28"/>
        </w:rPr>
        <w:t xml:space="preserve"> </w:t>
      </w:r>
      <w:r>
        <w:rPr>
          <w:sz w:val="28"/>
          <w:szCs w:val="28"/>
        </w:rPr>
        <w:t>1944</w:t>
      </w:r>
      <w:r w:rsidRPr="005A2CE0">
        <w:rPr>
          <w:sz w:val="28"/>
          <w:szCs w:val="28"/>
        </w:rPr>
        <w:t xml:space="preserve"> года рождения, </w:t>
      </w:r>
      <w:r w:rsidRPr="005A2CE0">
        <w:rPr>
          <w:bCs/>
          <w:sz w:val="28"/>
          <w:szCs w:val="28"/>
        </w:rPr>
        <w:t xml:space="preserve">в пользу </w:t>
      </w:r>
      <w:r>
        <w:rPr>
          <w:sz w:val="28"/>
          <w:szCs w:val="28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выплаченную ежемесячную денежную выплату за период с 01.04.2018 по 31.07.2018 в размере 2 000 (двух тысяч) рублей 00 копеек.</w:t>
      </w:r>
    </w:p>
    <w:p w:rsidR="00843B83" w:rsidP="00843B83">
      <w:pPr>
        <w:ind w:firstLine="851"/>
        <w:jc w:val="both"/>
        <w:rPr>
          <w:bCs/>
          <w:sz w:val="28"/>
          <w:szCs w:val="28"/>
        </w:rPr>
      </w:pPr>
      <w:r w:rsidRPr="005A2CE0">
        <w:rPr>
          <w:bCs/>
          <w:sz w:val="28"/>
          <w:szCs w:val="28"/>
        </w:rPr>
        <w:t xml:space="preserve">Взыскать с </w:t>
      </w:r>
      <w:r w:rsidRPr="004A0393">
        <w:rPr>
          <w:sz w:val="28"/>
          <w:szCs w:val="28"/>
        </w:rPr>
        <w:t>Панкратьевой Светлан</w:t>
      </w:r>
      <w:r>
        <w:rPr>
          <w:sz w:val="28"/>
          <w:szCs w:val="28"/>
        </w:rPr>
        <w:t>ы Федоровны</w:t>
      </w:r>
      <w:r w:rsidRPr="005A2CE0">
        <w:rPr>
          <w:sz w:val="28"/>
          <w:szCs w:val="28"/>
        </w:rPr>
        <w:t xml:space="preserve">, </w:t>
      </w:r>
      <w:r>
        <w:rPr>
          <w:sz w:val="28"/>
          <w:szCs w:val="28"/>
        </w:rPr>
        <w:t>30</w:t>
      </w:r>
      <w:r w:rsidRPr="005A2CE0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2CE0">
        <w:rPr>
          <w:sz w:val="28"/>
          <w:szCs w:val="28"/>
        </w:rPr>
        <w:t xml:space="preserve"> 19</w:t>
      </w:r>
      <w:r>
        <w:rPr>
          <w:sz w:val="28"/>
          <w:szCs w:val="28"/>
        </w:rPr>
        <w:t>44</w:t>
      </w:r>
      <w:r w:rsidRPr="005A2CE0">
        <w:rPr>
          <w:sz w:val="28"/>
          <w:szCs w:val="28"/>
        </w:rPr>
        <w:t xml:space="preserve"> года рождения, </w:t>
      </w:r>
      <w:r w:rsidRPr="0085632A">
        <w:rPr>
          <w:bCs/>
          <w:sz w:val="28"/>
          <w:szCs w:val="28"/>
        </w:rPr>
        <w:t xml:space="preserve">государственную пошлину в доход </w:t>
      </w:r>
      <w:r>
        <w:rPr>
          <w:bCs/>
          <w:sz w:val="28"/>
          <w:szCs w:val="28"/>
        </w:rPr>
        <w:t>местного бюджета</w:t>
      </w:r>
      <w:r w:rsidRPr="0085632A">
        <w:rPr>
          <w:bCs/>
          <w:sz w:val="28"/>
          <w:szCs w:val="28"/>
        </w:rPr>
        <w:t xml:space="preserve"> в размере </w:t>
      </w:r>
      <w:r>
        <w:rPr>
          <w:bCs/>
          <w:sz w:val="28"/>
          <w:szCs w:val="28"/>
        </w:rPr>
        <w:t>400</w:t>
      </w:r>
      <w:r w:rsidRPr="0085632A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четырехсот</w:t>
      </w:r>
      <w:r w:rsidRPr="0085632A">
        <w:rPr>
          <w:bCs/>
          <w:sz w:val="28"/>
          <w:szCs w:val="28"/>
        </w:rPr>
        <w:t>) руб</w:t>
      </w:r>
      <w:r>
        <w:rPr>
          <w:bCs/>
          <w:sz w:val="28"/>
          <w:szCs w:val="28"/>
        </w:rPr>
        <w:t>лей</w:t>
      </w:r>
      <w:r w:rsidRPr="008563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 копеек.</w:t>
      </w:r>
    </w:p>
    <w:p w:rsidR="00843B83" w:rsidRPr="005A2CE0" w:rsidP="00843B83">
      <w:pPr>
        <w:ind w:firstLine="851"/>
        <w:jc w:val="both"/>
        <w:rPr>
          <w:bCs/>
          <w:sz w:val="28"/>
          <w:szCs w:val="28"/>
        </w:rPr>
      </w:pPr>
      <w:r w:rsidRPr="005A2CE0">
        <w:rPr>
          <w:bCs/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5A2CE0">
        <w:rPr>
          <w:bCs/>
          <w:sz w:val="28"/>
          <w:szCs w:val="28"/>
        </w:rPr>
        <w:t>резолютивной</w:t>
      </w:r>
      <w:r w:rsidRPr="005A2CE0">
        <w:rPr>
          <w:bCs/>
          <w:sz w:val="28"/>
          <w:szCs w:val="28"/>
        </w:rPr>
        <w:t xml:space="preserve"> части решения суда.</w:t>
      </w:r>
    </w:p>
    <w:p w:rsidR="00843B83" w:rsidRPr="005A2CE0" w:rsidP="00843B83">
      <w:pPr>
        <w:ind w:firstLine="851"/>
        <w:jc w:val="both"/>
        <w:rPr>
          <w:bCs/>
          <w:sz w:val="28"/>
          <w:szCs w:val="28"/>
        </w:rPr>
      </w:pPr>
      <w:r w:rsidRPr="005A2CE0">
        <w:rPr>
          <w:bCs/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 w:rsidRPr="005A2CE0">
        <w:rPr>
          <w:bCs/>
          <w:sz w:val="28"/>
          <w:szCs w:val="28"/>
        </w:rPr>
        <w:t>резолютивной</w:t>
      </w:r>
      <w:r w:rsidRPr="005A2CE0">
        <w:rPr>
          <w:bCs/>
          <w:sz w:val="28"/>
          <w:szCs w:val="28"/>
        </w:rPr>
        <w:t xml:space="preserve"> части решения суда.</w:t>
      </w:r>
    </w:p>
    <w:p w:rsidR="00843B83" w:rsidRPr="005A2CE0" w:rsidP="00843B83">
      <w:pPr>
        <w:ind w:firstLine="851"/>
        <w:jc w:val="both"/>
        <w:rPr>
          <w:bCs/>
          <w:sz w:val="28"/>
          <w:szCs w:val="28"/>
        </w:rPr>
      </w:pPr>
      <w:r w:rsidRPr="005A2CE0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43B83" w:rsidRPr="005A2CE0" w:rsidP="00843B83">
      <w:pPr>
        <w:ind w:firstLine="851"/>
        <w:jc w:val="both"/>
        <w:rPr>
          <w:bCs/>
          <w:sz w:val="28"/>
          <w:szCs w:val="28"/>
        </w:rPr>
      </w:pPr>
      <w:r w:rsidRPr="005A2CE0">
        <w:rPr>
          <w:bCs/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43B83" w:rsidRPr="005A2CE0" w:rsidP="00843B83">
      <w:pPr>
        <w:ind w:firstLine="851"/>
        <w:jc w:val="both"/>
        <w:rPr>
          <w:bCs/>
          <w:sz w:val="28"/>
          <w:szCs w:val="28"/>
        </w:rPr>
      </w:pPr>
    </w:p>
    <w:p w:rsidR="00843B83" w:rsidRPr="005A2CE0" w:rsidP="00843B83">
      <w:pPr>
        <w:ind w:firstLine="851"/>
        <w:jc w:val="both"/>
        <w:rPr>
          <w:sz w:val="28"/>
          <w:szCs w:val="28"/>
          <w:shd w:val="clear" w:color="auto" w:fill="FFFFFF"/>
        </w:rPr>
      </w:pPr>
      <w:r w:rsidRPr="005A2CE0">
        <w:rPr>
          <w:bCs/>
          <w:sz w:val="28"/>
          <w:szCs w:val="28"/>
        </w:rPr>
        <w:t xml:space="preserve">Мировой судья                                                         </w:t>
      </w:r>
      <w:r>
        <w:rPr>
          <w:bCs/>
          <w:sz w:val="28"/>
          <w:szCs w:val="28"/>
        </w:rPr>
        <w:t>И</w:t>
      </w:r>
      <w:r w:rsidRPr="005A2CE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С</w:t>
      </w:r>
      <w:r w:rsidRPr="005A2CE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Василькова</w:t>
      </w:r>
      <w:r w:rsidRPr="005A2CE0">
        <w:rPr>
          <w:bCs/>
          <w:sz w:val="28"/>
          <w:szCs w:val="28"/>
        </w:rPr>
        <w:t xml:space="preserve"> </w:t>
      </w:r>
    </w:p>
    <w:p w:rsidR="00843B83" w:rsidRPr="005A2CE0" w:rsidP="00843B83">
      <w:pPr>
        <w:rPr>
          <w:sz w:val="28"/>
          <w:szCs w:val="28"/>
        </w:rPr>
      </w:pPr>
    </w:p>
    <w:p w:rsidR="00843B83" w:rsidRPr="005A2CE0" w:rsidP="00843B83">
      <w:pPr>
        <w:rPr>
          <w:sz w:val="28"/>
          <w:szCs w:val="28"/>
        </w:rPr>
      </w:pPr>
    </w:p>
    <w:p w:rsidR="00843B83" w:rsidP="00843B83"/>
    <w:p w:rsidR="00CC736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83"/>
    <w:rsid w:val="003C7F3E"/>
    <w:rsid w:val="004A0393"/>
    <w:rsid w:val="004C7D9A"/>
    <w:rsid w:val="005A2CE0"/>
    <w:rsid w:val="00843B83"/>
    <w:rsid w:val="0085632A"/>
    <w:rsid w:val="00AB5994"/>
    <w:rsid w:val="00CC7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