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2A4C6E" w:rsidP="00033DDD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45575A">
        <w:rPr>
          <w:sz w:val="28"/>
          <w:szCs w:val="28"/>
        </w:rPr>
        <w:t>02-</w:t>
      </w:r>
      <w:r w:rsidR="001673D0">
        <w:rPr>
          <w:sz w:val="28"/>
          <w:szCs w:val="28"/>
        </w:rPr>
        <w:t>0</w:t>
      </w:r>
      <w:r w:rsidR="00C7082A">
        <w:rPr>
          <w:sz w:val="28"/>
          <w:szCs w:val="28"/>
        </w:rPr>
        <w:t>411</w:t>
      </w:r>
      <w:r w:rsidR="00B30A9C">
        <w:rPr>
          <w:sz w:val="28"/>
          <w:szCs w:val="28"/>
        </w:rPr>
        <w:t>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7082A">
        <w:rPr>
          <w:sz w:val="28"/>
          <w:szCs w:val="28"/>
        </w:rPr>
        <w:t>1</w:t>
      </w:r>
    </w:p>
    <w:p w:rsidR="00033DDD" w:rsidRPr="002A4C6E" w:rsidP="00033DDD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033DDD" w:rsidRPr="002A4C6E" w:rsidP="00033DD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033DDD" w:rsidRPr="002A4C6E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мая 2021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033DDD" w:rsidRPr="002A4C6E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7082A" w:rsidRPr="00C7082A" w:rsidP="00C7082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082A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</w:t>
      </w:r>
      <w:r w:rsidRPr="00C7082A">
        <w:rPr>
          <w:sz w:val="28"/>
          <w:szCs w:val="28"/>
        </w:rPr>
        <w:t>района города Симферополь (Центральный район городского округа Симферополь) Республики Крым Васильковой И.С., исполняющей обязанности мирового судьи судебного участка № 19 Центрального судебного района города Симферополь (Центральный район городского округ</w:t>
      </w:r>
      <w:r w:rsidRPr="00C7082A">
        <w:rPr>
          <w:sz w:val="28"/>
          <w:szCs w:val="28"/>
        </w:rPr>
        <w:t>а Симферополь) Республики Крым</w:t>
      </w:r>
    </w:p>
    <w:p w:rsidR="00C7082A" w:rsidRPr="00C7082A" w:rsidP="00C7082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082A">
        <w:rPr>
          <w:sz w:val="28"/>
          <w:szCs w:val="28"/>
        </w:rPr>
        <w:t>при  ведении протокола помощником судьи – Данилейко А.С.,</w:t>
      </w:r>
    </w:p>
    <w:p w:rsidR="00C7082A" w:rsidRPr="00C7082A" w:rsidP="00C7082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082A">
        <w:rPr>
          <w:sz w:val="28"/>
          <w:szCs w:val="28"/>
        </w:rPr>
        <w:t>с участием истца –</w:t>
      </w:r>
      <w:r>
        <w:rPr>
          <w:sz w:val="28"/>
          <w:szCs w:val="28"/>
        </w:rPr>
        <w:t xml:space="preserve"> </w:t>
      </w:r>
      <w:r w:rsidRPr="00C7082A">
        <w:rPr>
          <w:sz w:val="28"/>
          <w:szCs w:val="28"/>
        </w:rPr>
        <w:t>Дума В.П.,</w:t>
      </w:r>
    </w:p>
    <w:p w:rsidR="00C7082A" w:rsidP="00C7082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082A">
        <w:rPr>
          <w:sz w:val="28"/>
          <w:szCs w:val="28"/>
        </w:rPr>
        <w:t>ее представителя – Дума В.Г.,</w:t>
      </w:r>
    </w:p>
    <w:p w:rsidR="00033DDD" w:rsidP="00C7082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7082A">
        <w:rPr>
          <w:sz w:val="28"/>
          <w:szCs w:val="28"/>
        </w:rPr>
        <w:t>рассмотрев в открытом судебном заседании, в помещении мировых судей, гражданское дело по иску Дума Валентин</w:t>
      </w:r>
      <w:r w:rsidRPr="00C7082A">
        <w:rPr>
          <w:sz w:val="28"/>
          <w:szCs w:val="28"/>
        </w:rPr>
        <w:t>ы Петровны к Павлычеву Сергею Юрьевичу о защите прав потребителей</w:t>
      </w:r>
      <w:r w:rsidR="00B30A9C">
        <w:rPr>
          <w:bCs/>
          <w:sz w:val="28"/>
          <w:szCs w:val="28"/>
        </w:rPr>
        <w:t>,</w:t>
      </w:r>
    </w:p>
    <w:p w:rsidR="00956232" w:rsidP="00C7082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</w:p>
    <w:p w:rsidR="00033DDD" w:rsidP="00033DDD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УСТАНОВИЛ:</w:t>
      </w:r>
    </w:p>
    <w:p w:rsidR="00956232" w:rsidRPr="002A4C6E" w:rsidP="00033DDD">
      <w:pPr>
        <w:ind w:right="-45"/>
        <w:jc w:val="center"/>
        <w:rPr>
          <w:bCs/>
          <w:sz w:val="28"/>
          <w:szCs w:val="28"/>
        </w:rPr>
      </w:pPr>
    </w:p>
    <w:p w:rsidR="001673D0" w:rsidRPr="001673D0" w:rsidP="001673D0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Дума Валентина Петровна (далее Дума В.П., истец)</w:t>
      </w:r>
      <w:r w:rsidRPr="001673D0">
        <w:rPr>
          <w:sz w:val="28"/>
          <w:szCs w:val="28"/>
        </w:rPr>
        <w:t xml:space="preserve"> обратил</w:t>
      </w:r>
      <w:r>
        <w:rPr>
          <w:sz w:val="28"/>
          <w:szCs w:val="28"/>
        </w:rPr>
        <w:t>ась</w:t>
      </w:r>
      <w:r w:rsidRPr="001673D0">
        <w:rPr>
          <w:sz w:val="28"/>
          <w:szCs w:val="28"/>
        </w:rPr>
        <w:t xml:space="preserve"> в суд с иском к </w:t>
      </w:r>
      <w:r w:rsidRPr="00C7082A">
        <w:rPr>
          <w:sz w:val="28"/>
          <w:szCs w:val="28"/>
        </w:rPr>
        <w:t xml:space="preserve">Павлычеву Сергею Юрьевичу </w:t>
      </w:r>
      <w:r>
        <w:rPr>
          <w:sz w:val="28"/>
          <w:szCs w:val="28"/>
        </w:rPr>
        <w:t xml:space="preserve"> (далее Павлычев С.Ю., ответчик), в котором просила взыскать с последнего </w:t>
      </w:r>
      <w:r>
        <w:rPr>
          <w:sz w:val="28"/>
          <w:szCs w:val="28"/>
        </w:rPr>
        <w:t>денежные средства за неоказанные юридические услуги в размере 5 000,00 рублей, штраф в размере 2 500,00 рублей, неустойку</w:t>
      </w:r>
      <w:r w:rsidRPr="00167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2 850,00 рублей, а также моральный вред в размере 500,00 рублей. </w:t>
      </w:r>
    </w:p>
    <w:p w:rsidR="001673D0" w:rsidP="001673D0">
      <w:pPr>
        <w:ind w:right="-45" w:firstLine="851"/>
        <w:jc w:val="both"/>
        <w:rPr>
          <w:sz w:val="28"/>
          <w:szCs w:val="28"/>
        </w:rPr>
      </w:pPr>
      <w:r w:rsidRPr="001673D0">
        <w:rPr>
          <w:sz w:val="28"/>
          <w:szCs w:val="28"/>
        </w:rPr>
        <w:t xml:space="preserve">Исковое заявление мотивировано тем, что </w:t>
      </w:r>
      <w:r w:rsidR="00C7082A">
        <w:rPr>
          <w:sz w:val="28"/>
          <w:szCs w:val="28"/>
        </w:rPr>
        <w:t xml:space="preserve">29.09.2019 истец обратилась к ответчику за юридической помощью с целью подготовки искового заявления. 03.10.2019 Дума В.П. передала ответчику наличные денежные средства в размере 5 000,00 рублей. Вместе с тем, услуга истцу так и не была оказана. На неоднократные требования возвратить истцу денежные средства и принадлежащие ей документы, ответчик не реагирует. В подтверждение своей правовой позиции истец ссылается на отправленную в адрес ответчика претензию, а также на распечатку смс сообщений. </w:t>
      </w:r>
    </w:p>
    <w:p w:rsidR="00033DDD" w:rsidRPr="003522E8" w:rsidP="001673D0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Истец и ее п</w:t>
      </w:r>
      <w:r w:rsidRPr="003522E8" w:rsidR="003522E8">
        <w:rPr>
          <w:sz w:val="28"/>
          <w:szCs w:val="28"/>
        </w:rPr>
        <w:t>редставитель в судебном</w:t>
      </w:r>
      <w:r w:rsidRPr="003522E8">
        <w:rPr>
          <w:sz w:val="28"/>
          <w:szCs w:val="28"/>
        </w:rPr>
        <w:t xml:space="preserve"> заседани</w:t>
      </w:r>
      <w:r w:rsidRPr="003522E8" w:rsidR="003522E8">
        <w:rPr>
          <w:sz w:val="28"/>
          <w:szCs w:val="28"/>
        </w:rPr>
        <w:t>и</w:t>
      </w:r>
      <w:r w:rsidRPr="003522E8">
        <w:rPr>
          <w:sz w:val="28"/>
          <w:szCs w:val="28"/>
        </w:rPr>
        <w:t xml:space="preserve"> </w:t>
      </w:r>
      <w:r w:rsidRPr="003522E8" w:rsidR="003522E8">
        <w:rPr>
          <w:sz w:val="28"/>
          <w:szCs w:val="28"/>
        </w:rPr>
        <w:t>поддержал</w:t>
      </w:r>
      <w:r>
        <w:rPr>
          <w:sz w:val="28"/>
          <w:szCs w:val="28"/>
        </w:rPr>
        <w:t>и</w:t>
      </w:r>
      <w:r w:rsidRPr="003522E8" w:rsidR="003522E8">
        <w:rPr>
          <w:sz w:val="28"/>
          <w:szCs w:val="28"/>
        </w:rPr>
        <w:t xml:space="preserve"> исковые требования и просил</w:t>
      </w:r>
      <w:r>
        <w:rPr>
          <w:sz w:val="28"/>
          <w:szCs w:val="28"/>
        </w:rPr>
        <w:t>и</w:t>
      </w:r>
      <w:r w:rsidRPr="003522E8" w:rsidR="003522E8">
        <w:rPr>
          <w:sz w:val="28"/>
          <w:szCs w:val="28"/>
        </w:rPr>
        <w:t xml:space="preserve"> у</w:t>
      </w:r>
      <w:r>
        <w:rPr>
          <w:sz w:val="28"/>
          <w:szCs w:val="28"/>
        </w:rPr>
        <w:t>довлетворить их в полном объеме,</w:t>
      </w:r>
      <w:r w:rsidRPr="00B76ECD">
        <w:t xml:space="preserve"> </w:t>
      </w:r>
      <w:r w:rsidRPr="00B76ECD">
        <w:rPr>
          <w:sz w:val="28"/>
          <w:szCs w:val="28"/>
        </w:rPr>
        <w:t xml:space="preserve">пояснив, что у нее отсутствуют письменные доказательства, подтверждающие факт заключения договора и оплаты по нему денежных средств за </w:t>
      </w:r>
      <w:r>
        <w:rPr>
          <w:sz w:val="28"/>
          <w:szCs w:val="28"/>
        </w:rPr>
        <w:t xml:space="preserve">юридические </w:t>
      </w:r>
      <w:r w:rsidRPr="00B76ECD">
        <w:rPr>
          <w:sz w:val="28"/>
          <w:szCs w:val="28"/>
        </w:rPr>
        <w:t>у</w:t>
      </w:r>
      <w:r w:rsidRPr="00B76ECD">
        <w:rPr>
          <w:sz w:val="28"/>
          <w:szCs w:val="28"/>
        </w:rPr>
        <w:t>слуги.</w:t>
      </w:r>
      <w:r w:rsidRPr="003522E8" w:rsidR="003522E8">
        <w:rPr>
          <w:sz w:val="28"/>
          <w:szCs w:val="28"/>
        </w:rPr>
        <w:t xml:space="preserve"> </w:t>
      </w:r>
    </w:p>
    <w:p w:rsidR="00B76ECD" w:rsidP="00B76EC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Ответчик </w:t>
      </w:r>
      <w:r w:rsidRPr="00B76ECD">
        <w:rPr>
          <w:bCs/>
          <w:sz w:val="28"/>
          <w:szCs w:val="28"/>
        </w:rPr>
        <w:t>в судебное заседание не явился, сведений об уважительности причин неявки суду не сообщил, о времени и месте судебного заседания извещался надлежащим образом судебными повестками, однако, вся почтовая корреспонденция, направленная ответчику, была возвращена</w:t>
      </w:r>
      <w:r w:rsidRPr="00B76ECD">
        <w:rPr>
          <w:bCs/>
          <w:sz w:val="28"/>
          <w:szCs w:val="28"/>
        </w:rPr>
        <w:t xml:space="preserve"> в суд с отметками работников органов почтовой службы об истечении срока хранения. </w:t>
      </w:r>
    </w:p>
    <w:p w:rsidR="00B76ECD" w:rsidP="00B76ECD">
      <w:pPr>
        <w:ind w:right="-45"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 xml:space="preserve">При таких обстоятельствах суд приходит к выводу о том, что </w:t>
      </w:r>
      <w:r>
        <w:rPr>
          <w:bCs/>
          <w:sz w:val="28"/>
          <w:szCs w:val="28"/>
        </w:rPr>
        <w:t>Павлычев С.Ю.</w:t>
      </w:r>
      <w:r w:rsidRPr="00B76ECD">
        <w:rPr>
          <w:bCs/>
          <w:sz w:val="28"/>
          <w:szCs w:val="28"/>
        </w:rPr>
        <w:t xml:space="preserve"> надлежащим образом извещен о времени и месте судебного заседания на основании п. 1 ст. 165.1 ГК РФ,</w:t>
      </w:r>
      <w:r w:rsidRPr="00B76ECD">
        <w:rPr>
          <w:bCs/>
          <w:sz w:val="28"/>
          <w:szCs w:val="28"/>
        </w:rPr>
        <w:t xml:space="preserve"> предусматривающей, что юридически значимое сообщение считается доставленным и в тех случаях, если оно поступило лицу, </w:t>
      </w:r>
      <w:r w:rsidRPr="00B76ECD">
        <w:rPr>
          <w:bCs/>
          <w:sz w:val="28"/>
          <w:szCs w:val="28"/>
        </w:rPr>
        <w:t xml:space="preserve">которому оно направлено (адресату), но по обстоятельствам, зависящим от него, не было ему вручено или адресат не ознакомился с ним. </w:t>
      </w:r>
    </w:p>
    <w:p w:rsidR="00033DDD" w:rsidRPr="003522E8" w:rsidP="00B76ECD">
      <w:pPr>
        <w:ind w:right="-45" w:firstLine="851"/>
        <w:jc w:val="both"/>
        <w:rPr>
          <w:bCs/>
          <w:sz w:val="28"/>
          <w:szCs w:val="28"/>
        </w:rPr>
      </w:pPr>
      <w:r w:rsidRPr="003522E8">
        <w:rPr>
          <w:sz w:val="28"/>
          <w:szCs w:val="28"/>
        </w:rPr>
        <w:t>В си</w:t>
      </w:r>
      <w:r w:rsidRPr="003522E8">
        <w:rPr>
          <w:sz w:val="28"/>
          <w:szCs w:val="28"/>
        </w:rPr>
        <w:t xml:space="preserve">лу положений статьи 167 Гражданского процессуального кодекса Российской Федерации, суд считает возможным рассмотреть дело без участия </w:t>
      </w:r>
      <w:r w:rsidR="00B76ECD">
        <w:rPr>
          <w:sz w:val="28"/>
          <w:szCs w:val="28"/>
        </w:rPr>
        <w:t>ответчика.</w:t>
      </w:r>
    </w:p>
    <w:p w:rsidR="00033DDD" w:rsidP="00033DDD">
      <w:pPr>
        <w:ind w:right="-45" w:firstLine="851"/>
        <w:jc w:val="both"/>
        <w:rPr>
          <w:bCs/>
          <w:sz w:val="28"/>
          <w:szCs w:val="28"/>
        </w:rPr>
      </w:pPr>
      <w:r w:rsidRPr="003522E8">
        <w:rPr>
          <w:bCs/>
          <w:sz w:val="28"/>
          <w:szCs w:val="28"/>
        </w:rPr>
        <w:t xml:space="preserve">Выслушав </w:t>
      </w:r>
      <w:r w:rsidR="00B76ECD">
        <w:rPr>
          <w:bCs/>
          <w:sz w:val="28"/>
          <w:szCs w:val="28"/>
        </w:rPr>
        <w:t xml:space="preserve">пояснения истца и ее </w:t>
      </w:r>
      <w:r w:rsidRPr="003522E8" w:rsidR="003522E8">
        <w:rPr>
          <w:bCs/>
          <w:sz w:val="28"/>
          <w:szCs w:val="28"/>
        </w:rPr>
        <w:t>представителя</w:t>
      </w:r>
      <w:r w:rsidRPr="003522E8">
        <w:rPr>
          <w:bCs/>
          <w:sz w:val="28"/>
          <w:szCs w:val="28"/>
        </w:rPr>
        <w:t xml:space="preserve">, исследовав материалы дела, суд пришел к </w:t>
      </w:r>
      <w:r w:rsidRPr="003522E8" w:rsidR="003522E8">
        <w:rPr>
          <w:bCs/>
          <w:sz w:val="28"/>
          <w:szCs w:val="28"/>
        </w:rPr>
        <w:t xml:space="preserve">следующим выводам. </w:t>
      </w:r>
    </w:p>
    <w:p w:rsid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В соот</w:t>
      </w:r>
      <w:r w:rsidRPr="00B76ECD">
        <w:rPr>
          <w:bCs/>
          <w:sz w:val="28"/>
          <w:szCs w:val="28"/>
        </w:rPr>
        <w:t>ветствии с п. 1 ст. 161 ГК РФ должны совершаться в простой письменной форме, за исключением сделок, требующих нотариального удостоверения, в том числе, сделки юридических лиц между собой и с гражданами.</w:t>
      </w:r>
    </w:p>
    <w:p w:rsidR="00BF3E4A" w:rsidP="00B76ECD">
      <w:pPr>
        <w:ind w:firstLine="851"/>
        <w:jc w:val="both"/>
        <w:rPr>
          <w:bCs/>
          <w:sz w:val="28"/>
          <w:szCs w:val="28"/>
        </w:rPr>
      </w:pPr>
      <w:r w:rsidRPr="00BF3E4A">
        <w:rPr>
          <w:bCs/>
          <w:sz w:val="28"/>
          <w:szCs w:val="28"/>
        </w:rPr>
        <w:t>Под письменной формой договора понимается составление</w:t>
      </w:r>
      <w:r w:rsidRPr="00BF3E4A">
        <w:rPr>
          <w:bCs/>
          <w:sz w:val="28"/>
          <w:szCs w:val="28"/>
        </w:rPr>
        <w:t xml:space="preserve"> одного документа, подписываемого сторонами, обмен документами с использованием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 (п. 2 ст. 434 ГК РФ).</w:t>
      </w:r>
      <w:r w:rsidRPr="00BF3E4A">
        <w:rPr>
          <w:bCs/>
          <w:sz w:val="28"/>
          <w:szCs w:val="28"/>
        </w:rPr>
        <w:t xml:space="preserve"> Это правило распространяется и на сделки граждан, осуществляющих предпринимательскую деятельность без образования юридического лица (п. 3 ст. 23 ГК РФ). Стороны вправе заключить договор в определенной форме, хотя бы законом для договоров данного вида така</w:t>
      </w:r>
      <w:r w:rsidRPr="00BF3E4A">
        <w:rPr>
          <w:bCs/>
          <w:sz w:val="28"/>
          <w:szCs w:val="28"/>
        </w:rPr>
        <w:t>я форма не требовалась. В этом случае договор считается заключенным после придания ему условленной формы (п. 1 ст. 434 ГК РФ).</w:t>
      </w:r>
    </w:p>
    <w:p w:rsidR="00BF3E4A" w:rsidRPr="00BF3E4A" w:rsidP="00BF3E4A">
      <w:pPr>
        <w:ind w:firstLine="851"/>
        <w:jc w:val="both"/>
        <w:rPr>
          <w:bCs/>
          <w:sz w:val="28"/>
          <w:szCs w:val="28"/>
        </w:rPr>
      </w:pPr>
      <w:r w:rsidRPr="00BF3E4A">
        <w:rPr>
          <w:bCs/>
          <w:sz w:val="28"/>
          <w:szCs w:val="28"/>
        </w:rPr>
        <w:t>Согласно ч. 4 ст. 23 ГК РФ гражданин, осуществляющий предпринимательскую деятельность без образования юридического лица с нарушен</w:t>
      </w:r>
      <w:r w:rsidRPr="00BF3E4A">
        <w:rPr>
          <w:bCs/>
          <w:sz w:val="28"/>
          <w:szCs w:val="28"/>
        </w:rPr>
        <w:t>ием требований пункта 1 настоящей статьи, не вправе ссылаться в отношении заключенных им при этом сделок на то, что он не является предпринимателем. Суд может применить к таким сделкам правила настоящего Кодекса об обязательствах, связанных с осуществление</w:t>
      </w:r>
      <w:r w:rsidRPr="00BF3E4A">
        <w:rPr>
          <w:bCs/>
          <w:sz w:val="28"/>
          <w:szCs w:val="28"/>
        </w:rPr>
        <w:t>м предпринимательской деятельности.</w:t>
      </w:r>
    </w:p>
    <w:p w:rsidR="00956232" w:rsidRPr="00B76ECD" w:rsidP="00956232">
      <w:pPr>
        <w:ind w:firstLine="851"/>
        <w:jc w:val="both"/>
        <w:rPr>
          <w:bCs/>
          <w:sz w:val="28"/>
          <w:szCs w:val="28"/>
        </w:rPr>
      </w:pPr>
      <w:r w:rsidRPr="00BF3E4A">
        <w:rPr>
          <w:bCs/>
          <w:sz w:val="28"/>
          <w:szCs w:val="28"/>
        </w:rPr>
        <w:t>Из разъяснений, содержащихся в пункте 12 Постановления Пленума Верховного Суда Российской Федерации от 28 июня 2012 года N 17 "О рассмотрении судами гражданских дел по спорам о защите прав потребителей", следует, что исх</w:t>
      </w:r>
      <w:r w:rsidRPr="00BF3E4A">
        <w:rPr>
          <w:bCs/>
          <w:sz w:val="28"/>
          <w:szCs w:val="28"/>
        </w:rPr>
        <w:t xml:space="preserve">одя из смысла пункта 4 статьи 23 ГК РФ гражданин, осуществляющий предпринимательскую деятельность без образования юридического лица в нарушение требований, установленных пунктом первым данной статьи, не вправе ссылаться в отношении заключенных им при этом </w:t>
      </w:r>
      <w:r w:rsidRPr="00BF3E4A">
        <w:rPr>
          <w:bCs/>
          <w:sz w:val="28"/>
          <w:szCs w:val="28"/>
        </w:rPr>
        <w:t>сделок на то, что он не является предпринимателем. К таким сделкам суд применяет законодательство о защите прав потребителей.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Согласно п. п. 1 - 2 ст. 779 ГК РФ по договору возмездного оказания услуг исполнитель обязуется по заданию заказчика оказать услуг</w:t>
      </w:r>
      <w:r w:rsidRPr="00B76ECD">
        <w:rPr>
          <w:bCs/>
          <w:sz w:val="28"/>
          <w:szCs w:val="28"/>
        </w:rPr>
        <w:t>и (совершить определенные действия или осуществить определенную деятельность), а заказчик обязуется оплатить эти услуги.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Правила настоящей главы применяются к договорам оказания услуг связи, медицинских, ветеринарных, аудиторских, консультационных, информа</w:t>
      </w:r>
      <w:r w:rsidRPr="00B76ECD">
        <w:rPr>
          <w:bCs/>
          <w:sz w:val="28"/>
          <w:szCs w:val="28"/>
        </w:rPr>
        <w:t>ционных услуг, услуг по обучению, туристическому обслуживанию и иных, за исключением услуг, оказываемых по договорам, предусмотренным главами 37, 38, 40, 41, 44, 45, 46, 47, 49, 51, 53 настоящего Кодекса.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Как указано в преамбуле Закона Российской Федерации</w:t>
      </w:r>
      <w:r w:rsidRPr="00B76ECD">
        <w:rPr>
          <w:bCs/>
          <w:sz w:val="28"/>
          <w:szCs w:val="28"/>
        </w:rPr>
        <w:t xml:space="preserve"> от 07 февраля 1992 года N 2300-1 "О защите прав потребителей" настоящий Закон регулирует отношения, возникающие между потребителями и изготовителями, исполнителями, импортерами, продавцами, владельцами агрегаторов информации о товарах (услугах) при продаж</w:t>
      </w:r>
      <w:r w:rsidRPr="00B76ECD">
        <w:rPr>
          <w:bCs/>
          <w:sz w:val="28"/>
          <w:szCs w:val="28"/>
        </w:rPr>
        <w:t>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</w:t>
      </w:r>
      <w:r w:rsidRPr="00B76ECD">
        <w:rPr>
          <w:bCs/>
          <w:sz w:val="28"/>
          <w:szCs w:val="28"/>
        </w:rPr>
        <w:t xml:space="preserve"> услугах) и об их изготовителях (исполнителях, продавцах), о владельцах агрегаторов информации о товарах (услугах), просвещение, государственную и общественную защиту их интересов, а также определяет механизм реализации этих прав.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В пункте 28 Постановления</w:t>
      </w:r>
      <w:r w:rsidRPr="00B76ECD">
        <w:rPr>
          <w:bCs/>
          <w:sz w:val="28"/>
          <w:szCs w:val="28"/>
        </w:rPr>
        <w:t xml:space="preserve"> Пленума Верховного Суда Российской Федерации от 28 июня 2012 года N 17 "О рассмотрении судами гражданских дел о защите прав потребителей" разъяснено, что при разрешении требований потребителей необходимо учитывать, что бремя доказывания обстоятельств, осв</w:t>
      </w:r>
      <w:r w:rsidRPr="00B76ECD">
        <w:rPr>
          <w:bCs/>
          <w:sz w:val="28"/>
          <w:szCs w:val="28"/>
        </w:rPr>
        <w:t>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исполнителе, уполномоченной организации или уполномоченном индивидуальном предпринимателе, импорте</w:t>
      </w:r>
      <w:r w:rsidRPr="00B76ECD">
        <w:rPr>
          <w:bCs/>
          <w:sz w:val="28"/>
          <w:szCs w:val="28"/>
        </w:rPr>
        <w:t>ре) (пункт 4 статьи 13, пункт 5 статьи 14, пункт 5 статьи 23.1, пункт 6 статьи 28 Закона о защите прав потребителей, статья 1098 ГК РФ).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Таким образом, в силу вышеприведенных положений материального права во взаимосвязи со ст. 56 ГПК РФ, с учетом их разъяс</w:t>
      </w:r>
      <w:r w:rsidRPr="00B76ECD">
        <w:rPr>
          <w:bCs/>
          <w:sz w:val="28"/>
          <w:szCs w:val="28"/>
        </w:rPr>
        <w:t xml:space="preserve">нения, применительно к заявленному </w:t>
      </w:r>
      <w:r>
        <w:rPr>
          <w:bCs/>
          <w:sz w:val="28"/>
          <w:szCs w:val="28"/>
        </w:rPr>
        <w:t>Дума В.П.</w:t>
      </w:r>
      <w:r w:rsidRPr="00B76ECD">
        <w:rPr>
          <w:bCs/>
          <w:sz w:val="28"/>
          <w:szCs w:val="28"/>
        </w:rPr>
        <w:t xml:space="preserve"> предмета и основания иска, на истице в данном случае лежит обязанность доказывания факта заключения договора возмездного оказания услуг, его условия и оплата, а на ответчика возлагается бремя доказывания обстоят</w:t>
      </w:r>
      <w:r w:rsidRPr="00B76ECD">
        <w:rPr>
          <w:bCs/>
          <w:sz w:val="28"/>
          <w:szCs w:val="28"/>
        </w:rPr>
        <w:t>ельств, освобождающих от ответственности за некачественное исполнение обязательств.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 xml:space="preserve">Истица утверждает, что </w:t>
      </w:r>
      <w:r>
        <w:rPr>
          <w:bCs/>
          <w:sz w:val="28"/>
          <w:szCs w:val="28"/>
        </w:rPr>
        <w:t>29.09.2019</w:t>
      </w:r>
      <w:r w:rsidRPr="00B76E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обратилась к ответчику за юридической помощью</w:t>
      </w:r>
      <w:r w:rsidRPr="00B76E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 целью подготовки искового заявления</w:t>
      </w:r>
      <w:r w:rsidRPr="00B76EC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03.10.2019 передала ему лично денежные средства в раз</w:t>
      </w:r>
      <w:r>
        <w:rPr>
          <w:bCs/>
          <w:sz w:val="28"/>
          <w:szCs w:val="28"/>
        </w:rPr>
        <w:t>мере 5000,00 рублей</w:t>
      </w:r>
      <w:r w:rsidRPr="00B76ECD">
        <w:rPr>
          <w:bCs/>
          <w:sz w:val="28"/>
          <w:szCs w:val="28"/>
        </w:rPr>
        <w:t xml:space="preserve">, однако данные услуги </w:t>
      </w:r>
      <w:r>
        <w:rPr>
          <w:bCs/>
          <w:sz w:val="28"/>
          <w:szCs w:val="28"/>
        </w:rPr>
        <w:t xml:space="preserve">так и не были ей оказаны. 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В соответствии с ч. 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</w:t>
      </w:r>
      <w:r w:rsidRPr="00B76ECD">
        <w:rPr>
          <w:bCs/>
          <w:sz w:val="28"/>
          <w:szCs w:val="28"/>
        </w:rPr>
        <w:t>едеральным законом.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 xml:space="preserve">Между тем, истица не представила суду никаких доказательств, отвечающих критериям относимости, допустимости и достоверности, в подтверждение своих доводов о заключении договора оказания услуг с </w:t>
      </w:r>
      <w:r w:rsidR="006F51C0">
        <w:rPr>
          <w:bCs/>
          <w:sz w:val="28"/>
          <w:szCs w:val="28"/>
        </w:rPr>
        <w:t>Павлычевым С.Ю.</w:t>
      </w:r>
      <w:r w:rsidRPr="00B76ECD">
        <w:rPr>
          <w:bCs/>
          <w:sz w:val="28"/>
          <w:szCs w:val="28"/>
        </w:rPr>
        <w:t>, как не представлено доказ</w:t>
      </w:r>
      <w:r w:rsidRPr="00B76ECD">
        <w:rPr>
          <w:bCs/>
          <w:sz w:val="28"/>
          <w:szCs w:val="28"/>
        </w:rPr>
        <w:t>ательств оплаты каких-либо услуг.</w:t>
      </w:r>
    </w:p>
    <w:p w:rsidR="00B76ECD" w:rsidRPr="00B76ECD" w:rsidP="006F51C0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Суд не может принять во внимание в качестве достаточного доказательства заключения договора и оплаты указанной истицей суммы</w:t>
      </w:r>
      <w:r w:rsidR="006F51C0">
        <w:rPr>
          <w:bCs/>
          <w:sz w:val="28"/>
          <w:szCs w:val="28"/>
        </w:rPr>
        <w:t xml:space="preserve"> направленную в адрес ответчика претензию, а также распечатку с смс сообщениями, поскольку из данной распечатки не представляется возможным установить принадлежность указанного номера телефона ответчику, </w:t>
      </w:r>
      <w:r w:rsidRPr="00B76ECD">
        <w:rPr>
          <w:bCs/>
          <w:sz w:val="28"/>
          <w:szCs w:val="28"/>
        </w:rPr>
        <w:t xml:space="preserve"> </w:t>
      </w:r>
      <w:r w:rsidR="006F51C0">
        <w:rPr>
          <w:bCs/>
          <w:sz w:val="28"/>
          <w:szCs w:val="28"/>
        </w:rPr>
        <w:t xml:space="preserve">более  того, данная распечатка </w:t>
      </w:r>
      <w:r w:rsidRPr="00B76ECD">
        <w:rPr>
          <w:bCs/>
          <w:sz w:val="28"/>
          <w:szCs w:val="28"/>
        </w:rPr>
        <w:t xml:space="preserve">не подтверждает обстоятельства, на которые ссылается истица, </w:t>
      </w:r>
      <w:r w:rsidRPr="00B76ECD">
        <w:rPr>
          <w:bCs/>
          <w:sz w:val="28"/>
          <w:szCs w:val="28"/>
        </w:rPr>
        <w:t>в связи с чем не может быть положен</w:t>
      </w:r>
      <w:r w:rsidR="006F51C0">
        <w:rPr>
          <w:bCs/>
          <w:sz w:val="28"/>
          <w:szCs w:val="28"/>
        </w:rPr>
        <w:t>а</w:t>
      </w:r>
      <w:r w:rsidRPr="00B76ECD">
        <w:rPr>
          <w:bCs/>
          <w:sz w:val="28"/>
          <w:szCs w:val="28"/>
        </w:rPr>
        <w:t xml:space="preserve"> в основу вывода о за</w:t>
      </w:r>
      <w:r w:rsidRPr="00B76ECD">
        <w:rPr>
          <w:bCs/>
          <w:sz w:val="28"/>
          <w:szCs w:val="28"/>
        </w:rPr>
        <w:t>ключенности между сторонами спора договора возмездного оказания услуг.</w:t>
      </w:r>
    </w:p>
    <w:p w:rsid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 xml:space="preserve">В отсутствие убедительных доказательств передачи </w:t>
      </w:r>
      <w:r w:rsidR="006F51C0">
        <w:rPr>
          <w:bCs/>
          <w:sz w:val="28"/>
          <w:szCs w:val="28"/>
        </w:rPr>
        <w:t>Дума В.П. ответчику</w:t>
      </w:r>
      <w:r w:rsidRPr="00B76ECD">
        <w:rPr>
          <w:bCs/>
          <w:sz w:val="28"/>
          <w:szCs w:val="28"/>
        </w:rPr>
        <w:t xml:space="preserve"> денежных средств по договору, в отсутствие доказательств заключения между сторонами договора, исковые требования </w:t>
      </w:r>
      <w:r w:rsidR="006F51C0">
        <w:rPr>
          <w:bCs/>
          <w:sz w:val="28"/>
          <w:szCs w:val="28"/>
        </w:rPr>
        <w:t>Дума Валентины Петровны к Павлычеву Сергею Юрьевичу</w:t>
      </w:r>
      <w:r w:rsidRPr="00B76ECD">
        <w:rPr>
          <w:bCs/>
          <w:sz w:val="28"/>
          <w:szCs w:val="28"/>
        </w:rPr>
        <w:t xml:space="preserve"> о защите прав потребителей удовлетворению не подлежат. </w:t>
      </w:r>
    </w:p>
    <w:p w:rsid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В связи с отклонением по вышеприведенным основаниям истца требования о взыскании с ответчик</w:t>
      </w:r>
      <w:r w:rsidR="006F51C0">
        <w:rPr>
          <w:bCs/>
          <w:sz w:val="28"/>
          <w:szCs w:val="28"/>
        </w:rPr>
        <w:t>а</w:t>
      </w:r>
      <w:r w:rsidRPr="00B76ECD">
        <w:rPr>
          <w:bCs/>
          <w:sz w:val="28"/>
          <w:szCs w:val="28"/>
        </w:rPr>
        <w:t xml:space="preserve"> уплаченных денежных средств, суд отклоняет и производные т</w:t>
      </w:r>
      <w:r w:rsidRPr="00B76ECD">
        <w:rPr>
          <w:bCs/>
          <w:sz w:val="28"/>
          <w:szCs w:val="28"/>
        </w:rPr>
        <w:t>ребования истца о взыскании неустойки, убытков, компенсации морального вреда и штрафа.</w:t>
      </w:r>
    </w:p>
    <w:p w:rsidR="00DB6B8C" w:rsidRPr="00DB6B8C" w:rsidP="00B76ECD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Руководствуясь ст.ст. 194-199 ГПК РФ, суд - </w:t>
      </w:r>
    </w:p>
    <w:p w:rsidR="00DB6B8C" w:rsidRPr="00DB6B8C" w:rsidP="00DB6B8C">
      <w:pPr>
        <w:ind w:firstLine="851"/>
        <w:jc w:val="both"/>
        <w:rPr>
          <w:bCs/>
          <w:sz w:val="28"/>
          <w:szCs w:val="28"/>
        </w:rPr>
      </w:pPr>
    </w:p>
    <w:p w:rsidR="00DB6B8C" w:rsidRPr="00DB6B8C" w:rsidP="00DB6B8C">
      <w:pPr>
        <w:ind w:firstLine="851"/>
        <w:jc w:val="center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Р Е Ш И Л:</w:t>
      </w:r>
    </w:p>
    <w:p w:rsidR="00DB6B8C" w:rsidRPr="00DB6B8C" w:rsidP="00DB6B8C">
      <w:pPr>
        <w:ind w:firstLine="851"/>
        <w:jc w:val="both"/>
        <w:rPr>
          <w:bCs/>
          <w:sz w:val="28"/>
          <w:szCs w:val="28"/>
        </w:rPr>
      </w:pP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 xml:space="preserve">В удовлетворении исковых требований Дума Валентины Петровны к Павлычеву Сергею Юрьевичу о защите прав </w:t>
      </w:r>
      <w:r w:rsidRPr="00B76ECD">
        <w:rPr>
          <w:bCs/>
          <w:sz w:val="28"/>
          <w:szCs w:val="28"/>
        </w:rPr>
        <w:t>потребителей – отказать.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Заявление о составлении мотивированного решения су</w:t>
      </w:r>
      <w:r w:rsidRPr="00B76ECD">
        <w:rPr>
          <w:bCs/>
          <w:sz w:val="28"/>
          <w:szCs w:val="28"/>
        </w:rPr>
        <w:t xml:space="preserve">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</w:t>
      </w:r>
      <w:r w:rsidRPr="00B76ECD">
        <w:rPr>
          <w:bCs/>
          <w:sz w:val="28"/>
          <w:szCs w:val="28"/>
        </w:rPr>
        <w:t xml:space="preserve">не присутствовавшими в судебном заседании. 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Решение может быть обжаловано в  Центральный районный суд города Симферополя Республики Крым  через мирового судью судебного участка №19 Центрального судебного района города Симферополя (Центральный район городск</w:t>
      </w:r>
      <w:r w:rsidRPr="00B76ECD">
        <w:rPr>
          <w:bCs/>
          <w:sz w:val="28"/>
          <w:szCs w:val="28"/>
        </w:rPr>
        <w:t>ого округа Симферополь) Республики Крым в течение месяца с момента принятия решения суда в окончательной форме.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 xml:space="preserve">Мотивированное решение составлено </w:t>
      </w:r>
      <w:r>
        <w:rPr>
          <w:bCs/>
          <w:sz w:val="28"/>
          <w:szCs w:val="28"/>
        </w:rPr>
        <w:t>21 мая 2021</w:t>
      </w:r>
      <w:r w:rsidRPr="00B76ECD">
        <w:rPr>
          <w:bCs/>
          <w:sz w:val="28"/>
          <w:szCs w:val="28"/>
        </w:rPr>
        <w:t xml:space="preserve">  года.</w:t>
      </w: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</w:p>
    <w:p w:rsidR="00B76ECD" w:rsidRPr="00B76ECD" w:rsidP="00B76ECD">
      <w:pPr>
        <w:ind w:firstLine="851"/>
        <w:jc w:val="both"/>
        <w:rPr>
          <w:bCs/>
          <w:sz w:val="28"/>
          <w:szCs w:val="28"/>
        </w:rPr>
      </w:pPr>
    </w:p>
    <w:p w:rsidR="00DB6B8C" w:rsidRPr="00DB6B8C" w:rsidP="00B76ECD">
      <w:pPr>
        <w:ind w:firstLine="851"/>
        <w:jc w:val="both"/>
        <w:rPr>
          <w:bCs/>
          <w:sz w:val="28"/>
          <w:szCs w:val="28"/>
        </w:rPr>
      </w:pPr>
      <w:r w:rsidRPr="00B76ECD">
        <w:rPr>
          <w:bCs/>
          <w:sz w:val="28"/>
          <w:szCs w:val="28"/>
        </w:rPr>
        <w:t>Мировой судья</w:t>
      </w:r>
      <w:r w:rsidRPr="00B76ECD">
        <w:rPr>
          <w:bCs/>
          <w:sz w:val="28"/>
          <w:szCs w:val="28"/>
        </w:rPr>
        <w:tab/>
      </w:r>
      <w:r w:rsidRPr="00B76ECD">
        <w:rPr>
          <w:bCs/>
          <w:sz w:val="28"/>
          <w:szCs w:val="28"/>
        </w:rPr>
        <w:tab/>
      </w:r>
      <w:r w:rsidRPr="00B76ECD">
        <w:rPr>
          <w:bCs/>
          <w:sz w:val="28"/>
          <w:szCs w:val="28"/>
        </w:rPr>
        <w:tab/>
      </w:r>
      <w:r w:rsidRPr="00B76ECD">
        <w:rPr>
          <w:bCs/>
          <w:sz w:val="28"/>
          <w:szCs w:val="28"/>
        </w:rPr>
        <w:tab/>
      </w:r>
      <w:r w:rsidRPr="00B76ECD">
        <w:rPr>
          <w:bCs/>
          <w:sz w:val="28"/>
          <w:szCs w:val="28"/>
        </w:rPr>
        <w:tab/>
      </w:r>
      <w:r w:rsidRPr="00B76ECD">
        <w:rPr>
          <w:bCs/>
          <w:sz w:val="28"/>
          <w:szCs w:val="28"/>
        </w:rPr>
        <w:tab/>
      </w:r>
      <w:r w:rsidRPr="00B76ECD">
        <w:rPr>
          <w:bCs/>
          <w:sz w:val="28"/>
          <w:szCs w:val="28"/>
        </w:rPr>
        <w:tab/>
      </w:r>
      <w:r w:rsidRPr="00B76ECD">
        <w:rPr>
          <w:bCs/>
          <w:sz w:val="28"/>
          <w:szCs w:val="28"/>
        </w:rPr>
        <w:tab/>
        <w:t>И.С. Василькова</w:t>
      </w:r>
    </w:p>
    <w:p w:rsidR="00DB6B8C" w:rsidRPr="00DB6B8C" w:rsidP="00DB6B8C">
      <w:pPr>
        <w:ind w:firstLine="851"/>
        <w:jc w:val="both"/>
        <w:rPr>
          <w:bCs/>
          <w:sz w:val="28"/>
          <w:szCs w:val="28"/>
        </w:rPr>
      </w:pPr>
    </w:p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74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0655EB"/>
    <w:rsid w:val="001606C6"/>
    <w:rsid w:val="001673D0"/>
    <w:rsid w:val="002A4C6E"/>
    <w:rsid w:val="002B76B6"/>
    <w:rsid w:val="002D55C1"/>
    <w:rsid w:val="00326552"/>
    <w:rsid w:val="003522E8"/>
    <w:rsid w:val="00352AF0"/>
    <w:rsid w:val="003D5094"/>
    <w:rsid w:val="00434D74"/>
    <w:rsid w:val="00441CC2"/>
    <w:rsid w:val="0045575A"/>
    <w:rsid w:val="00575CF5"/>
    <w:rsid w:val="005A5751"/>
    <w:rsid w:val="005F23EE"/>
    <w:rsid w:val="00605F20"/>
    <w:rsid w:val="00692780"/>
    <w:rsid w:val="006A4F3A"/>
    <w:rsid w:val="006F51C0"/>
    <w:rsid w:val="0075437C"/>
    <w:rsid w:val="007634A1"/>
    <w:rsid w:val="007E27F6"/>
    <w:rsid w:val="00820998"/>
    <w:rsid w:val="008852DC"/>
    <w:rsid w:val="00890EBD"/>
    <w:rsid w:val="00896520"/>
    <w:rsid w:val="00916F24"/>
    <w:rsid w:val="009429EC"/>
    <w:rsid w:val="00944F80"/>
    <w:rsid w:val="009528B7"/>
    <w:rsid w:val="00956232"/>
    <w:rsid w:val="00964754"/>
    <w:rsid w:val="00974EED"/>
    <w:rsid w:val="009959D9"/>
    <w:rsid w:val="00A04C31"/>
    <w:rsid w:val="00A701DD"/>
    <w:rsid w:val="00AA745D"/>
    <w:rsid w:val="00B20747"/>
    <w:rsid w:val="00B30A9C"/>
    <w:rsid w:val="00B76ECD"/>
    <w:rsid w:val="00BA7EC0"/>
    <w:rsid w:val="00BF3E4A"/>
    <w:rsid w:val="00C42308"/>
    <w:rsid w:val="00C545F8"/>
    <w:rsid w:val="00C7082A"/>
    <w:rsid w:val="00D25A31"/>
    <w:rsid w:val="00DB6B8C"/>
    <w:rsid w:val="00DC7462"/>
    <w:rsid w:val="00DF4933"/>
    <w:rsid w:val="00E116AA"/>
    <w:rsid w:val="00EC08B0"/>
    <w:rsid w:val="00ED789D"/>
    <w:rsid w:val="00F020BD"/>
    <w:rsid w:val="00F742F7"/>
    <w:rsid w:val="00F763FF"/>
    <w:rsid w:val="00FB5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