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3B0C74">
        <w:rPr>
          <w:sz w:val="28"/>
          <w:szCs w:val="28"/>
        </w:rPr>
        <w:t>446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D288D">
        <w:rPr>
          <w:sz w:val="28"/>
          <w:szCs w:val="28"/>
        </w:rPr>
        <w:t>1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303A41" w:rsidRPr="007051C3" w:rsidP="00303A4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AD288D" w:rsidP="00303A4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03A41" w:rsidRPr="007051C3" w:rsidP="002376A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331F01">
        <w:rPr>
          <w:sz w:val="28"/>
          <w:szCs w:val="28"/>
        </w:rPr>
        <w:t xml:space="preserve"> мая</w:t>
      </w:r>
      <w:r w:rsidR="00AD288D">
        <w:rPr>
          <w:sz w:val="28"/>
          <w:szCs w:val="28"/>
        </w:rPr>
        <w:t xml:space="preserve">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331F01" w:rsidRPr="00331F01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№21 Центрального судебного района города Симферо</w:t>
      </w:r>
      <w:r w:rsidRPr="00331F01">
        <w:rPr>
          <w:sz w:val="28"/>
          <w:szCs w:val="28"/>
        </w:rPr>
        <w:t xml:space="preserve">поль (Центральный район городского округа Симферополя) Республики Крым Василькова И.С.,  </w:t>
      </w:r>
    </w:p>
    <w:p w:rsidR="00331F01" w:rsidRPr="00331F01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при ведении протокола судебного заседания помощником судьи – Данилейко А.С., </w:t>
      </w:r>
    </w:p>
    <w:p w:rsidR="00EB2862" w:rsidRPr="007051C3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31F01">
        <w:rPr>
          <w:sz w:val="28"/>
          <w:szCs w:val="28"/>
        </w:rPr>
        <w:t>рассмотрев в открытом судебном заседании гражданское дело по иску Общества с ограниченно</w:t>
      </w:r>
      <w:r w:rsidRPr="00331F01">
        <w:rPr>
          <w:sz w:val="28"/>
          <w:szCs w:val="28"/>
        </w:rPr>
        <w:t xml:space="preserve">й ответственностью «Микрокредитная Компания Лебедь» к </w:t>
      </w:r>
      <w:r w:rsidR="003B0C74">
        <w:rPr>
          <w:sz w:val="28"/>
          <w:szCs w:val="28"/>
        </w:rPr>
        <w:t>Щегловой</w:t>
      </w:r>
      <w:r w:rsidRPr="00331F01">
        <w:rPr>
          <w:sz w:val="28"/>
          <w:szCs w:val="28"/>
        </w:rPr>
        <w:t xml:space="preserve"> Наталье </w:t>
      </w:r>
      <w:r w:rsidR="003B0C74">
        <w:rPr>
          <w:sz w:val="28"/>
          <w:szCs w:val="28"/>
        </w:rPr>
        <w:t>Георгиевне</w:t>
      </w:r>
      <w:r w:rsidRPr="00331F01">
        <w:rPr>
          <w:sz w:val="28"/>
          <w:szCs w:val="28"/>
        </w:rPr>
        <w:t xml:space="preserve"> о взыскании задолженности по договору займа,</w:t>
      </w:r>
    </w:p>
    <w:p w:rsidR="00EB2862" w:rsidP="002376A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 с ограниченной ответственностью </w:t>
      </w:r>
      <w:r w:rsidRPr="00AD288D" w:rsidR="00AD288D">
        <w:rPr>
          <w:bCs/>
          <w:sz w:val="28"/>
          <w:szCs w:val="28"/>
        </w:rPr>
        <w:t>«Микрокредитная Компания Лебедь»</w:t>
      </w:r>
      <w:r w:rsidRPr="00303A41">
        <w:rPr>
          <w:bCs/>
          <w:sz w:val="28"/>
          <w:szCs w:val="28"/>
        </w:rPr>
        <w:t xml:space="preserve">  (далее </w:t>
      </w:r>
      <w:r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«МКК Лебедь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>, истец</w:t>
      </w:r>
      <w:r w:rsidR="000C5268">
        <w:rPr>
          <w:bCs/>
          <w:sz w:val="28"/>
          <w:szCs w:val="28"/>
        </w:rPr>
        <w:t>, займодавец</w:t>
      </w:r>
      <w:r w:rsidRPr="00303A41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 обратил</w:t>
      </w:r>
      <w:r w:rsidR="00A8007C"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сь в суд с иском к </w:t>
      </w:r>
      <w:r w:rsidRPr="003B0C74" w:rsidR="003B0C74">
        <w:rPr>
          <w:bCs/>
          <w:sz w:val="28"/>
          <w:szCs w:val="28"/>
        </w:rPr>
        <w:t xml:space="preserve">Щегловой Наталье Георгиевне </w:t>
      </w:r>
      <w:r w:rsidR="00A8007C">
        <w:rPr>
          <w:bCs/>
          <w:sz w:val="28"/>
          <w:szCs w:val="28"/>
        </w:rPr>
        <w:t xml:space="preserve">(далее </w:t>
      </w:r>
      <w:r w:rsidR="003B0C74">
        <w:rPr>
          <w:bCs/>
          <w:sz w:val="28"/>
          <w:szCs w:val="28"/>
        </w:rPr>
        <w:t>Щеглова Н.Г</w:t>
      </w:r>
      <w:r w:rsidR="00A8007C">
        <w:rPr>
          <w:bCs/>
          <w:sz w:val="28"/>
          <w:szCs w:val="28"/>
        </w:rPr>
        <w:t>., ответчик</w:t>
      </w:r>
      <w:r w:rsidR="000C5268">
        <w:rPr>
          <w:bCs/>
          <w:sz w:val="28"/>
          <w:szCs w:val="28"/>
        </w:rPr>
        <w:t>, заемщик</w:t>
      </w:r>
      <w:r w:rsidR="00A8007C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, в котором просит взыскать с </w:t>
      </w:r>
      <w:r w:rsidR="003B0C74">
        <w:rPr>
          <w:bCs/>
          <w:sz w:val="28"/>
          <w:szCs w:val="28"/>
        </w:rPr>
        <w:t>Щегловой Н.Г</w:t>
      </w:r>
      <w:r w:rsidR="00A8007C">
        <w:rPr>
          <w:bCs/>
          <w:sz w:val="28"/>
          <w:szCs w:val="28"/>
        </w:rPr>
        <w:t>.</w:t>
      </w:r>
      <w:r w:rsidRPr="00303A41">
        <w:rPr>
          <w:bCs/>
          <w:sz w:val="28"/>
          <w:szCs w:val="28"/>
        </w:rPr>
        <w:t xml:space="preserve"> в пользу </w:t>
      </w:r>
      <w:r w:rsidR="00AD288D">
        <w:rPr>
          <w:bCs/>
          <w:sz w:val="28"/>
          <w:szCs w:val="28"/>
        </w:rPr>
        <w:t>ООО «МКК Лебедь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 xml:space="preserve"> </w:t>
      </w:r>
      <w:r w:rsidRPr="00303A41">
        <w:rPr>
          <w:bCs/>
          <w:sz w:val="28"/>
          <w:szCs w:val="28"/>
        </w:rPr>
        <w:t xml:space="preserve">задолженность по договору займа </w:t>
      </w:r>
      <w:r w:rsidRPr="00A8007C" w:rsidR="00A8007C">
        <w:rPr>
          <w:bCs/>
          <w:sz w:val="28"/>
          <w:szCs w:val="28"/>
        </w:rPr>
        <w:t>№</w:t>
      </w:r>
      <w:r w:rsidR="003B0C74">
        <w:rPr>
          <w:bCs/>
          <w:sz w:val="28"/>
          <w:szCs w:val="28"/>
        </w:rPr>
        <w:t>ФК-306/1901101</w:t>
      </w:r>
      <w:r w:rsidRPr="00A8007C" w:rsidR="00A8007C">
        <w:rPr>
          <w:bCs/>
          <w:sz w:val="28"/>
          <w:szCs w:val="28"/>
        </w:rPr>
        <w:t xml:space="preserve"> от </w:t>
      </w:r>
      <w:r w:rsidR="003B0C74">
        <w:rPr>
          <w:bCs/>
          <w:sz w:val="28"/>
          <w:szCs w:val="28"/>
        </w:rPr>
        <w:t>14.06.2019</w:t>
      </w:r>
      <w:r w:rsidR="00AD288D">
        <w:rPr>
          <w:bCs/>
          <w:sz w:val="28"/>
          <w:szCs w:val="28"/>
        </w:rPr>
        <w:t xml:space="preserve"> в размере </w:t>
      </w:r>
      <w:r w:rsidR="003B0C74">
        <w:rPr>
          <w:bCs/>
          <w:sz w:val="28"/>
          <w:szCs w:val="28"/>
        </w:rPr>
        <w:t>28 105,00</w:t>
      </w:r>
      <w:r w:rsidR="00AD288D">
        <w:rPr>
          <w:bCs/>
          <w:sz w:val="28"/>
          <w:szCs w:val="28"/>
        </w:rPr>
        <w:t xml:space="preserve"> рублей, из них </w:t>
      </w:r>
      <w:r w:rsidR="003B0C74">
        <w:rPr>
          <w:bCs/>
          <w:sz w:val="28"/>
          <w:szCs w:val="28"/>
        </w:rPr>
        <w:t>8 030,00</w:t>
      </w:r>
      <w:r w:rsidR="00AD288D">
        <w:rPr>
          <w:bCs/>
          <w:sz w:val="28"/>
          <w:szCs w:val="28"/>
        </w:rPr>
        <w:t xml:space="preserve"> рублей – сумма основного долга, </w:t>
      </w:r>
      <w:r w:rsidR="00C2508F">
        <w:rPr>
          <w:bCs/>
          <w:sz w:val="28"/>
          <w:szCs w:val="28"/>
        </w:rPr>
        <w:t>20 075,00</w:t>
      </w:r>
      <w:r w:rsidR="00AD288D">
        <w:rPr>
          <w:bCs/>
          <w:sz w:val="28"/>
          <w:szCs w:val="28"/>
        </w:rPr>
        <w:t xml:space="preserve"> рублей -</w:t>
      </w:r>
      <w:r w:rsidR="000C5268">
        <w:rPr>
          <w:bCs/>
          <w:sz w:val="28"/>
          <w:szCs w:val="28"/>
        </w:rPr>
        <w:t xml:space="preserve"> </w:t>
      </w:r>
      <w:r w:rsidR="00A8007C">
        <w:rPr>
          <w:bCs/>
          <w:sz w:val="28"/>
          <w:szCs w:val="28"/>
        </w:rPr>
        <w:t xml:space="preserve">проценты за пользование </w:t>
      </w:r>
      <w:r w:rsidR="00AD288D">
        <w:rPr>
          <w:bCs/>
          <w:sz w:val="28"/>
          <w:szCs w:val="28"/>
        </w:rPr>
        <w:t>суммой основного долга</w:t>
      </w:r>
      <w:r w:rsidR="00A8007C">
        <w:rPr>
          <w:bCs/>
          <w:sz w:val="28"/>
          <w:szCs w:val="28"/>
        </w:rPr>
        <w:t xml:space="preserve"> за период с </w:t>
      </w:r>
      <w:r w:rsidR="00C2508F">
        <w:rPr>
          <w:bCs/>
          <w:sz w:val="28"/>
          <w:szCs w:val="28"/>
        </w:rPr>
        <w:t>14.06.2019 по 11.02.2021</w:t>
      </w:r>
      <w:r w:rsidRPr="00303A41">
        <w:rPr>
          <w:bCs/>
          <w:sz w:val="28"/>
          <w:szCs w:val="28"/>
        </w:rPr>
        <w:t>.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Исковые требования мотивированы тем, что между </w:t>
      </w:r>
      <w:r w:rsidRPr="00A8007C"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</w:t>
      </w:r>
      <w:r w:rsidR="00331F01">
        <w:rPr>
          <w:bCs/>
          <w:sz w:val="28"/>
          <w:szCs w:val="28"/>
        </w:rPr>
        <w:t>МКК Лебедь»</w:t>
      </w:r>
      <w:r w:rsidRPr="00303A41">
        <w:rPr>
          <w:bCs/>
          <w:sz w:val="28"/>
          <w:szCs w:val="28"/>
        </w:rPr>
        <w:t xml:space="preserve"> и </w:t>
      </w:r>
      <w:r w:rsidR="00C2508F">
        <w:rPr>
          <w:bCs/>
          <w:sz w:val="28"/>
          <w:szCs w:val="28"/>
        </w:rPr>
        <w:t>Щегловой Н.Г</w:t>
      </w:r>
      <w:r w:rsidR="00331F01">
        <w:rPr>
          <w:bCs/>
          <w:sz w:val="28"/>
          <w:szCs w:val="28"/>
        </w:rPr>
        <w:t>.</w:t>
      </w:r>
      <w:r w:rsidR="00C2508F">
        <w:rPr>
          <w:bCs/>
          <w:sz w:val="28"/>
          <w:szCs w:val="28"/>
        </w:rPr>
        <w:t xml:space="preserve"> 14.06.2019</w:t>
      </w:r>
      <w:r w:rsidRPr="00303A41">
        <w:rPr>
          <w:bCs/>
          <w:sz w:val="28"/>
          <w:szCs w:val="28"/>
        </w:rPr>
        <w:t xml:space="preserve"> заключен догов</w:t>
      </w:r>
      <w:r w:rsidRPr="00303A41">
        <w:rPr>
          <w:bCs/>
          <w:sz w:val="28"/>
          <w:szCs w:val="28"/>
        </w:rPr>
        <w:t>ор займа №</w:t>
      </w:r>
      <w:r w:rsidR="00C2508F">
        <w:rPr>
          <w:bCs/>
          <w:sz w:val="28"/>
          <w:szCs w:val="28"/>
        </w:rPr>
        <w:t>ФК</w:t>
      </w:r>
      <w:r w:rsidR="00331F01">
        <w:rPr>
          <w:bCs/>
          <w:sz w:val="28"/>
          <w:szCs w:val="28"/>
        </w:rPr>
        <w:t>-306/</w:t>
      </w:r>
      <w:r w:rsidR="00C2508F">
        <w:rPr>
          <w:bCs/>
          <w:sz w:val="28"/>
          <w:szCs w:val="28"/>
        </w:rPr>
        <w:t>1901101</w:t>
      </w:r>
      <w:r w:rsidRPr="00303A41">
        <w:rPr>
          <w:bCs/>
          <w:sz w:val="28"/>
          <w:szCs w:val="28"/>
        </w:rPr>
        <w:t xml:space="preserve">, в соответствии с условиями которого Займодавец передал Заемщику денежные средства в размере </w:t>
      </w:r>
      <w:r w:rsidR="00C2508F">
        <w:rPr>
          <w:bCs/>
          <w:sz w:val="28"/>
          <w:szCs w:val="28"/>
        </w:rPr>
        <w:t>8 030,00</w:t>
      </w:r>
      <w:r w:rsidRPr="00303A41">
        <w:rPr>
          <w:bCs/>
          <w:sz w:val="28"/>
          <w:szCs w:val="28"/>
        </w:rPr>
        <w:t xml:space="preserve"> рублей на срок по </w:t>
      </w:r>
      <w:r w:rsidR="00C2508F">
        <w:rPr>
          <w:bCs/>
          <w:sz w:val="28"/>
          <w:szCs w:val="28"/>
        </w:rPr>
        <w:t>29.06.2019</w:t>
      </w:r>
      <w:r w:rsidRPr="00303A41">
        <w:rPr>
          <w:bCs/>
          <w:sz w:val="28"/>
          <w:szCs w:val="28"/>
        </w:rPr>
        <w:t xml:space="preserve"> с начислением процентов за пользование займом исходя из ставки</w:t>
      </w:r>
      <w:r w:rsidR="00AD288D">
        <w:rPr>
          <w:bCs/>
          <w:sz w:val="28"/>
          <w:szCs w:val="28"/>
        </w:rPr>
        <w:t xml:space="preserve"> </w:t>
      </w:r>
      <w:r w:rsidR="00C2508F">
        <w:rPr>
          <w:bCs/>
          <w:sz w:val="28"/>
          <w:szCs w:val="28"/>
        </w:rPr>
        <w:t>547,50</w:t>
      </w:r>
      <w:r w:rsidRPr="00303A41">
        <w:rPr>
          <w:bCs/>
          <w:sz w:val="28"/>
          <w:szCs w:val="28"/>
        </w:rPr>
        <w:t>% годовых, а Заемщик взял на се</w:t>
      </w:r>
      <w:r w:rsidRPr="00303A41">
        <w:rPr>
          <w:bCs/>
          <w:sz w:val="28"/>
          <w:szCs w:val="28"/>
        </w:rPr>
        <w:t xml:space="preserve">бя обязательства возвратить сумму займа с процентами в установленный договором срок. В нарушение условий договора ответчик взятые на себя обязательства </w:t>
      </w:r>
      <w:r w:rsidR="000C5268">
        <w:rPr>
          <w:bCs/>
          <w:sz w:val="28"/>
          <w:szCs w:val="28"/>
        </w:rPr>
        <w:t xml:space="preserve">в установленный договором срок </w:t>
      </w:r>
      <w:r w:rsidRPr="00303A41">
        <w:rPr>
          <w:bCs/>
          <w:sz w:val="28"/>
          <w:szCs w:val="28"/>
        </w:rPr>
        <w:t>не исполнил</w:t>
      </w:r>
      <w:r w:rsidR="00A8007C">
        <w:rPr>
          <w:bCs/>
          <w:sz w:val="28"/>
          <w:szCs w:val="28"/>
        </w:rPr>
        <w:t>а</w:t>
      </w:r>
      <w:r w:rsidRPr="00303A41">
        <w:rPr>
          <w:bCs/>
          <w:sz w:val="28"/>
          <w:szCs w:val="28"/>
        </w:rPr>
        <w:t>, в связи</w:t>
      </w:r>
      <w:r w:rsidRPr="00303A41">
        <w:rPr>
          <w:bCs/>
          <w:sz w:val="28"/>
          <w:szCs w:val="28"/>
        </w:rPr>
        <w:t xml:space="preserve"> с чем истец на основании ст. ст. 309, 310, 314, 810 Гражданского кодекса Российской Федерации, в соответствии с условиями договора, просит взыскать возникшую задолженность в сумме </w:t>
      </w:r>
      <w:r w:rsidR="00C2508F">
        <w:rPr>
          <w:bCs/>
          <w:sz w:val="28"/>
          <w:szCs w:val="28"/>
        </w:rPr>
        <w:t>28 105,00</w:t>
      </w:r>
      <w:r w:rsidRPr="00A8007C" w:rsidR="00A8007C">
        <w:rPr>
          <w:bCs/>
          <w:sz w:val="28"/>
          <w:szCs w:val="28"/>
        </w:rPr>
        <w:t xml:space="preserve"> рублей</w:t>
      </w:r>
      <w:r w:rsidRPr="00303A41">
        <w:rPr>
          <w:bCs/>
          <w:sz w:val="28"/>
          <w:szCs w:val="28"/>
        </w:rPr>
        <w:t>.</w:t>
      </w:r>
    </w:p>
    <w:p w:rsidR="00C2508F" w:rsidP="00AD288D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В судебное заседание представител</w:t>
      </w:r>
      <w:r w:rsidR="00A8007C">
        <w:rPr>
          <w:bCs/>
          <w:sz w:val="28"/>
          <w:szCs w:val="28"/>
        </w:rPr>
        <w:t xml:space="preserve">ь истца </w:t>
      </w:r>
      <w:r w:rsidR="00AD28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не явился, </w:t>
      </w:r>
      <w:r w:rsidRPr="00C2508F">
        <w:rPr>
          <w:bCs/>
          <w:sz w:val="28"/>
          <w:szCs w:val="28"/>
        </w:rPr>
        <w:t xml:space="preserve">о </w:t>
      </w:r>
      <w:r w:rsidRPr="00C2508F">
        <w:rPr>
          <w:bCs/>
          <w:sz w:val="28"/>
          <w:szCs w:val="28"/>
        </w:rPr>
        <w:t>времени и месте судебного заседания извещен надлежащим образом, просил рассмотреть дело в отсутствие представителя истца.</w:t>
      </w:r>
    </w:p>
    <w:p w:rsidR="00C2508F" w:rsidP="00303A41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Ответчик </w:t>
      </w:r>
      <w:r>
        <w:rPr>
          <w:bCs/>
          <w:sz w:val="28"/>
          <w:szCs w:val="28"/>
        </w:rPr>
        <w:t>Щеглова Н.Г.</w:t>
      </w:r>
      <w:r w:rsidRPr="00C2508F">
        <w:rPr>
          <w:bCs/>
          <w:sz w:val="28"/>
          <w:szCs w:val="28"/>
        </w:rPr>
        <w:t xml:space="preserve"> в судебное заседание не явилась, о рассмотрении дела извещен</w:t>
      </w:r>
      <w:r>
        <w:rPr>
          <w:bCs/>
          <w:sz w:val="28"/>
          <w:szCs w:val="28"/>
        </w:rPr>
        <w:t>а</w:t>
      </w:r>
      <w:r w:rsidRPr="00C2508F">
        <w:rPr>
          <w:bCs/>
          <w:sz w:val="28"/>
          <w:szCs w:val="28"/>
        </w:rPr>
        <w:t xml:space="preserve"> судом надлежащим образом, мнение по иску не вырази</w:t>
      </w:r>
      <w:r w:rsidRPr="00C2508F">
        <w:rPr>
          <w:bCs/>
          <w:sz w:val="28"/>
          <w:szCs w:val="28"/>
        </w:rPr>
        <w:t xml:space="preserve">ла, о рассмотрении дела в ее отсутствие не просила. </w:t>
      </w:r>
    </w:p>
    <w:p w:rsidR="00C2508F" w:rsidP="00303A41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По смыслу п. 1 ст. 165.1 ГК РФ юридически значимое сообщение, адресованное гражданину, должно быть направлено по адресу его регистрации по месту жительства или пребывания либо по адресу, который граждани</w:t>
      </w:r>
      <w:r w:rsidRPr="00C2508F">
        <w:rPr>
          <w:bCs/>
          <w:sz w:val="28"/>
          <w:szCs w:val="28"/>
        </w:rPr>
        <w:t xml:space="preserve">н указал сам. Юридически значимое сообщение считается доставленным и в тех случаях, если оно поступило лицу, которому оно направлено, но по </w:t>
      </w:r>
      <w:r w:rsidRPr="00C2508F">
        <w:rPr>
          <w:bCs/>
          <w:sz w:val="28"/>
          <w:szCs w:val="28"/>
        </w:rPr>
        <w:t>обстоятельствам, зависящим от него, не было вручено или адресат не ознакомился с ним (п. 1 ст. 165.1 ГК РФ). Наприме</w:t>
      </w:r>
      <w:r w:rsidRPr="00C2508F">
        <w:rPr>
          <w:bCs/>
          <w:sz w:val="28"/>
          <w:szCs w:val="28"/>
        </w:rPr>
        <w:t xml:space="preserve">р,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 (п. п. 63, 67 Постановления пленума Верховного суда РФ от 23.06.2015 N 25). </w:t>
      </w:r>
    </w:p>
    <w:p w:rsidR="00C2508F" w:rsidP="00303A41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Ответчику</w:t>
      </w:r>
      <w:r w:rsidRPr="00C2508F">
        <w:rPr>
          <w:bCs/>
          <w:sz w:val="28"/>
          <w:szCs w:val="28"/>
        </w:rPr>
        <w:t xml:space="preserve"> направлялось извещение о рассмотрении дела. Адресат уклонился от получения корреспонденции в отделении связи, в связи с чем она была возвращена по истечении срока хранения. Судом приняты все необходимые и достаточные меры для обеспечения реализации права </w:t>
      </w:r>
      <w:r w:rsidRPr="00C2508F">
        <w:rPr>
          <w:bCs/>
          <w:sz w:val="28"/>
          <w:szCs w:val="28"/>
        </w:rPr>
        <w:t xml:space="preserve">ответчиками на участие в судебном заседании. 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Суд, руководствуясь положениями статьи 167 Гражданского процессуального кодекса Российской Федерации, считает возможным рассмотреть дело </w:t>
      </w:r>
      <w:r w:rsidR="00E93083">
        <w:rPr>
          <w:bCs/>
          <w:sz w:val="28"/>
          <w:szCs w:val="28"/>
        </w:rPr>
        <w:t xml:space="preserve">в отсутствие </w:t>
      </w:r>
      <w:r w:rsidRPr="00303A41">
        <w:rPr>
          <w:bCs/>
          <w:sz w:val="28"/>
          <w:szCs w:val="28"/>
        </w:rPr>
        <w:t>представителя истца и ответчика.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Исследовав материалы дела, </w:t>
      </w:r>
      <w:r w:rsidRPr="00303A41">
        <w:rPr>
          <w:bCs/>
          <w:sz w:val="28"/>
          <w:szCs w:val="28"/>
        </w:rPr>
        <w:t>суд пришел к выводу, о том, что исковые требования подлежат удовлетворению по следующим основаниям.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ст. 1 ст. 432 ГК РФ договор считается заключенным, если между сторонами, в требуемой в подлежащих случаях форме, достигнуто соглашение по все</w:t>
      </w:r>
      <w:r w:rsidRPr="00C2508F">
        <w:rPr>
          <w:bCs/>
          <w:sz w:val="28"/>
          <w:szCs w:val="28"/>
        </w:rPr>
        <w:t>м существенным условиям договора. Существенными условиями договора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</w:t>
      </w:r>
      <w:r w:rsidRPr="00C2508F">
        <w:rPr>
          <w:bCs/>
          <w:sz w:val="28"/>
          <w:szCs w:val="28"/>
        </w:rPr>
        <w:t>льно которых по заявлению одной из сторон должно быть достигнуто соглашение.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</w:t>
      </w:r>
      <w:r w:rsidRPr="00C2508F">
        <w:rPr>
          <w:bCs/>
          <w:sz w:val="28"/>
          <w:szCs w:val="28"/>
        </w:rPr>
        <w:t>ких условий и требований - в соответствии с обычаями делового оборота или иными обычно предъявляемыми требованиями.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</w:t>
      </w:r>
      <w:r w:rsidRPr="00C2508F">
        <w:rPr>
          <w:bCs/>
          <w:sz w:val="28"/>
          <w:szCs w:val="28"/>
        </w:rPr>
        <w:t>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</w:t>
      </w:r>
      <w:r w:rsidRPr="00C2508F">
        <w:rPr>
          <w:bCs/>
          <w:sz w:val="28"/>
          <w:szCs w:val="28"/>
        </w:rPr>
        <w:t xml:space="preserve"> договором. если иное не вытекает из закона или существа обязательства.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п. 2 ч. 1 ст. 2 Федерального закона от 2 июля 2010 г. N 151-ФЗ "О микрофинансовой деятельности и микрофинансовых организациях" микрофинансовая организация - юридическо</w:t>
      </w:r>
      <w:r w:rsidRPr="00C2508F">
        <w:rPr>
          <w:bCs/>
          <w:sz w:val="28"/>
          <w:szCs w:val="28"/>
        </w:rPr>
        <w:t>е лицо, зарегистрированное в форме фонда, автономной некоммерческой организации, учреждения (за исключением бюджетного учреждения), некоммерческого партнерства, хозяйственного общества или товарищества, осуществляющее микрофинансовую деятельность и внесенн</w:t>
      </w:r>
      <w:r w:rsidRPr="00C2508F">
        <w:rPr>
          <w:bCs/>
          <w:sz w:val="28"/>
          <w:szCs w:val="28"/>
        </w:rPr>
        <w:t>ое в государственный реестр микрофинансовых организаций в порядке, предусмотренном данным федеральным законом.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Микрофинансовая деятельность - деятельность юридических лиц, имеющих статус микрофинансовой организации, а также иных юридических лиц, имеющих пр</w:t>
      </w:r>
      <w:r w:rsidRPr="00C2508F">
        <w:rPr>
          <w:bCs/>
          <w:sz w:val="28"/>
          <w:szCs w:val="28"/>
        </w:rPr>
        <w:t>аво на осуществление микрофинансовой деятельности в соответствии со статьей 3 настоящего Федерального закона, по предоставлению микрозаймов (микрофинансирования);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Микрозаем - заем, предоставляемый займодавцем заемщику на условиях, предусмотренных договором</w:t>
      </w:r>
      <w:r w:rsidRPr="00C2508F">
        <w:rPr>
          <w:bCs/>
          <w:sz w:val="28"/>
          <w:szCs w:val="28"/>
        </w:rPr>
        <w:t xml:space="preserve"> займа, в сумме, не превышающей предельный размер обязательств заемщика перед займодавцем по основному долгу, установленный настоящим Федеральным законом (в ред. ФЗ от 29.12.2015 N 407-ФЗ) (п. 3 ч. 1 ст. 2 Закона о микрофинансовой деятельности).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Договор ми</w:t>
      </w:r>
      <w:r w:rsidRPr="00C2508F">
        <w:rPr>
          <w:bCs/>
          <w:sz w:val="28"/>
          <w:szCs w:val="28"/>
        </w:rPr>
        <w:t>крозайма - договор займа, сумма которого не превышает предельный размер обязательств заемщика перед займодавцем по основному долгу, установленный настоящим Федеральным законом (п. 4 ч. 1 ст. 2 Закона).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п. 2 ст. 3 Закона о микрофинансовой д</w:t>
      </w:r>
      <w:r w:rsidRPr="00C2508F">
        <w:rPr>
          <w:bCs/>
          <w:sz w:val="28"/>
          <w:szCs w:val="28"/>
        </w:rPr>
        <w:t>еятельности, микрофинансовые организации осуществляют микрофинансовую деятельность в порядке, установленном настоящим Федеральным законом.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Частью 2 статьи 8 Закона о микрофинансовой деятельности предусмотрено. что порядок и условия предоставления микрозайм</w:t>
      </w:r>
      <w:r w:rsidRPr="00C2508F">
        <w:rPr>
          <w:bCs/>
          <w:sz w:val="28"/>
          <w:szCs w:val="28"/>
        </w:rPr>
        <w:t>ов устанавливаются микрофинансовой организацией в правилах предоставления микрозаймов, утверждаемых органом управления микрофинансовой организации.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положениями п. 1 ст. 807 ГК РФ по договору займа одна сторона (заимодавец) передает в собст</w:t>
      </w:r>
      <w:r w:rsidRPr="00C2508F">
        <w:rPr>
          <w:bCs/>
          <w:sz w:val="28"/>
          <w:szCs w:val="28"/>
        </w:rPr>
        <w:t>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В силу п. 1 </w:t>
      </w:r>
      <w:r w:rsidRPr="00C2508F">
        <w:rPr>
          <w:bCs/>
          <w:sz w:val="28"/>
          <w:szCs w:val="28"/>
        </w:rPr>
        <w:t xml:space="preserve">ст. 810 ГК РФ заемщик обязан возвратить заимодавцу полученную сумму займа в срок и в порядке, которые предусмотрены договором займа. </w:t>
      </w:r>
    </w:p>
    <w:p w:rsidR="004551B9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В судебном заседании из письменных материалов дела установлено, что </w:t>
      </w:r>
      <w:r>
        <w:rPr>
          <w:bCs/>
          <w:sz w:val="28"/>
          <w:szCs w:val="28"/>
        </w:rPr>
        <w:t>14.06.2019 между ООО «Микрокредитная Компания Управляю</w:t>
      </w:r>
      <w:r>
        <w:rPr>
          <w:bCs/>
          <w:sz w:val="28"/>
          <w:szCs w:val="28"/>
        </w:rPr>
        <w:t>щая компания Скорость Финанс» и ответчиком Щегловой Н.Г.</w:t>
      </w:r>
      <w:r w:rsidRPr="00C2508F">
        <w:rPr>
          <w:bCs/>
          <w:sz w:val="28"/>
          <w:szCs w:val="28"/>
        </w:rPr>
        <w:t xml:space="preserve"> заключен Договор потребительского займа </w:t>
      </w:r>
      <w:r>
        <w:rPr>
          <w:bCs/>
          <w:sz w:val="28"/>
          <w:szCs w:val="28"/>
        </w:rPr>
        <w:t>ФК-306/1901101</w:t>
      </w:r>
      <w:r w:rsidRPr="00C2508F">
        <w:rPr>
          <w:bCs/>
          <w:sz w:val="28"/>
          <w:szCs w:val="28"/>
        </w:rPr>
        <w:t>, по условиям которого ООО «Микрокредитная Компания Управляющая компания Скорость Финанс» предоставил</w:t>
      </w:r>
      <w:r>
        <w:rPr>
          <w:bCs/>
          <w:sz w:val="28"/>
          <w:szCs w:val="28"/>
        </w:rPr>
        <w:t>о</w:t>
      </w:r>
      <w:r w:rsidRPr="00C2508F">
        <w:rPr>
          <w:bCs/>
          <w:sz w:val="28"/>
          <w:szCs w:val="28"/>
        </w:rPr>
        <w:t xml:space="preserve"> ответчику денежные средства в размере </w:t>
      </w:r>
      <w:r>
        <w:rPr>
          <w:bCs/>
          <w:sz w:val="28"/>
          <w:szCs w:val="28"/>
        </w:rPr>
        <w:t xml:space="preserve">8 030,00 </w:t>
      </w:r>
      <w:r w:rsidRPr="00C2508F">
        <w:rPr>
          <w:bCs/>
          <w:sz w:val="28"/>
          <w:szCs w:val="28"/>
        </w:rPr>
        <w:t xml:space="preserve">под </w:t>
      </w:r>
      <w:r>
        <w:rPr>
          <w:bCs/>
          <w:sz w:val="28"/>
          <w:szCs w:val="28"/>
        </w:rPr>
        <w:t>547,50</w:t>
      </w:r>
      <w:r w:rsidRPr="00C2508F">
        <w:rPr>
          <w:bCs/>
          <w:sz w:val="28"/>
          <w:szCs w:val="28"/>
        </w:rPr>
        <w:t>% годовых, исходя из 1% за каждый день пользования денежными средства, а ответчик обязан вернуть их в срок не позднее 02.03.2019 и проценты в сумме 4350 руб., всего 19350,00 руб. (п.l.6 договора). Начиная с 01.02.2019 на сумму займа начи</w:t>
      </w:r>
      <w:r w:rsidRPr="00C2508F">
        <w:rPr>
          <w:bCs/>
          <w:sz w:val="28"/>
          <w:szCs w:val="28"/>
        </w:rPr>
        <w:t>сляются проценты из расчета 1</w:t>
      </w:r>
      <w:r>
        <w:rPr>
          <w:bCs/>
          <w:sz w:val="28"/>
          <w:szCs w:val="28"/>
        </w:rPr>
        <w:t>,5</w:t>
      </w:r>
      <w:r w:rsidRPr="00C2508F">
        <w:rPr>
          <w:bCs/>
          <w:sz w:val="28"/>
          <w:szCs w:val="28"/>
        </w:rPr>
        <w:t xml:space="preserve">% в день (п. 4 Договора). </w:t>
      </w:r>
    </w:p>
    <w:p w:rsidR="004551B9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индивидуальными условиями договора потребительского займа, сумма займа предоставлялась заемщику в следующем порядке: часть суммы в размере 7 000,00 рублей займодавец предоставил зае</w:t>
      </w:r>
      <w:r>
        <w:rPr>
          <w:bCs/>
          <w:sz w:val="28"/>
          <w:szCs w:val="28"/>
        </w:rPr>
        <w:t xml:space="preserve">мщику наличными денежными средствами; часть суммы в размере 1 030,00 рублей займодавец предоставил в следующем порядке: стороны, руководствуясь ст. 818 ГК РФ, прекращают денежное обязательство заемщика </w:t>
      </w:r>
      <w:r>
        <w:rPr>
          <w:bCs/>
          <w:sz w:val="28"/>
          <w:szCs w:val="28"/>
        </w:rPr>
        <w:t>перед Займодавцем, предусмотренное договором возмездно</w:t>
      </w:r>
      <w:r>
        <w:rPr>
          <w:bCs/>
          <w:sz w:val="28"/>
          <w:szCs w:val="28"/>
        </w:rPr>
        <w:t xml:space="preserve">го оказания услуг №ФК30619С00949 от 14.06.2019 в размере 1 030,00 рублей, заменой указанного обязательства обязательством заемщика уплатить займодавцу сумму денежных средств в размере 1 030,00 рублей в качестве полученного займа. </w:t>
      </w:r>
    </w:p>
    <w:p w:rsid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 соответствии с Договоро</w:t>
      </w:r>
      <w:r w:rsidRPr="00C2508F">
        <w:rPr>
          <w:bCs/>
          <w:sz w:val="28"/>
          <w:szCs w:val="28"/>
        </w:rPr>
        <w:t xml:space="preserve">м ООО </w:t>
      </w:r>
      <w:r w:rsidRPr="004551B9" w:rsidR="004551B9">
        <w:rPr>
          <w:bCs/>
          <w:sz w:val="28"/>
          <w:szCs w:val="28"/>
        </w:rPr>
        <w:t xml:space="preserve">«Микрокредитная Компания Управляющая компания Скорость Финанс» </w:t>
      </w:r>
      <w:r w:rsidRPr="00C2508F">
        <w:rPr>
          <w:bCs/>
          <w:sz w:val="28"/>
          <w:szCs w:val="28"/>
        </w:rPr>
        <w:t>предоставил</w:t>
      </w:r>
      <w:r w:rsidR="004551B9">
        <w:rPr>
          <w:bCs/>
          <w:sz w:val="28"/>
          <w:szCs w:val="28"/>
        </w:rPr>
        <w:t>о</w:t>
      </w:r>
      <w:r w:rsidRPr="00C2508F">
        <w:rPr>
          <w:bCs/>
          <w:sz w:val="28"/>
          <w:szCs w:val="28"/>
        </w:rPr>
        <w:t xml:space="preserve"> ответчику сумму займа в размере </w:t>
      </w:r>
      <w:r w:rsidR="004551B9">
        <w:rPr>
          <w:bCs/>
          <w:sz w:val="28"/>
          <w:szCs w:val="28"/>
        </w:rPr>
        <w:t>7 000,00</w:t>
      </w:r>
      <w:r w:rsidRPr="00C2508F">
        <w:rPr>
          <w:bCs/>
          <w:sz w:val="28"/>
          <w:szCs w:val="28"/>
        </w:rPr>
        <w:t xml:space="preserve">, что подтверждается расходным кассовым ордером </w:t>
      </w:r>
      <w:r w:rsidR="00F479CE">
        <w:rPr>
          <w:bCs/>
          <w:sz w:val="28"/>
          <w:szCs w:val="28"/>
        </w:rPr>
        <w:t xml:space="preserve">от 14.06.2019 (л.д.16). </w:t>
      </w:r>
    </w:p>
    <w:p w:rsidR="00F479CE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31.10.</w:t>
      </w:r>
      <w:r w:rsidR="00937589">
        <w:rPr>
          <w:bCs/>
          <w:sz w:val="28"/>
          <w:szCs w:val="28"/>
        </w:rPr>
        <w:t xml:space="preserve">2019 между </w:t>
      </w:r>
      <w:r w:rsidRPr="00937589" w:rsidR="00937589">
        <w:rPr>
          <w:bCs/>
          <w:sz w:val="28"/>
          <w:szCs w:val="28"/>
        </w:rPr>
        <w:t>ООО «Микрокредитная Компания Управляющая компания Скорость Финанс»</w:t>
      </w:r>
      <w:r w:rsidR="00937589">
        <w:rPr>
          <w:bCs/>
          <w:sz w:val="28"/>
          <w:szCs w:val="28"/>
        </w:rPr>
        <w:t xml:space="preserve"> и ООО «МКК Лебедь» заключен договор уступки права требования (цессии) №СФ02-19, в соответствии с условиям которого к цессионарию перешли права, обеспечивающие исполнения заемщиками обязательств по указанным договорам, а также другие, связанные с требованием права, в том числе на неуплаченные проценты. 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Ответчик обязался возвратить полученную сумму и уплатить проценты за пользование займом в размере </w:t>
      </w:r>
      <w:r w:rsidR="00937589">
        <w:rPr>
          <w:bCs/>
          <w:sz w:val="28"/>
          <w:szCs w:val="28"/>
        </w:rPr>
        <w:t>9 836,75 рублей</w:t>
      </w:r>
      <w:r w:rsidRPr="00C2508F">
        <w:rPr>
          <w:bCs/>
          <w:sz w:val="28"/>
          <w:szCs w:val="28"/>
        </w:rPr>
        <w:t xml:space="preserve"> в срок </w:t>
      </w:r>
      <w:r w:rsidR="00937589">
        <w:rPr>
          <w:bCs/>
          <w:sz w:val="28"/>
          <w:szCs w:val="28"/>
        </w:rPr>
        <w:t>по 29.06.2019</w:t>
      </w:r>
      <w:r w:rsidRPr="00C2508F">
        <w:rPr>
          <w:bCs/>
          <w:sz w:val="28"/>
          <w:szCs w:val="28"/>
        </w:rPr>
        <w:t>. Ответчиком не представлено</w:t>
      </w:r>
      <w:r w:rsidR="00937589">
        <w:rPr>
          <w:bCs/>
          <w:sz w:val="28"/>
          <w:szCs w:val="28"/>
        </w:rPr>
        <w:t xml:space="preserve"> </w:t>
      </w:r>
      <w:r w:rsidRPr="00C2508F">
        <w:rPr>
          <w:bCs/>
          <w:sz w:val="28"/>
          <w:szCs w:val="28"/>
        </w:rPr>
        <w:t>доказательств возврата</w:t>
      </w:r>
      <w:r w:rsidRPr="00C2508F">
        <w:rPr>
          <w:bCs/>
          <w:sz w:val="28"/>
          <w:szCs w:val="28"/>
        </w:rPr>
        <w:t xml:space="preserve"> суммы займа, в связи с этим суд считает, что сумма займа в размере </w:t>
      </w:r>
      <w:r w:rsidR="00937589">
        <w:rPr>
          <w:bCs/>
          <w:sz w:val="28"/>
          <w:szCs w:val="28"/>
        </w:rPr>
        <w:t>8 030,00 рублей</w:t>
      </w:r>
      <w:r w:rsidRPr="00C2508F">
        <w:rPr>
          <w:bCs/>
          <w:sz w:val="28"/>
          <w:szCs w:val="28"/>
        </w:rPr>
        <w:t xml:space="preserve"> подлежит взысканию с ответчика в пользу истца.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C2508F">
        <w:rPr>
          <w:bCs/>
          <w:sz w:val="28"/>
          <w:szCs w:val="28"/>
        </w:rPr>
        <w:t xml:space="preserve">азмер процентов за пользование займом (с суммы основного долга </w:t>
      </w:r>
      <w:r>
        <w:rPr>
          <w:bCs/>
          <w:sz w:val="28"/>
          <w:szCs w:val="28"/>
        </w:rPr>
        <w:t>8 030,00 рублей</w:t>
      </w:r>
      <w:r w:rsidRPr="00C2508F">
        <w:rPr>
          <w:bCs/>
          <w:sz w:val="28"/>
          <w:szCs w:val="28"/>
        </w:rPr>
        <w:t xml:space="preserve">), предусмотренный п. </w:t>
      </w:r>
      <w:r>
        <w:rPr>
          <w:bCs/>
          <w:sz w:val="28"/>
          <w:szCs w:val="28"/>
        </w:rPr>
        <w:t>4</w:t>
      </w:r>
      <w:r w:rsidRPr="00C2508F">
        <w:rPr>
          <w:bCs/>
          <w:sz w:val="28"/>
          <w:szCs w:val="28"/>
        </w:rPr>
        <w:t xml:space="preserve"> Договора потребительск</w:t>
      </w:r>
      <w:r w:rsidRPr="00C2508F">
        <w:rPr>
          <w:bCs/>
          <w:sz w:val="28"/>
          <w:szCs w:val="28"/>
        </w:rPr>
        <w:t>ого займа, приведенный в иско</w:t>
      </w:r>
      <w:r>
        <w:rPr>
          <w:bCs/>
          <w:sz w:val="28"/>
          <w:szCs w:val="28"/>
        </w:rPr>
        <w:t>вом заявлении по расчету истца</w:t>
      </w:r>
      <w:r w:rsidRPr="00C2508F">
        <w:rPr>
          <w:bCs/>
          <w:sz w:val="28"/>
          <w:szCs w:val="28"/>
        </w:rPr>
        <w:t xml:space="preserve"> составил </w:t>
      </w:r>
      <w:r>
        <w:rPr>
          <w:bCs/>
          <w:sz w:val="28"/>
          <w:szCs w:val="28"/>
        </w:rPr>
        <w:t xml:space="preserve">20 075,00 рублей. 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Согласно договора потребительского займа, кредитор не вправе начислять заемщику-физическому лицу проценты превышающие установленный по условиям договора 2,5 кратный раз</w:t>
      </w:r>
      <w:r w:rsidRPr="00C2508F">
        <w:rPr>
          <w:bCs/>
          <w:sz w:val="28"/>
          <w:szCs w:val="28"/>
        </w:rPr>
        <w:t>мер суммы займа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</w:t>
      </w:r>
      <w:r w:rsidRPr="00C2508F">
        <w:rPr>
          <w:bCs/>
          <w:sz w:val="28"/>
          <w:szCs w:val="28"/>
        </w:rPr>
        <w:t>сли сумма начисленных по договору процентов и иных платежей достигнет трехкратного размера суммы займа.</w:t>
      </w:r>
    </w:p>
    <w:p w:rsidR="00937589" w:rsidP="00C2508F">
      <w:pPr>
        <w:ind w:right="-45" w:firstLine="851"/>
        <w:jc w:val="both"/>
        <w:rPr>
          <w:bCs/>
          <w:sz w:val="28"/>
          <w:szCs w:val="28"/>
        </w:rPr>
      </w:pPr>
      <w:r w:rsidRPr="00937589">
        <w:rPr>
          <w:bCs/>
          <w:sz w:val="28"/>
          <w:szCs w:val="28"/>
        </w:rPr>
        <w:t>Судья находит представленный истцом расчет задолженности верным, поскольку он соответствует требованиям законодательства о микрофинансовых организациях</w:t>
      </w:r>
      <w:r w:rsidRPr="00937589">
        <w:rPr>
          <w:bCs/>
          <w:sz w:val="28"/>
          <w:szCs w:val="28"/>
        </w:rPr>
        <w:t xml:space="preserve"> о потребительском кредите, действующем на момент предоставления микрозайма и начисления процентов.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 xml:space="preserve">С учетом установленных обстоятельств, в пользу истца подлежит взысканию с ответчика единовременно сумма долга по займу в размере </w:t>
      </w:r>
      <w:r w:rsidR="00937589">
        <w:rPr>
          <w:bCs/>
          <w:sz w:val="28"/>
          <w:szCs w:val="28"/>
        </w:rPr>
        <w:t>8 030,00 рублей,</w:t>
      </w:r>
      <w:r w:rsidRPr="00C2508F">
        <w:rPr>
          <w:bCs/>
          <w:sz w:val="28"/>
          <w:szCs w:val="28"/>
        </w:rPr>
        <w:t xml:space="preserve"> проценты з</w:t>
      </w:r>
      <w:r w:rsidRPr="00C2508F">
        <w:rPr>
          <w:bCs/>
          <w:sz w:val="28"/>
          <w:szCs w:val="28"/>
        </w:rPr>
        <w:t xml:space="preserve">а период с </w:t>
      </w:r>
      <w:r w:rsidR="00937589">
        <w:rPr>
          <w:bCs/>
          <w:sz w:val="28"/>
          <w:szCs w:val="28"/>
        </w:rPr>
        <w:t xml:space="preserve">14.06.2019 по 11.02.2021 в размере 20 075,00 рублей. 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Указанный размер процентов за пользование суммой займа</w:t>
      </w:r>
      <w:r w:rsidRPr="00C2508F">
        <w:rPr>
          <w:bCs/>
          <w:sz w:val="28"/>
          <w:szCs w:val="28"/>
        </w:rPr>
        <w:t xml:space="preserve"> не превышает установленный по условиям договора 2,5 кратный размер суммы займа, поэтому подлежит взысканию в заявленном размере.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Возможность установления размера процентов на сумму займа по соглашению сторон не может рассматриваться как нарушающая принцип свободы договора, в том числе во взаимосвязи со ст. 10 ГК РФ о пределах осуществления гражданских прав.</w:t>
      </w:r>
    </w:p>
    <w:p w:rsidR="00C2508F" w:rsidRP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Вступление в обязательств</w:t>
      </w:r>
      <w:r w:rsidRPr="00C2508F">
        <w:rPr>
          <w:bCs/>
          <w:sz w:val="28"/>
          <w:szCs w:val="28"/>
        </w:rPr>
        <w:t>а в качестве заемщика является свободным усмотрением гражданина и связано исключительно с его личным волеизъявлением.</w:t>
      </w:r>
    </w:p>
    <w:p w:rsidR="00C2508F" w:rsidP="00C2508F">
      <w:pPr>
        <w:ind w:right="-45" w:firstLine="851"/>
        <w:jc w:val="both"/>
        <w:rPr>
          <w:bCs/>
          <w:sz w:val="28"/>
          <w:szCs w:val="28"/>
        </w:rPr>
      </w:pPr>
      <w:r w:rsidRPr="00C2508F">
        <w:rPr>
          <w:bCs/>
          <w:sz w:val="28"/>
          <w:szCs w:val="28"/>
        </w:rPr>
        <w:t>Вступая в договорные правоотношения, действуя разумно и осмотрительно, гражданин должен сам оценить свою платежеспособность на весь период</w:t>
      </w:r>
      <w:r w:rsidRPr="00C2508F">
        <w:rPr>
          <w:bCs/>
          <w:sz w:val="28"/>
          <w:szCs w:val="28"/>
        </w:rPr>
        <w:t xml:space="preserve"> действия договора, проявить необходимую степень заботливости и осмотрительности по отношению к избранной форме получения и использования денежных средств. </w:t>
      </w:r>
    </w:p>
    <w:p w:rsidR="00331F01" w:rsidRPr="00331F01" w:rsidP="00C2508F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Поскольку каких-либо доказательств, опровергающих размер заявленных требований, как в части основно</w:t>
      </w:r>
      <w:r w:rsidRPr="00331F01">
        <w:rPr>
          <w:bCs/>
          <w:sz w:val="28"/>
          <w:szCs w:val="28"/>
        </w:rPr>
        <w:t xml:space="preserve">го долга, так и процентов, </w:t>
      </w:r>
      <w:r w:rsidR="002376A2">
        <w:rPr>
          <w:bCs/>
          <w:sz w:val="28"/>
          <w:szCs w:val="28"/>
        </w:rPr>
        <w:t>Щегловой Н.Г</w:t>
      </w:r>
      <w:r w:rsidR="0024371A">
        <w:rPr>
          <w:bCs/>
          <w:sz w:val="28"/>
          <w:szCs w:val="28"/>
        </w:rPr>
        <w:t>.</w:t>
      </w:r>
      <w:r w:rsidRPr="00331F01">
        <w:rPr>
          <w:bCs/>
          <w:sz w:val="28"/>
          <w:szCs w:val="28"/>
        </w:rPr>
        <w:t xml:space="preserve"> не представлено, судья приходит к выводу, что исковые требования ООО </w:t>
      </w:r>
      <w:r w:rsidR="0024371A">
        <w:rPr>
          <w:bCs/>
          <w:sz w:val="28"/>
          <w:szCs w:val="28"/>
        </w:rPr>
        <w:t>«МКК Лебедь»</w:t>
      </w:r>
      <w:r w:rsidRPr="00331F01">
        <w:rPr>
          <w:bCs/>
          <w:sz w:val="28"/>
          <w:szCs w:val="28"/>
        </w:rPr>
        <w:t xml:space="preserve"> являются обоснованными, с ответчика в пользу истца подлежит взысканию сумма задолженности по договору потребительского микрозайма в п</w:t>
      </w:r>
      <w:r w:rsidRPr="00331F01">
        <w:rPr>
          <w:bCs/>
          <w:sz w:val="28"/>
          <w:szCs w:val="28"/>
        </w:rPr>
        <w:t xml:space="preserve">огашение основного долга по кредиту в размере </w:t>
      </w:r>
      <w:r w:rsidR="002376A2">
        <w:rPr>
          <w:bCs/>
          <w:sz w:val="28"/>
          <w:szCs w:val="28"/>
        </w:rPr>
        <w:t>8 030,00</w:t>
      </w:r>
      <w:r w:rsidRPr="00331F01">
        <w:rPr>
          <w:bCs/>
          <w:sz w:val="28"/>
          <w:szCs w:val="28"/>
        </w:rPr>
        <w:t xml:space="preserve"> рублей и проценты за пользование займом в размере </w:t>
      </w:r>
      <w:r w:rsidR="002376A2">
        <w:rPr>
          <w:bCs/>
          <w:sz w:val="28"/>
          <w:szCs w:val="28"/>
        </w:rPr>
        <w:t xml:space="preserve">20 075,00 рублей.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соответствии с ч. 1 ст. 98 Гражданского процессуального кодекса Российской Федерации, стороне, в пользу которой состоялось решение</w:t>
      </w:r>
      <w:r w:rsidRPr="0024371A">
        <w:rPr>
          <w:bCs/>
          <w:sz w:val="28"/>
          <w:szCs w:val="28"/>
        </w:rPr>
        <w:t xml:space="preserve">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 xml:space="preserve">Согласно ч. 1 ст. 88 Гражданского процессуального кодекса Российской Федерации, </w:t>
      </w:r>
      <w:r w:rsidRPr="0024371A">
        <w:rPr>
          <w:bCs/>
          <w:sz w:val="28"/>
          <w:szCs w:val="28"/>
        </w:rPr>
        <w:t>судебные расходы состоят из государственной пошлины и издержек, связанных с рассмотрением дела.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Статьей 94 Гражданского процессуального кодекса Российской Федерации, к издержкам, связанным с рассмотрением дела, отнесены расходы на оплату услуг представител</w:t>
      </w:r>
      <w:r w:rsidRPr="0024371A">
        <w:rPr>
          <w:bCs/>
          <w:sz w:val="28"/>
          <w:szCs w:val="28"/>
        </w:rPr>
        <w:t>ей.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соответствии со статьей 100 Гражданского процессуального кодекса Российской Федерации,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</w:t>
      </w:r>
      <w:r w:rsidRPr="0024371A">
        <w:rPr>
          <w:bCs/>
          <w:sz w:val="28"/>
          <w:szCs w:val="28"/>
        </w:rPr>
        <w:t>ределах.</w:t>
      </w:r>
    </w:p>
    <w:p w:rsid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Материалы дела свидетельствуют, что между истцом и  ООО «Приоритет» 17.09.2019 заключен агентский договор по оказанию истцу юридической помощи. Согласно платежного поручения №</w:t>
      </w:r>
      <w:r w:rsidR="002376A2">
        <w:rPr>
          <w:bCs/>
          <w:sz w:val="28"/>
          <w:szCs w:val="28"/>
        </w:rPr>
        <w:t>483</w:t>
      </w:r>
      <w:r w:rsidRPr="0024371A">
        <w:rPr>
          <w:bCs/>
          <w:sz w:val="28"/>
          <w:szCs w:val="28"/>
        </w:rPr>
        <w:t xml:space="preserve"> от </w:t>
      </w:r>
      <w:r w:rsidR="002376A2">
        <w:rPr>
          <w:bCs/>
          <w:sz w:val="28"/>
          <w:szCs w:val="28"/>
        </w:rPr>
        <w:t>09.04</w:t>
      </w:r>
      <w:r w:rsidRPr="0024371A">
        <w:rPr>
          <w:bCs/>
          <w:sz w:val="28"/>
          <w:szCs w:val="28"/>
        </w:rPr>
        <w:t>.2021 истцом были перечислены денежные средства в размере 50</w:t>
      </w:r>
      <w:r w:rsidRPr="0024371A">
        <w:rPr>
          <w:bCs/>
          <w:sz w:val="28"/>
          <w:szCs w:val="28"/>
        </w:rPr>
        <w:t xml:space="preserve">00,00 рублей ООО «Приоритет» в счет оплаты юридических услуг по указанному агентскому договору. </w:t>
      </w:r>
    </w:p>
    <w:p w:rsid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связи с чем, с учетом установленных обстоятельств по делу, объема заявленных требований, цены иска, сложности дела, объема оказанных представителем услуг, вр</w:t>
      </w:r>
      <w:r w:rsidRPr="0024371A">
        <w:rPr>
          <w:bCs/>
          <w:sz w:val="28"/>
          <w:szCs w:val="28"/>
        </w:rPr>
        <w:t>емени, необходимого на подготовку им процессуальных документов, продолжительности рассмотрения дела, а также принципа разумности при определении размера судебных издержек, подлежащих взысканию с ответчика, суд считает возможным взыскать с ответчика в польз</w:t>
      </w:r>
      <w:r w:rsidRPr="0024371A">
        <w:rPr>
          <w:bCs/>
          <w:sz w:val="28"/>
          <w:szCs w:val="28"/>
        </w:rPr>
        <w:t>у истца понесенные судебные издержки на оплату услуг представителя в размере 5000,00 рублей.</w:t>
      </w:r>
    </w:p>
    <w:p w:rsidR="00331F01" w:rsidRPr="00331F01" w:rsidP="0024371A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Кроме того, истцом были понесены почтовые расходы в размере </w:t>
      </w:r>
      <w:r w:rsidR="002376A2">
        <w:rPr>
          <w:bCs/>
          <w:sz w:val="28"/>
          <w:szCs w:val="28"/>
        </w:rPr>
        <w:t>93</w:t>
      </w:r>
      <w:r w:rsidR="0024371A">
        <w:rPr>
          <w:bCs/>
          <w:sz w:val="28"/>
          <w:szCs w:val="28"/>
        </w:rPr>
        <w:t>,00 рублей</w:t>
      </w:r>
      <w:r w:rsidRPr="00331F01">
        <w:rPr>
          <w:bCs/>
          <w:sz w:val="28"/>
          <w:szCs w:val="28"/>
        </w:rPr>
        <w:t>, которые также подлежат взысканию с ответчика в полном объеме.</w:t>
      </w:r>
    </w:p>
    <w:p w:rsidR="00331F01" w:rsidP="00331F0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изложенное, </w:t>
      </w:r>
      <w:r w:rsidRPr="00331F01">
        <w:rPr>
          <w:bCs/>
          <w:sz w:val="28"/>
          <w:szCs w:val="28"/>
        </w:rPr>
        <w:t>с отве</w:t>
      </w:r>
      <w:r w:rsidRPr="00331F01">
        <w:rPr>
          <w:bCs/>
          <w:sz w:val="28"/>
          <w:szCs w:val="28"/>
        </w:rPr>
        <w:t xml:space="preserve">тчика в пользу истца подлежит взысканию государственная пошлина в размере </w:t>
      </w:r>
      <w:r w:rsidR="002376A2">
        <w:rPr>
          <w:bCs/>
          <w:sz w:val="28"/>
          <w:szCs w:val="28"/>
        </w:rPr>
        <w:t>1 043,15</w:t>
      </w:r>
      <w:r>
        <w:rPr>
          <w:bCs/>
          <w:sz w:val="28"/>
          <w:szCs w:val="28"/>
        </w:rPr>
        <w:t xml:space="preserve"> рублей</w:t>
      </w:r>
      <w:r w:rsidRPr="00331F01">
        <w:rPr>
          <w:bCs/>
          <w:sz w:val="28"/>
          <w:szCs w:val="28"/>
        </w:rPr>
        <w:t>.</w:t>
      </w:r>
    </w:p>
    <w:p w:rsidR="00EB2862" w:rsidRPr="007051C3" w:rsidP="002376A2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 xml:space="preserve">Иск Общества с ограниченной </w:t>
      </w:r>
      <w:r w:rsidRPr="002376A2">
        <w:rPr>
          <w:sz w:val="28"/>
          <w:szCs w:val="28"/>
        </w:rPr>
        <w:t>ответственностью «Микрокредитная Компания Лебедь» к Щегловой Наталье Георгиевне о взыскании задолженности по договору займа – удовлетворить.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>Взыскать с Щегловой Натальи Георгиевны в пользу Общества с ограниченной ответственностью «Микрокредитная Компания Л</w:t>
      </w:r>
      <w:r w:rsidRPr="002376A2">
        <w:rPr>
          <w:sz w:val="28"/>
          <w:szCs w:val="28"/>
        </w:rPr>
        <w:t>ебедь» задолженность по договору займа от 14.06.2019 в размере 28 105 (двадцать восемь тысяч сто пять) рублей 00 копеек, в том числе: основной долг в размере 8 030 (восемь тысяч тридцать) рублей 00 копеек, проценты по договору займа за каждый день пользова</w:t>
      </w:r>
      <w:r w:rsidRPr="002376A2">
        <w:rPr>
          <w:sz w:val="28"/>
          <w:szCs w:val="28"/>
        </w:rPr>
        <w:t xml:space="preserve">ния денежными средствами за период с 14.06.2019 по 11.02.2021 в размере 20 075 (двадцать тысяч семьдесят пять) рублей 00 копеек. 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>Взыскать с Щегловой Натальи Георгиевны в пользу Общества с ограниченной ответственностью «Микрокредитная Компания Лебедь» суде</w:t>
      </w:r>
      <w:r w:rsidRPr="002376A2">
        <w:rPr>
          <w:sz w:val="28"/>
          <w:szCs w:val="28"/>
        </w:rPr>
        <w:t>бные расходы по оплате государственной пошлины в размере 1 043 (одна тысяча сорок три) рубля 15 копеек, почтовые расходы в размере 93 (девяносто три) рубля 00 копеек, а также расходы, связанные с оплатой услуг представителя в размере 5 000 (пять тысяч) руб</w:t>
      </w:r>
      <w:r w:rsidRPr="002376A2">
        <w:rPr>
          <w:sz w:val="28"/>
          <w:szCs w:val="28"/>
        </w:rPr>
        <w:t xml:space="preserve">лей 00 копеек. 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 xml:space="preserve">Лица, участвующие в </w:t>
      </w:r>
      <w:r w:rsidRPr="002376A2">
        <w:rPr>
          <w:sz w:val="28"/>
          <w:szCs w:val="28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2376A2" w:rsidRPr="002376A2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>Мировой судья составляет мотивированное решение</w:t>
      </w:r>
      <w:r w:rsidRPr="002376A2">
        <w:rPr>
          <w:sz w:val="28"/>
          <w:szCs w:val="28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31F01" w:rsidP="002376A2">
      <w:pPr>
        <w:ind w:right="-45" w:firstLine="851"/>
        <w:jc w:val="both"/>
        <w:rPr>
          <w:sz w:val="28"/>
          <w:szCs w:val="28"/>
        </w:rPr>
      </w:pPr>
      <w:r w:rsidRPr="002376A2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</w:t>
      </w:r>
      <w:r w:rsidRPr="002376A2">
        <w:rPr>
          <w:sz w:val="28"/>
          <w:szCs w:val="28"/>
        </w:rPr>
        <w:t>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2376A2" w:rsidRPr="007051C3" w:rsidP="002376A2">
      <w:pPr>
        <w:ind w:right="-45" w:firstLine="851"/>
        <w:jc w:val="both"/>
        <w:rPr>
          <w:sz w:val="28"/>
          <w:szCs w:val="28"/>
        </w:rPr>
      </w:pPr>
    </w:p>
    <w:p w:rsidR="00303A41" w:rsidP="00303A41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</w:t>
      </w:r>
      <w:r w:rsidRPr="007051C3">
        <w:rPr>
          <w:sz w:val="28"/>
          <w:szCs w:val="28"/>
        </w:rPr>
        <w:t xml:space="preserve">                      </w:t>
      </w:r>
      <w:r w:rsidR="00331F01">
        <w:rPr>
          <w:sz w:val="28"/>
          <w:szCs w:val="28"/>
        </w:rPr>
        <w:t>И.С. Василькова</w:t>
      </w:r>
      <w:r w:rsidR="00EB2862">
        <w:rPr>
          <w:sz w:val="28"/>
          <w:szCs w:val="28"/>
        </w:rPr>
        <w:t xml:space="preserve"> </w:t>
      </w:r>
    </w:p>
    <w:p w:rsidR="000C5268" w:rsidP="00303A41">
      <w:pPr>
        <w:ind w:right="-45" w:firstLine="851"/>
        <w:jc w:val="both"/>
        <w:rPr>
          <w:sz w:val="28"/>
          <w:szCs w:val="28"/>
        </w:rPr>
      </w:pPr>
    </w:p>
    <w:p w:rsidR="00FB2934" w:rsidP="009A4048">
      <w:pPr>
        <w:ind w:right="-45" w:firstLine="851"/>
        <w:jc w:val="both"/>
      </w:pPr>
    </w:p>
    <w:p w:rsidR="00331F01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C2508F">
        <w:rPr>
          <w:sz w:val="28"/>
          <w:szCs w:val="28"/>
        </w:rPr>
        <w:t>11.06</w:t>
      </w:r>
      <w:r w:rsidRPr="00331F01" w:rsidR="00EB2862">
        <w:rPr>
          <w:sz w:val="28"/>
          <w:szCs w:val="28"/>
        </w:rPr>
        <w:t>.2021</w:t>
      </w:r>
      <w:r w:rsidRPr="00331F01">
        <w:rPr>
          <w:sz w:val="28"/>
          <w:szCs w:val="28"/>
        </w:rPr>
        <w:t>.</w:t>
      </w:r>
    </w:p>
    <w:sectPr w:rsidSect="002376A2">
      <w:headerReference w:type="even" r:id="rId4"/>
      <w:headerReference w:type="default" r:id="rId5"/>
      <w:footerReference w:type="default" r:id="rId6"/>
      <w:pgSz w:w="11906" w:h="16838"/>
      <w:pgMar w:top="567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D97">
          <w:rPr>
            <w:noProof/>
          </w:rPr>
          <w:t>6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145F4"/>
    <w:rsid w:val="000977C7"/>
    <w:rsid w:val="000C5268"/>
    <w:rsid w:val="00153942"/>
    <w:rsid w:val="00211E26"/>
    <w:rsid w:val="002376A2"/>
    <w:rsid w:val="0024371A"/>
    <w:rsid w:val="002C3772"/>
    <w:rsid w:val="002C5A43"/>
    <w:rsid w:val="00303A41"/>
    <w:rsid w:val="00326552"/>
    <w:rsid w:val="00331F01"/>
    <w:rsid w:val="0038629E"/>
    <w:rsid w:val="00391046"/>
    <w:rsid w:val="003B0C74"/>
    <w:rsid w:val="004551B9"/>
    <w:rsid w:val="004C27BF"/>
    <w:rsid w:val="005B7D07"/>
    <w:rsid w:val="005F23EE"/>
    <w:rsid w:val="00667F17"/>
    <w:rsid w:val="007051C3"/>
    <w:rsid w:val="00937589"/>
    <w:rsid w:val="00987BC8"/>
    <w:rsid w:val="009A4048"/>
    <w:rsid w:val="00A8007C"/>
    <w:rsid w:val="00AD288D"/>
    <w:rsid w:val="00B602AC"/>
    <w:rsid w:val="00B66D72"/>
    <w:rsid w:val="00B9153D"/>
    <w:rsid w:val="00C2508F"/>
    <w:rsid w:val="00C545F8"/>
    <w:rsid w:val="00C7270B"/>
    <w:rsid w:val="00CA56ED"/>
    <w:rsid w:val="00D05EA3"/>
    <w:rsid w:val="00DA15E7"/>
    <w:rsid w:val="00DA2D97"/>
    <w:rsid w:val="00DB593F"/>
    <w:rsid w:val="00E93083"/>
    <w:rsid w:val="00EA49D1"/>
    <w:rsid w:val="00EB2862"/>
    <w:rsid w:val="00ED0C6B"/>
    <w:rsid w:val="00F348C4"/>
    <w:rsid w:val="00F479CE"/>
    <w:rsid w:val="00F90BA5"/>
    <w:rsid w:val="00FB2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