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68F3" w:rsidRPr="00AA6AFE" w:rsidP="003C68F3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18"/>
          <w:szCs w:val="18"/>
        </w:rPr>
      </w:pPr>
      <w:r w:rsidRPr="00AA6AFE">
        <w:rPr>
          <w:sz w:val="18"/>
          <w:szCs w:val="18"/>
        </w:rPr>
        <w:t>Дело № 02-0466/19/2019</w:t>
      </w:r>
    </w:p>
    <w:p w:rsidR="003C68F3" w:rsidRPr="00AA6AFE" w:rsidP="003C68F3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AA6AFE">
        <w:rPr>
          <w:sz w:val="18"/>
          <w:szCs w:val="18"/>
        </w:rPr>
        <w:t>РЕШЕНИЕ</w:t>
      </w:r>
    </w:p>
    <w:p w:rsidR="003C68F3" w:rsidRPr="00AA6AFE" w:rsidP="003C68F3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AA6AFE">
        <w:rPr>
          <w:sz w:val="18"/>
          <w:szCs w:val="18"/>
        </w:rPr>
        <w:t>ИМЕНЕМ РОССИЙСКОЙ ФЕДЕРАЦИИ</w:t>
      </w:r>
    </w:p>
    <w:p w:rsidR="003C68F3" w:rsidRPr="00AA6AFE" w:rsidP="003C68F3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AA6AFE">
        <w:rPr>
          <w:sz w:val="18"/>
          <w:szCs w:val="18"/>
        </w:rPr>
        <w:t>(резолютивная часть)</w:t>
      </w:r>
    </w:p>
    <w:p w:rsidR="003C68F3" w:rsidRPr="00AA6AFE" w:rsidP="003C68F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AA6AFE">
        <w:rPr>
          <w:sz w:val="18"/>
          <w:szCs w:val="18"/>
        </w:rPr>
        <w:t xml:space="preserve">03 октября 2019 года                                        </w:t>
      </w:r>
      <w:r w:rsidRPr="00AA6AFE">
        <w:rPr>
          <w:sz w:val="18"/>
          <w:szCs w:val="18"/>
        </w:rPr>
        <w:tab/>
      </w:r>
      <w:r w:rsidRPr="00AA6AFE">
        <w:rPr>
          <w:sz w:val="18"/>
          <w:szCs w:val="18"/>
        </w:rPr>
        <w:tab/>
        <w:t>г. Симферополь</w:t>
      </w:r>
    </w:p>
    <w:p w:rsidR="003C68F3" w:rsidRPr="00AA6AFE" w:rsidP="003C68F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3C68F3" w:rsidRPr="00AA6AFE" w:rsidP="003C68F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AA6AFE">
        <w:rPr>
          <w:sz w:val="18"/>
          <w:szCs w:val="18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AA6AFE">
        <w:rPr>
          <w:sz w:val="18"/>
          <w:szCs w:val="18"/>
        </w:rPr>
        <w:t xml:space="preserve">поль (Центральный район городского округа Симферополя) Республики Крым Тоскина А.Л., </w:t>
      </w:r>
    </w:p>
    <w:p w:rsidR="003C68F3" w:rsidRPr="00AA6AFE" w:rsidP="003C68F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AA6AFE">
        <w:rPr>
          <w:sz w:val="18"/>
          <w:szCs w:val="18"/>
        </w:rPr>
        <w:t>при ведении протокола судебного заседания и аудиопротоколирования секретарем – Дмитриевым С.С.,</w:t>
      </w:r>
    </w:p>
    <w:p w:rsidR="003C68F3" w:rsidRPr="00AA6AFE" w:rsidP="003C68F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AA6AFE">
        <w:rPr>
          <w:sz w:val="18"/>
          <w:szCs w:val="18"/>
        </w:rPr>
        <w:t>с участием ответчика 1 – Лисовского Е.В., ответчика 2 – Королёва В.В.</w:t>
      </w:r>
    </w:p>
    <w:p w:rsidR="003C68F3" w:rsidRPr="00AA6AFE" w:rsidP="003C68F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AA6AFE">
        <w:rPr>
          <w:sz w:val="18"/>
          <w:szCs w:val="18"/>
        </w:rPr>
        <w:t>расс</w:t>
      </w:r>
      <w:r w:rsidRPr="00AA6AFE">
        <w:rPr>
          <w:sz w:val="18"/>
          <w:szCs w:val="18"/>
        </w:rPr>
        <w:t>мотрев в открытом судебном заседании гражданское дело по иску Государственного учреждения – управления Пенсионного фонда Российской Федерации в г. Симферополе Республики Крым к Лисовскому Е.</w:t>
      </w:r>
      <w:r w:rsidRPr="00AA6AFE">
        <w:rPr>
          <w:sz w:val="18"/>
          <w:szCs w:val="18"/>
        </w:rPr>
        <w:t xml:space="preserve"> В.</w:t>
      </w:r>
      <w:r w:rsidRPr="00AA6AFE">
        <w:rPr>
          <w:sz w:val="18"/>
          <w:szCs w:val="18"/>
        </w:rPr>
        <w:t>, Королёву В.</w:t>
      </w:r>
      <w:r w:rsidRPr="00AA6AFE">
        <w:rPr>
          <w:sz w:val="18"/>
          <w:szCs w:val="18"/>
        </w:rPr>
        <w:t xml:space="preserve"> В.</w:t>
      </w:r>
      <w:r w:rsidRPr="00AA6AFE">
        <w:rPr>
          <w:sz w:val="18"/>
          <w:szCs w:val="18"/>
        </w:rPr>
        <w:t xml:space="preserve"> о взыскании дене</w:t>
      </w:r>
      <w:r w:rsidRPr="00AA6AFE">
        <w:rPr>
          <w:sz w:val="18"/>
          <w:szCs w:val="18"/>
        </w:rPr>
        <w:t xml:space="preserve">жных сумм, </w:t>
      </w:r>
    </w:p>
    <w:p w:rsidR="003C68F3" w:rsidRPr="00AA6AFE" w:rsidP="003C68F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AA6AFE">
        <w:rPr>
          <w:sz w:val="18"/>
          <w:szCs w:val="18"/>
        </w:rPr>
        <w:t>руководствуясь статьями 194-199, 321 Гражданского процессуального кодекса Российской Федерации, суд</w:t>
      </w:r>
    </w:p>
    <w:p w:rsidR="003C68F3" w:rsidRPr="00AA6AFE" w:rsidP="003C68F3">
      <w:pPr>
        <w:ind w:right="-45"/>
        <w:jc w:val="center"/>
        <w:rPr>
          <w:sz w:val="18"/>
          <w:szCs w:val="18"/>
        </w:rPr>
      </w:pPr>
      <w:r w:rsidRPr="00AA6AFE">
        <w:rPr>
          <w:sz w:val="18"/>
          <w:szCs w:val="18"/>
        </w:rPr>
        <w:t>РЕШИЛ:</w:t>
      </w:r>
    </w:p>
    <w:p w:rsidR="003C68F3" w:rsidRPr="00AA6AFE" w:rsidP="003C68F3">
      <w:pPr>
        <w:ind w:right="-45" w:firstLine="851"/>
        <w:jc w:val="both"/>
        <w:rPr>
          <w:sz w:val="18"/>
          <w:szCs w:val="18"/>
        </w:rPr>
      </w:pPr>
      <w:r w:rsidRPr="00AA6AFE">
        <w:rPr>
          <w:sz w:val="18"/>
          <w:szCs w:val="18"/>
        </w:rPr>
        <w:t>Иск Государственного учреждения – управления Пенсионного фонда Российской Федерации в г. Симферополе Республики Крым к Лисовскому Е.</w:t>
      </w:r>
      <w:r w:rsidRPr="00AA6AFE">
        <w:rPr>
          <w:sz w:val="18"/>
          <w:szCs w:val="18"/>
        </w:rPr>
        <w:t>В.</w:t>
      </w:r>
      <w:r w:rsidRPr="00AA6AFE">
        <w:rPr>
          <w:sz w:val="18"/>
          <w:szCs w:val="18"/>
        </w:rPr>
        <w:t>, Королёву В.</w:t>
      </w:r>
      <w:r w:rsidRPr="00AA6AFE">
        <w:rPr>
          <w:sz w:val="18"/>
          <w:szCs w:val="18"/>
        </w:rPr>
        <w:t xml:space="preserve"> В.</w:t>
      </w:r>
      <w:r w:rsidRPr="00AA6AFE">
        <w:rPr>
          <w:sz w:val="18"/>
          <w:szCs w:val="18"/>
        </w:rPr>
        <w:t xml:space="preserve"> о взыскании денежных сумм – удовлетворить. </w:t>
      </w:r>
    </w:p>
    <w:p w:rsidR="003C68F3" w:rsidRPr="00AA6AFE" w:rsidP="003C68F3">
      <w:pPr>
        <w:ind w:right="-45" w:firstLine="851"/>
        <w:jc w:val="both"/>
        <w:rPr>
          <w:sz w:val="18"/>
          <w:szCs w:val="18"/>
          <w:lang w:eastAsia="en-US"/>
        </w:rPr>
      </w:pPr>
      <w:r w:rsidRPr="00AA6AFE">
        <w:rPr>
          <w:sz w:val="18"/>
          <w:szCs w:val="18"/>
          <w:lang w:eastAsia="en-US"/>
        </w:rPr>
        <w:t>Взыскать с Лисовского Е.</w:t>
      </w:r>
      <w:r w:rsidRPr="00AA6AFE">
        <w:rPr>
          <w:sz w:val="18"/>
          <w:szCs w:val="18"/>
          <w:lang w:eastAsia="en-US"/>
        </w:rPr>
        <w:t xml:space="preserve"> В.</w:t>
      </w:r>
      <w:r w:rsidRPr="00AA6AFE">
        <w:rPr>
          <w:sz w:val="18"/>
          <w:szCs w:val="18"/>
          <w:lang w:eastAsia="en-US"/>
        </w:rPr>
        <w:t xml:space="preserve"> в пользу Государственного учреждения – управления Пенсионного фонда Российской Федерации в г. Симферополе Республики Крым нео</w:t>
      </w:r>
      <w:r w:rsidRPr="00AA6AFE">
        <w:rPr>
          <w:sz w:val="18"/>
          <w:szCs w:val="18"/>
          <w:lang w:eastAsia="en-US"/>
        </w:rPr>
        <w:t xml:space="preserve">боснованно полученную сумму ежемесячной </w:t>
      </w:r>
      <w:r w:rsidRPr="00AA6AFE">
        <w:rPr>
          <w:sz w:val="18"/>
          <w:szCs w:val="18"/>
          <w:lang w:eastAsia="en-US"/>
        </w:rPr>
        <w:t xml:space="preserve">компенсационной </w:t>
      </w:r>
      <w:r w:rsidRPr="00AA6AFE">
        <w:rPr>
          <w:sz w:val="18"/>
          <w:szCs w:val="18"/>
          <w:lang w:eastAsia="en-US"/>
        </w:rPr>
        <w:t>выплаты за период с 01.08.2018 по 01.03.2019 в размере 9600 (девять тысяч шестьсот) рублей 00 копеек.</w:t>
      </w:r>
    </w:p>
    <w:p w:rsidR="003C68F3" w:rsidRPr="00AA6AFE" w:rsidP="003C68F3">
      <w:pPr>
        <w:ind w:right="-45" w:firstLine="851"/>
        <w:jc w:val="both"/>
        <w:rPr>
          <w:sz w:val="18"/>
          <w:szCs w:val="18"/>
          <w:lang w:eastAsia="en-US"/>
        </w:rPr>
      </w:pPr>
      <w:r w:rsidRPr="00AA6AFE">
        <w:rPr>
          <w:sz w:val="18"/>
          <w:szCs w:val="18"/>
          <w:lang w:eastAsia="en-US"/>
        </w:rPr>
        <w:t>Взыскать с Лисовского Е.</w:t>
      </w:r>
      <w:r w:rsidRPr="00AA6AFE">
        <w:rPr>
          <w:sz w:val="18"/>
          <w:szCs w:val="18"/>
          <w:lang w:eastAsia="en-US"/>
        </w:rPr>
        <w:t xml:space="preserve"> В.</w:t>
      </w:r>
      <w:r w:rsidRPr="00AA6AFE">
        <w:rPr>
          <w:sz w:val="18"/>
          <w:szCs w:val="18"/>
          <w:lang w:eastAsia="en-US"/>
        </w:rPr>
        <w:t xml:space="preserve"> в доход местного бюджета муниципального образования горо</w:t>
      </w:r>
      <w:r w:rsidRPr="00AA6AFE">
        <w:rPr>
          <w:sz w:val="18"/>
          <w:szCs w:val="18"/>
          <w:lang w:eastAsia="en-US"/>
        </w:rPr>
        <w:t>дской округ Симферополь Республики Крым судебные расходы по оплате государственной пошлины в размере 400 (четыреста) рублей 00 копеек.</w:t>
      </w:r>
    </w:p>
    <w:p w:rsidR="003C68F3" w:rsidRPr="00AA6AFE" w:rsidP="003C68F3">
      <w:pPr>
        <w:ind w:right="-45" w:firstLine="851"/>
        <w:jc w:val="both"/>
        <w:rPr>
          <w:sz w:val="18"/>
          <w:szCs w:val="18"/>
        </w:rPr>
      </w:pPr>
      <w:r w:rsidRPr="00AA6AFE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</w:t>
      </w:r>
      <w:r w:rsidRPr="00AA6AFE">
        <w:rPr>
          <w:sz w:val="18"/>
          <w:szCs w:val="18"/>
        </w:rPr>
        <w:t>мотивированного решения суда в течение трех дней со дня оглашения резолютивной части решения суда.</w:t>
      </w:r>
    </w:p>
    <w:p w:rsidR="003C68F3" w:rsidRPr="00AA6AFE" w:rsidP="003C68F3">
      <w:pPr>
        <w:ind w:right="-45" w:firstLine="851"/>
        <w:jc w:val="both"/>
        <w:rPr>
          <w:sz w:val="18"/>
          <w:szCs w:val="18"/>
        </w:rPr>
      </w:pPr>
      <w:r w:rsidRPr="00AA6AFE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</w:t>
      </w:r>
      <w:r w:rsidRPr="00AA6AFE">
        <w:rPr>
          <w:sz w:val="18"/>
          <w:szCs w:val="18"/>
        </w:rPr>
        <w:t>чение пятнадцать дней со дня оглашения резолютивной части решения суда.</w:t>
      </w:r>
    </w:p>
    <w:p w:rsidR="003C68F3" w:rsidRPr="00AA6AFE" w:rsidP="003C68F3">
      <w:pPr>
        <w:ind w:right="-45" w:firstLine="851"/>
        <w:jc w:val="both"/>
        <w:rPr>
          <w:sz w:val="18"/>
          <w:szCs w:val="18"/>
        </w:rPr>
      </w:pPr>
      <w:r w:rsidRPr="00AA6AFE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</w:t>
      </w:r>
      <w:r w:rsidRPr="00AA6AFE">
        <w:rPr>
          <w:sz w:val="18"/>
          <w:szCs w:val="18"/>
        </w:rPr>
        <w:t>ия суда.</w:t>
      </w:r>
    </w:p>
    <w:p w:rsidR="003C68F3" w:rsidRPr="00AA6AFE" w:rsidP="003C68F3">
      <w:pPr>
        <w:ind w:right="-45" w:firstLine="851"/>
        <w:jc w:val="both"/>
        <w:rPr>
          <w:sz w:val="18"/>
          <w:szCs w:val="18"/>
        </w:rPr>
      </w:pPr>
      <w:r w:rsidRPr="00AA6AFE">
        <w:rPr>
          <w:sz w:val="18"/>
          <w:szCs w:val="1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AA6AFE">
        <w:rPr>
          <w:sz w:val="18"/>
          <w:szCs w:val="18"/>
        </w:rPr>
        <w:t>судебного участка №19 Центрального судебного района города Симферополь (Центральный район городского округа Симферополя) Республики Крым</w:t>
      </w:r>
      <w:r w:rsidRPr="00AA6AFE">
        <w:rPr>
          <w:sz w:val="18"/>
          <w:szCs w:val="18"/>
          <w:lang w:eastAsia="en-US"/>
        </w:rPr>
        <w:t xml:space="preserve"> в течение  месяца со дня его принятия в окончательной форме.</w:t>
      </w:r>
    </w:p>
    <w:p w:rsidR="003C68F3" w:rsidRPr="00AA6AFE" w:rsidP="003C68F3">
      <w:pPr>
        <w:ind w:right="-45" w:firstLine="851"/>
        <w:jc w:val="both"/>
        <w:rPr>
          <w:sz w:val="18"/>
          <w:szCs w:val="18"/>
          <w:lang w:eastAsia="en-US"/>
        </w:rPr>
      </w:pPr>
    </w:p>
    <w:p w:rsidR="002C5A43" w:rsidRPr="00AA6AFE" w:rsidP="003C68F3">
      <w:pPr>
        <w:ind w:right="-45" w:firstLine="851"/>
        <w:jc w:val="both"/>
        <w:rPr>
          <w:sz w:val="18"/>
          <w:szCs w:val="18"/>
        </w:rPr>
      </w:pPr>
      <w:r w:rsidRPr="00AA6AFE">
        <w:rPr>
          <w:sz w:val="18"/>
          <w:szCs w:val="18"/>
          <w:lang w:eastAsia="en-US"/>
        </w:rPr>
        <w:t xml:space="preserve">Мировой судья                                                 </w:t>
      </w:r>
      <w:r w:rsidRPr="00AA6AFE">
        <w:rPr>
          <w:sz w:val="18"/>
          <w:szCs w:val="18"/>
          <w:lang w:eastAsia="en-US"/>
        </w:rPr>
        <w:tab/>
      </w:r>
      <w:r w:rsidRPr="00AA6AFE">
        <w:rPr>
          <w:sz w:val="18"/>
          <w:szCs w:val="18"/>
          <w:lang w:eastAsia="en-US"/>
        </w:rPr>
        <w:tab/>
        <w:t xml:space="preserve">        А.Л. Тоскина</w:t>
      </w:r>
    </w:p>
    <w:sectPr w:rsidSect="002305C2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F3"/>
    <w:rsid w:val="002C5A43"/>
    <w:rsid w:val="00326552"/>
    <w:rsid w:val="003C68F3"/>
    <w:rsid w:val="00AA6AFE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