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A7" w:rsidP="00E150A7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02-0472</w:t>
      </w:r>
      <w:r>
        <w:rPr>
          <w:sz w:val="28"/>
          <w:szCs w:val="28"/>
        </w:rPr>
        <w:t>/19/2021</w:t>
      </w:r>
    </w:p>
    <w:p w:rsidR="00E150A7" w:rsidP="00E150A7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E150A7" w:rsidP="00E150A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ИМЕНЕМ РОССИЙСКОЙ ФЕДЕРАЦИИ</w:t>
      </w:r>
    </w:p>
    <w:p w:rsidR="00E150A7" w:rsidP="00E150A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E150A7" w:rsidP="00E150A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E150A7" w:rsidP="00E150A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01 июня 2021 года                                                      г. Симферополь</w:t>
      </w:r>
    </w:p>
    <w:p w:rsidR="00E150A7" w:rsidP="00E150A7">
      <w:pPr>
        <w:ind w:firstLine="851"/>
        <w:jc w:val="both"/>
        <w:rPr>
          <w:sz w:val="28"/>
          <w:szCs w:val="28"/>
        </w:rPr>
      </w:pPr>
    </w:p>
    <w:p w:rsidR="00E150A7" w:rsidP="00E150A7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E150A7" w:rsidP="00E150A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ведении протокола судебного заседания помощником судьи – Данилейко А.С., </w:t>
      </w:r>
    </w:p>
    <w:p w:rsidR="00E150A7" w:rsidP="00E150A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иску Общества с ограниченной ответственностью «Рублев-Финанс» к Черненко Евгению Борисовичу о взыскании задолженности по договору займа</w:t>
      </w:r>
      <w:r>
        <w:rPr>
          <w:bCs/>
          <w:sz w:val="28"/>
          <w:szCs w:val="28"/>
        </w:rPr>
        <w:t>,</w:t>
      </w:r>
    </w:p>
    <w:p w:rsidR="00E150A7" w:rsidP="00E150A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руководствуясь статьями 194-199, 321 </w:t>
      </w:r>
      <w:r>
        <w:rPr>
          <w:bCs/>
          <w:sz w:val="28"/>
          <w:szCs w:val="28"/>
        </w:rPr>
        <w:t>Гражданского</w:t>
      </w:r>
      <w:r>
        <w:rPr>
          <w:bCs/>
          <w:sz w:val="28"/>
          <w:szCs w:val="28"/>
        </w:rPr>
        <w:t xml:space="preserve"> процессуального кодекса Российской Федерации, суд – </w:t>
      </w:r>
    </w:p>
    <w:p w:rsidR="00E150A7" w:rsidP="00E150A7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150A7" w:rsidP="00E150A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 Общества с ограниченной ответственностью «Рублев-Финанс» к Черненко Евгению Борисовичу о взыскании задолженности по договору займа – удовлетворить частично.</w:t>
      </w:r>
    </w:p>
    <w:p w:rsidR="00E150A7" w:rsidP="00E150A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Черненко Евгения Борисовича в пользу Общества с ограниченной ответственностью «Рублев-Финанс» задолженность по договору займа от 21.11.2014 в размере 26 721 (двадцать шесть тысяч семьсот двадцать один) рубль 47 копеек, в том числе: основной долг в размере 9 560 (девять тысяч пятьсот шестьдесят) рублей 13 копеек, проценты по договору займа за каждый день пользования денежными средствами за период с</w:t>
      </w:r>
      <w:r>
        <w:rPr>
          <w:sz w:val="28"/>
          <w:szCs w:val="28"/>
        </w:rPr>
        <w:t xml:space="preserve"> 22.11.2014 до 21.05.2015 в размере 3 275 (три тысячи двести семьдесят пять) рублей 49 копеек, проценты по договору займа за каждый день пользования денежными средствами за период с 21.05.2015 по 16.04.2021 в размере 13 885 (тринадцать тысяч восемьсот восемьдесят пять) рублей 85 копеек. </w:t>
      </w:r>
    </w:p>
    <w:p w:rsidR="00E150A7" w:rsidP="00E150A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</w:t>
      </w:r>
      <w:r>
        <w:rPr>
          <w:sz w:val="28"/>
          <w:szCs w:val="28"/>
        </w:rPr>
        <w:t>остальной</w:t>
      </w:r>
      <w:r>
        <w:rPr>
          <w:sz w:val="28"/>
          <w:szCs w:val="28"/>
        </w:rPr>
        <w:t xml:space="preserve"> части иска – отказать.</w:t>
      </w:r>
    </w:p>
    <w:p w:rsidR="00E150A7" w:rsidP="00E150A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Черненко Евгения Борисовича в пользу Общества с ограниченной ответственностью «Рублев-Финанс» судебные расходы по оплате государственной пошлины в размере 926 (девятьсот двадцать шесть) рублей 00 копеек, а также почтовые расходы в размере 210 (двести десять) рублей 07 копеек. </w:t>
      </w:r>
    </w:p>
    <w:p w:rsidR="00E150A7" w:rsidP="00E150A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>
        <w:rPr>
          <w:sz w:val="28"/>
          <w:szCs w:val="28"/>
        </w:rPr>
        <w:t>резолютивной</w:t>
      </w:r>
      <w:r>
        <w:rPr>
          <w:sz w:val="28"/>
          <w:szCs w:val="28"/>
        </w:rPr>
        <w:t xml:space="preserve"> части решения суда.</w:t>
      </w:r>
    </w:p>
    <w:p w:rsidR="00E150A7" w:rsidP="00E150A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</w:t>
      </w:r>
      <w:r>
        <w:rPr>
          <w:sz w:val="28"/>
          <w:szCs w:val="28"/>
        </w:rPr>
        <w:t>резолютивной</w:t>
      </w:r>
      <w:r>
        <w:rPr>
          <w:sz w:val="28"/>
          <w:szCs w:val="28"/>
        </w:rPr>
        <w:t xml:space="preserve"> части решения суда.</w:t>
      </w:r>
    </w:p>
    <w:p w:rsidR="00E150A7" w:rsidP="00E150A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E150A7" w:rsidP="00E150A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E150A7" w:rsidP="00E150A7">
      <w:pPr>
        <w:ind w:right="-45" w:firstLine="851"/>
        <w:jc w:val="both"/>
        <w:rPr>
          <w:sz w:val="28"/>
          <w:szCs w:val="28"/>
        </w:rPr>
      </w:pPr>
    </w:p>
    <w:p w:rsidR="00E150A7" w:rsidP="00E150A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Л.А. Шуб </w:t>
      </w:r>
    </w:p>
    <w:p w:rsidR="002A7DE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A7"/>
    <w:rsid w:val="002A7DE8"/>
    <w:rsid w:val="00E15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