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24C" w:rsidRPr="00626296" w:rsidP="00A5624C">
      <w:pPr>
        <w:ind w:right="-45" w:firstLine="851"/>
        <w:jc w:val="right"/>
        <w:rPr>
          <w:sz w:val="18"/>
          <w:szCs w:val="18"/>
        </w:rPr>
      </w:pPr>
      <w:r w:rsidRPr="00626296">
        <w:rPr>
          <w:sz w:val="18"/>
          <w:szCs w:val="18"/>
        </w:rPr>
        <w:t>Дело № 02-0</w:t>
      </w:r>
      <w:r w:rsidRPr="00626296">
        <w:rPr>
          <w:sz w:val="18"/>
          <w:szCs w:val="18"/>
        </w:rPr>
        <w:t>501</w:t>
      </w:r>
      <w:r w:rsidRPr="00626296">
        <w:rPr>
          <w:sz w:val="18"/>
          <w:szCs w:val="18"/>
        </w:rPr>
        <w:t xml:space="preserve">/19/2019 </w:t>
      </w:r>
    </w:p>
    <w:p w:rsidR="00A5624C" w:rsidRPr="00626296" w:rsidP="00A5624C">
      <w:pPr>
        <w:ind w:right="-45"/>
        <w:jc w:val="center"/>
        <w:rPr>
          <w:bCs/>
          <w:sz w:val="18"/>
          <w:szCs w:val="18"/>
        </w:rPr>
      </w:pPr>
      <w:r w:rsidRPr="00626296">
        <w:rPr>
          <w:bCs/>
          <w:sz w:val="18"/>
          <w:szCs w:val="18"/>
        </w:rPr>
        <w:t>РЕШЕНИЕ</w:t>
      </w:r>
    </w:p>
    <w:p w:rsidR="00A5624C" w:rsidRPr="00626296" w:rsidP="00A562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26296">
        <w:rPr>
          <w:bCs/>
          <w:sz w:val="18"/>
          <w:szCs w:val="18"/>
        </w:rPr>
        <w:t>ИМЕНЕМ РОССИЙСКОЙ ФЕДЕРАЦИИ</w:t>
      </w:r>
    </w:p>
    <w:p w:rsidR="00A5624C" w:rsidRPr="00626296" w:rsidP="00A562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26296">
        <w:rPr>
          <w:bCs/>
          <w:sz w:val="18"/>
          <w:szCs w:val="18"/>
        </w:rPr>
        <w:t>(резолютивная часть)</w:t>
      </w:r>
    </w:p>
    <w:p w:rsidR="00A5624C" w:rsidRPr="00626296" w:rsidP="00A562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>13</w:t>
      </w:r>
      <w:r w:rsidRPr="00626296">
        <w:rPr>
          <w:sz w:val="18"/>
          <w:szCs w:val="18"/>
        </w:rPr>
        <w:t xml:space="preserve"> сентября 2019 года                                                г. Симферополь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>Исполняющий обязанность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626296">
        <w:rPr>
          <w:sz w:val="18"/>
          <w:szCs w:val="18"/>
        </w:rPr>
        <w:t>поль (Центральный район городского округа Симферополя) Республики Крым Тоскина А.Л.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при ведении протокола судебного заседания </w:t>
      </w:r>
      <w:r w:rsidRPr="00626296">
        <w:rPr>
          <w:sz w:val="18"/>
          <w:szCs w:val="18"/>
        </w:rPr>
        <w:t xml:space="preserve">и аудиопротоколирования </w:t>
      </w:r>
      <w:r w:rsidRPr="00626296">
        <w:rPr>
          <w:sz w:val="18"/>
          <w:szCs w:val="18"/>
        </w:rPr>
        <w:t>секретарем Дмитриевым С.С.,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с участием представителя истца – Караевой Э.Э., представителя третьего лица – </w:t>
      </w:r>
      <w:r w:rsidRPr="00626296">
        <w:rPr>
          <w:sz w:val="18"/>
          <w:szCs w:val="18"/>
        </w:rPr>
        <w:t>Матвеева В.Н., представителя ответчика – Чеснокова А.В.,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626296">
        <w:rPr>
          <w:sz w:val="18"/>
          <w:szCs w:val="18"/>
        </w:rPr>
        <w:t>Муниципального казённого учреждения Департамент труда и социальной защит</w:t>
      </w:r>
      <w:r w:rsidRPr="00626296">
        <w:rPr>
          <w:sz w:val="18"/>
          <w:szCs w:val="18"/>
        </w:rPr>
        <w:t>ы населения администрации города Симферополя к Садовой Г.</w:t>
      </w:r>
      <w:r w:rsidRPr="00626296">
        <w:rPr>
          <w:sz w:val="18"/>
          <w:szCs w:val="18"/>
        </w:rPr>
        <w:t>Ю.</w:t>
      </w:r>
      <w:r w:rsidRPr="00626296">
        <w:rPr>
          <w:sz w:val="18"/>
          <w:szCs w:val="18"/>
        </w:rPr>
        <w:t xml:space="preserve"> о взыскании денежных средств</w:t>
      </w:r>
      <w:r w:rsidRPr="00626296">
        <w:rPr>
          <w:sz w:val="18"/>
          <w:szCs w:val="18"/>
        </w:rPr>
        <w:t>, треть</w:t>
      </w:r>
      <w:r w:rsidRPr="00626296">
        <w:rPr>
          <w:sz w:val="18"/>
          <w:szCs w:val="18"/>
        </w:rPr>
        <w:t>е</w:t>
      </w:r>
      <w:r w:rsidRPr="00626296">
        <w:rPr>
          <w:sz w:val="18"/>
          <w:szCs w:val="18"/>
        </w:rPr>
        <w:t xml:space="preserve"> лиц</w:t>
      </w:r>
      <w:r w:rsidRPr="00626296">
        <w:rPr>
          <w:sz w:val="18"/>
          <w:szCs w:val="18"/>
        </w:rPr>
        <w:t>о</w:t>
      </w:r>
      <w:r w:rsidRPr="00626296">
        <w:rPr>
          <w:sz w:val="18"/>
          <w:szCs w:val="18"/>
        </w:rPr>
        <w:t>, не заявляющ</w:t>
      </w:r>
      <w:r w:rsidRPr="00626296">
        <w:rPr>
          <w:sz w:val="18"/>
          <w:szCs w:val="18"/>
        </w:rPr>
        <w:t>е</w:t>
      </w:r>
      <w:r w:rsidRPr="00626296">
        <w:rPr>
          <w:sz w:val="18"/>
          <w:szCs w:val="18"/>
        </w:rPr>
        <w:t>е самостоятельных требований на предмет спора</w:t>
      </w:r>
      <w:r w:rsidRPr="00626296">
        <w:rPr>
          <w:sz w:val="18"/>
          <w:szCs w:val="18"/>
        </w:rPr>
        <w:t xml:space="preserve"> на стороне истца</w:t>
      </w:r>
      <w:r w:rsidRPr="00626296">
        <w:rPr>
          <w:sz w:val="18"/>
          <w:szCs w:val="18"/>
        </w:rPr>
        <w:t xml:space="preserve"> </w:t>
      </w:r>
      <w:r w:rsidRPr="00626296">
        <w:rPr>
          <w:sz w:val="18"/>
          <w:szCs w:val="18"/>
        </w:rPr>
        <w:t>–</w:t>
      </w:r>
      <w:r w:rsidRPr="00626296">
        <w:rPr>
          <w:sz w:val="18"/>
          <w:szCs w:val="18"/>
        </w:rPr>
        <w:t xml:space="preserve"> </w:t>
      </w:r>
      <w:r w:rsidRPr="00626296">
        <w:rPr>
          <w:sz w:val="18"/>
          <w:szCs w:val="18"/>
        </w:rPr>
        <w:t>Государственное казенное учреждение Республики Крым «Центр социальных выплат, модернизации и укрепления материально-технической</w:t>
      </w:r>
      <w:r w:rsidRPr="00626296">
        <w:rPr>
          <w:sz w:val="18"/>
          <w:szCs w:val="18"/>
        </w:rPr>
        <w:t xml:space="preserve"> базы учреждений социального обслуживания и занятости в</w:t>
      </w:r>
      <w:r w:rsidRPr="00626296">
        <w:rPr>
          <w:sz w:val="18"/>
          <w:szCs w:val="18"/>
        </w:rPr>
        <w:t xml:space="preserve"> Республике Крым</w:t>
      </w:r>
      <w:r w:rsidRPr="00626296" w:rsidR="00680CDD">
        <w:rPr>
          <w:sz w:val="18"/>
          <w:szCs w:val="18"/>
        </w:rPr>
        <w:t>»</w:t>
      </w:r>
      <w:r w:rsidRPr="00626296">
        <w:rPr>
          <w:sz w:val="18"/>
          <w:szCs w:val="18"/>
        </w:rPr>
        <w:t>,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 руководствуясь статьями 194-199, 321 Гражданского процессуального кодекса Российской Федерации, суд  – 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  <w:r w:rsidRPr="00626296">
        <w:rPr>
          <w:sz w:val="18"/>
          <w:szCs w:val="18"/>
        </w:rPr>
        <w:t>РЕШИЛ: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Иск </w:t>
      </w:r>
      <w:r w:rsidRPr="00626296">
        <w:rPr>
          <w:sz w:val="18"/>
          <w:szCs w:val="18"/>
        </w:rPr>
        <w:t>Муниципального казённого учреждения Департамент труда и социальной</w:t>
      </w:r>
      <w:r w:rsidRPr="00626296">
        <w:rPr>
          <w:sz w:val="18"/>
          <w:szCs w:val="18"/>
        </w:rPr>
        <w:t xml:space="preserve"> защиты населения администрации города Симферополя к Садовой Г.</w:t>
      </w:r>
      <w:r w:rsidRPr="00626296">
        <w:rPr>
          <w:sz w:val="18"/>
          <w:szCs w:val="18"/>
        </w:rPr>
        <w:t>Ю.</w:t>
      </w:r>
      <w:r w:rsidRPr="00626296">
        <w:rPr>
          <w:sz w:val="18"/>
          <w:szCs w:val="18"/>
        </w:rPr>
        <w:t xml:space="preserve"> о взыскании денежных средств, третье лицо, не заявляющее самостоятельных требований на предмет спора на стороне истца – Государственное казенное учреждение Республики Крым «Центр с</w:t>
      </w:r>
      <w:r w:rsidRPr="00626296">
        <w:rPr>
          <w:sz w:val="18"/>
          <w:szCs w:val="18"/>
        </w:rPr>
        <w:t>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626296" w:rsidR="00680CDD">
        <w:rPr>
          <w:sz w:val="18"/>
          <w:szCs w:val="18"/>
        </w:rPr>
        <w:t>»</w:t>
      </w:r>
      <w:r w:rsidRPr="00626296">
        <w:rPr>
          <w:sz w:val="18"/>
          <w:szCs w:val="18"/>
        </w:rPr>
        <w:t xml:space="preserve"> </w:t>
      </w:r>
      <w:r w:rsidRPr="00626296">
        <w:rPr>
          <w:sz w:val="18"/>
          <w:szCs w:val="18"/>
        </w:rPr>
        <w:t>– удовлетворить.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Взыскать с </w:t>
      </w:r>
      <w:r w:rsidRPr="00626296">
        <w:rPr>
          <w:sz w:val="18"/>
          <w:szCs w:val="18"/>
        </w:rPr>
        <w:t>Садовой Г.</w:t>
      </w:r>
      <w:r w:rsidRPr="00626296">
        <w:rPr>
          <w:sz w:val="18"/>
          <w:szCs w:val="18"/>
        </w:rPr>
        <w:t>Ю.</w:t>
      </w:r>
      <w:r w:rsidRPr="00626296">
        <w:rPr>
          <w:sz w:val="18"/>
          <w:szCs w:val="18"/>
        </w:rPr>
        <w:t xml:space="preserve"> </w:t>
      </w:r>
      <w:r w:rsidRPr="00626296">
        <w:rPr>
          <w:sz w:val="18"/>
          <w:szCs w:val="18"/>
        </w:rPr>
        <w:t xml:space="preserve">в пользу </w:t>
      </w:r>
      <w:r w:rsidRPr="00626296">
        <w:rPr>
          <w:sz w:val="18"/>
          <w:szCs w:val="18"/>
        </w:rPr>
        <w:t>Муниципального к</w:t>
      </w:r>
      <w:r w:rsidRPr="00626296" w:rsidR="000D7A2B">
        <w:rPr>
          <w:sz w:val="18"/>
          <w:szCs w:val="18"/>
        </w:rPr>
        <w:t>азённого учреждения Департамент</w:t>
      </w:r>
      <w:r w:rsidRPr="00626296">
        <w:rPr>
          <w:sz w:val="18"/>
          <w:szCs w:val="18"/>
        </w:rPr>
        <w:t xml:space="preserve"> труда и </w:t>
      </w:r>
      <w:r w:rsidRPr="00626296">
        <w:rPr>
          <w:sz w:val="18"/>
          <w:szCs w:val="18"/>
        </w:rPr>
        <w:t xml:space="preserve">социальной защиты населения администрации города Симферополя </w:t>
      </w:r>
      <w:r w:rsidRPr="00626296">
        <w:rPr>
          <w:sz w:val="18"/>
          <w:szCs w:val="18"/>
        </w:rPr>
        <w:t>денежные средства, а именно: переплату государственной социальной помощи по льготной категории «Малоимущая семья» за период с 01.11.10</w:t>
      </w:r>
      <w:r w:rsidRPr="00626296" w:rsidR="000D7A2B">
        <w:rPr>
          <w:sz w:val="18"/>
          <w:szCs w:val="18"/>
        </w:rPr>
        <w:t>1</w:t>
      </w:r>
      <w:r w:rsidRPr="00626296">
        <w:rPr>
          <w:sz w:val="18"/>
          <w:szCs w:val="18"/>
        </w:rPr>
        <w:t>7 по 30.04.2018 в размере 18000</w:t>
      </w:r>
      <w:r w:rsidRPr="00626296">
        <w:rPr>
          <w:sz w:val="18"/>
          <w:szCs w:val="18"/>
        </w:rPr>
        <w:t xml:space="preserve"> (</w:t>
      </w:r>
      <w:r w:rsidRPr="00626296">
        <w:rPr>
          <w:sz w:val="18"/>
          <w:szCs w:val="18"/>
        </w:rPr>
        <w:t>восемнадцать тысяч</w:t>
      </w:r>
      <w:r w:rsidRPr="00626296">
        <w:rPr>
          <w:sz w:val="18"/>
          <w:szCs w:val="18"/>
        </w:rPr>
        <w:t xml:space="preserve">) рублей </w:t>
      </w:r>
      <w:r w:rsidRPr="00626296">
        <w:rPr>
          <w:sz w:val="18"/>
          <w:szCs w:val="18"/>
        </w:rPr>
        <w:t>00 копеек.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Взыскать с </w:t>
      </w:r>
      <w:r w:rsidRPr="00626296">
        <w:rPr>
          <w:sz w:val="18"/>
          <w:szCs w:val="18"/>
        </w:rPr>
        <w:t>Садовой Г.</w:t>
      </w:r>
      <w:r w:rsidRPr="00626296">
        <w:rPr>
          <w:sz w:val="18"/>
          <w:szCs w:val="18"/>
        </w:rPr>
        <w:t xml:space="preserve"> Ю.</w:t>
      </w:r>
      <w:r w:rsidRPr="00626296">
        <w:rPr>
          <w:sz w:val="18"/>
          <w:szCs w:val="18"/>
        </w:rPr>
        <w:t xml:space="preserve"> 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</w:t>
      </w:r>
      <w:r w:rsidRPr="00626296" w:rsidR="00680CDD">
        <w:rPr>
          <w:sz w:val="18"/>
          <w:szCs w:val="18"/>
        </w:rPr>
        <w:t xml:space="preserve"> 720 (семьсот двадцать) рублей 00 копеек</w:t>
      </w:r>
      <w:r w:rsidRPr="00626296">
        <w:rPr>
          <w:sz w:val="18"/>
          <w:szCs w:val="18"/>
        </w:rPr>
        <w:t>.</w:t>
      </w:r>
    </w:p>
    <w:p w:rsidR="00A5624C" w:rsidRPr="00626296" w:rsidP="00A562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 xml:space="preserve">Лица, </w:t>
      </w:r>
      <w:r w:rsidRPr="00626296">
        <w:rPr>
          <w:sz w:val="18"/>
          <w:szCs w:val="1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5624C" w:rsidRPr="00626296" w:rsidP="00A5624C">
      <w:pPr>
        <w:ind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>Лица, участвующие в деле, их представители</w:t>
      </w:r>
      <w:r w:rsidRPr="00626296">
        <w:rPr>
          <w:sz w:val="18"/>
          <w:szCs w:val="18"/>
        </w:rPr>
        <w:t>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5624C" w:rsidRPr="00626296" w:rsidP="00A5624C">
      <w:pPr>
        <w:ind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>Мировой судья составляет мотивированное решение суда в течение пяти д</w:t>
      </w:r>
      <w:r w:rsidRPr="00626296">
        <w:rPr>
          <w:sz w:val="18"/>
          <w:szCs w:val="1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A5624C" w:rsidRPr="00626296" w:rsidP="00A5624C">
      <w:pPr>
        <w:ind w:firstLine="851"/>
        <w:jc w:val="both"/>
        <w:rPr>
          <w:sz w:val="18"/>
          <w:szCs w:val="18"/>
        </w:rPr>
      </w:pPr>
      <w:r w:rsidRPr="00626296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626296">
        <w:rPr>
          <w:sz w:val="18"/>
          <w:szCs w:val="18"/>
        </w:rPr>
        <w:t>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  <w:r w:rsidRPr="00626296">
        <w:rPr>
          <w:bCs/>
          <w:sz w:val="18"/>
          <w:szCs w:val="18"/>
        </w:rPr>
        <w:t xml:space="preserve">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29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A5624C" w:rsidRPr="00626296" w:rsidP="00A5624C">
      <w:pPr>
        <w:ind w:right="-45" w:firstLine="851"/>
        <w:jc w:val="both"/>
        <w:rPr>
          <w:sz w:val="18"/>
          <w:szCs w:val="18"/>
        </w:rPr>
      </w:pPr>
    </w:p>
    <w:p w:rsidR="00A5624C" w:rsidRPr="00626296" w:rsidP="00A5624C">
      <w:pPr>
        <w:ind w:right="-45" w:firstLine="851"/>
        <w:jc w:val="both"/>
        <w:rPr>
          <w:sz w:val="18"/>
          <w:szCs w:val="18"/>
        </w:rPr>
      </w:pPr>
    </w:p>
    <w:p w:rsidR="00A5624C" w:rsidRPr="00626296" w:rsidP="00A5624C">
      <w:pPr>
        <w:ind w:firstLine="851"/>
        <w:rPr>
          <w:sz w:val="18"/>
          <w:szCs w:val="18"/>
        </w:rPr>
      </w:pPr>
      <w:r w:rsidRPr="00626296">
        <w:rPr>
          <w:sz w:val="18"/>
          <w:szCs w:val="18"/>
        </w:rPr>
        <w:t>Мировой судья                                                         А.Л.Тоскина</w:t>
      </w: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A5624C" w:rsidRPr="00626296" w:rsidP="00A5624C">
      <w:pPr>
        <w:rPr>
          <w:sz w:val="18"/>
          <w:szCs w:val="18"/>
        </w:rPr>
      </w:pPr>
    </w:p>
    <w:p w:rsidR="002C5A43" w:rsidRPr="00626296">
      <w:pPr>
        <w:rPr>
          <w:sz w:val="18"/>
          <w:szCs w:val="18"/>
        </w:rPr>
      </w:pPr>
    </w:p>
    <w:sectPr w:rsidSect="009F2A01">
      <w:pgSz w:w="11906" w:h="16838"/>
      <w:pgMar w:top="1134" w:right="850" w:bottom="1135" w:left="1701" w:header="708" w:footer="3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4C"/>
    <w:rsid w:val="000D7A2B"/>
    <w:rsid w:val="002C5A43"/>
    <w:rsid w:val="00326552"/>
    <w:rsid w:val="00626296"/>
    <w:rsid w:val="00680CDD"/>
    <w:rsid w:val="009A2CC0"/>
    <w:rsid w:val="00A5624C"/>
    <w:rsid w:val="00B17FDD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