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61DE" w:rsidP="00C4305F">
      <w:pPr>
        <w:tabs>
          <w:tab w:val="left" w:pos="6432"/>
        </w:tabs>
        <w:autoSpaceDE w:val="0"/>
        <w:autoSpaceDN w:val="0"/>
        <w:adjustRightInd w:val="0"/>
        <w:ind w:right="-45"/>
        <w:jc w:val="right"/>
        <w:rPr>
          <w:b/>
          <w:sz w:val="28"/>
          <w:szCs w:val="28"/>
        </w:rPr>
      </w:pPr>
    </w:p>
    <w:p w:rsidR="00C4305F" w:rsidRPr="001E61DE" w:rsidP="00C4305F">
      <w:pPr>
        <w:tabs>
          <w:tab w:val="left" w:pos="6432"/>
        </w:tabs>
        <w:autoSpaceDE w:val="0"/>
        <w:autoSpaceDN w:val="0"/>
        <w:adjustRightInd w:val="0"/>
        <w:ind w:right="-45"/>
        <w:jc w:val="right"/>
        <w:rPr>
          <w:b/>
          <w:sz w:val="28"/>
          <w:szCs w:val="28"/>
        </w:rPr>
      </w:pPr>
      <w:r w:rsidRPr="001E61DE">
        <w:rPr>
          <w:b/>
          <w:sz w:val="28"/>
          <w:szCs w:val="28"/>
        </w:rPr>
        <w:t>Дело № 02-</w:t>
      </w:r>
      <w:r w:rsidR="00AD188F">
        <w:rPr>
          <w:b/>
          <w:sz w:val="28"/>
          <w:szCs w:val="28"/>
        </w:rPr>
        <w:t>1133</w:t>
      </w:r>
      <w:r w:rsidRPr="001E61DE" w:rsidR="00EB1F8F">
        <w:rPr>
          <w:b/>
          <w:sz w:val="28"/>
          <w:szCs w:val="28"/>
        </w:rPr>
        <w:t>/19/202</w:t>
      </w:r>
      <w:r w:rsidR="004C3CFC">
        <w:rPr>
          <w:b/>
          <w:sz w:val="28"/>
          <w:szCs w:val="28"/>
        </w:rPr>
        <w:t>3</w:t>
      </w:r>
    </w:p>
    <w:p w:rsidR="00C4305F" w:rsidRPr="001E61DE" w:rsidP="00C4305F">
      <w:pPr>
        <w:tabs>
          <w:tab w:val="left" w:pos="6432"/>
        </w:tabs>
        <w:autoSpaceDE w:val="0"/>
        <w:autoSpaceDN w:val="0"/>
        <w:adjustRightInd w:val="0"/>
        <w:ind w:right="-45"/>
        <w:jc w:val="center"/>
        <w:rPr>
          <w:b/>
          <w:sz w:val="28"/>
          <w:szCs w:val="28"/>
        </w:rPr>
      </w:pPr>
    </w:p>
    <w:p w:rsidR="00C4305F" w:rsidRPr="001E61DE" w:rsidP="00C4305F">
      <w:pPr>
        <w:tabs>
          <w:tab w:val="left" w:pos="6432"/>
        </w:tabs>
        <w:autoSpaceDE w:val="0"/>
        <w:autoSpaceDN w:val="0"/>
        <w:adjustRightInd w:val="0"/>
        <w:ind w:right="-45"/>
        <w:jc w:val="center"/>
        <w:rPr>
          <w:b/>
          <w:sz w:val="28"/>
          <w:szCs w:val="28"/>
        </w:rPr>
      </w:pPr>
      <w:r w:rsidRPr="001E61DE">
        <w:rPr>
          <w:b/>
          <w:sz w:val="28"/>
          <w:szCs w:val="28"/>
        </w:rPr>
        <w:t>РЕШЕНИЕ</w:t>
      </w:r>
    </w:p>
    <w:p w:rsidR="000170FA" w:rsidRPr="00C84E5E" w:rsidP="00C84E5E">
      <w:pPr>
        <w:tabs>
          <w:tab w:val="left" w:pos="6432"/>
        </w:tabs>
        <w:autoSpaceDE w:val="0"/>
        <w:autoSpaceDN w:val="0"/>
        <w:adjustRightInd w:val="0"/>
        <w:ind w:right="-45"/>
        <w:jc w:val="center"/>
        <w:rPr>
          <w:b/>
          <w:sz w:val="28"/>
          <w:szCs w:val="28"/>
        </w:rPr>
      </w:pPr>
      <w:r w:rsidRPr="001E61DE">
        <w:rPr>
          <w:b/>
          <w:sz w:val="28"/>
          <w:szCs w:val="28"/>
        </w:rPr>
        <w:t>ИМЕНЕМ РОССИЙСКОЙ ФЕДЕРАЦИИ</w:t>
      </w:r>
    </w:p>
    <w:p w:rsidR="00AD188F" w:rsidP="00AD188F">
      <w:pPr>
        <w:tabs>
          <w:tab w:val="left" w:pos="6432"/>
        </w:tabs>
        <w:autoSpaceDE w:val="0"/>
        <w:autoSpaceDN w:val="0"/>
        <w:adjustRightInd w:val="0"/>
        <w:ind w:right="-45" w:firstLine="851"/>
        <w:jc w:val="center"/>
        <w:rPr>
          <w:sz w:val="28"/>
          <w:szCs w:val="28"/>
        </w:rPr>
      </w:pPr>
    </w:p>
    <w:p w:rsidR="00AD188F" w:rsidRPr="00AD188F" w:rsidP="00AD188F">
      <w:pPr>
        <w:tabs>
          <w:tab w:val="left" w:pos="6432"/>
        </w:tabs>
        <w:autoSpaceDE w:val="0"/>
        <w:autoSpaceDN w:val="0"/>
        <w:adjustRightInd w:val="0"/>
        <w:ind w:right="-45" w:firstLine="851"/>
        <w:rPr>
          <w:sz w:val="28"/>
          <w:szCs w:val="28"/>
        </w:rPr>
      </w:pPr>
      <w:r w:rsidRPr="00AD188F">
        <w:rPr>
          <w:sz w:val="28"/>
          <w:szCs w:val="28"/>
        </w:rPr>
        <w:t xml:space="preserve">30 октября 2023 года                                            </w:t>
      </w:r>
      <w:r>
        <w:rPr>
          <w:sz w:val="28"/>
          <w:szCs w:val="28"/>
        </w:rPr>
        <w:t xml:space="preserve">                </w:t>
      </w:r>
      <w:r w:rsidRPr="00AD188F">
        <w:rPr>
          <w:sz w:val="28"/>
          <w:szCs w:val="28"/>
        </w:rPr>
        <w:t xml:space="preserve">    г. Симферополь</w:t>
      </w:r>
    </w:p>
    <w:p w:rsidR="00AD188F" w:rsidRPr="00AD188F" w:rsidP="00AD188F">
      <w:pPr>
        <w:tabs>
          <w:tab w:val="left" w:pos="6432"/>
        </w:tabs>
        <w:autoSpaceDE w:val="0"/>
        <w:autoSpaceDN w:val="0"/>
        <w:adjustRightInd w:val="0"/>
        <w:ind w:right="-45" w:firstLine="851"/>
        <w:jc w:val="center"/>
        <w:rPr>
          <w:sz w:val="28"/>
          <w:szCs w:val="28"/>
        </w:rPr>
      </w:pPr>
    </w:p>
    <w:p w:rsidR="00AD188F" w:rsidRPr="00AD188F" w:rsidP="00AD188F">
      <w:pPr>
        <w:tabs>
          <w:tab w:val="left" w:pos="6432"/>
        </w:tabs>
        <w:autoSpaceDE w:val="0"/>
        <w:autoSpaceDN w:val="0"/>
        <w:adjustRightInd w:val="0"/>
        <w:ind w:right="-45" w:firstLine="851"/>
        <w:jc w:val="both"/>
        <w:rPr>
          <w:sz w:val="28"/>
          <w:szCs w:val="28"/>
        </w:rPr>
      </w:pPr>
      <w:r w:rsidRPr="00AD188F">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AD188F" w:rsidRPr="00AD188F" w:rsidP="00AD188F">
      <w:pPr>
        <w:tabs>
          <w:tab w:val="left" w:pos="6432"/>
        </w:tabs>
        <w:autoSpaceDE w:val="0"/>
        <w:autoSpaceDN w:val="0"/>
        <w:adjustRightInd w:val="0"/>
        <w:ind w:right="-45" w:firstLine="851"/>
        <w:jc w:val="both"/>
        <w:rPr>
          <w:sz w:val="28"/>
          <w:szCs w:val="28"/>
        </w:rPr>
      </w:pPr>
      <w:r w:rsidRPr="00AD188F">
        <w:rPr>
          <w:sz w:val="28"/>
          <w:szCs w:val="28"/>
        </w:rPr>
        <w:t>при ведении протокола судебного заседания и аудиопротоколирования помощником судьи – Сейдамет</w:t>
      </w:r>
      <w:r w:rsidRPr="00AD188F">
        <w:rPr>
          <w:sz w:val="28"/>
          <w:szCs w:val="28"/>
        </w:rPr>
        <w:t xml:space="preserve">овой А.М., </w:t>
      </w:r>
    </w:p>
    <w:p w:rsidR="00AD188F" w:rsidRPr="00AD188F" w:rsidP="00AD188F">
      <w:pPr>
        <w:tabs>
          <w:tab w:val="left" w:pos="6432"/>
        </w:tabs>
        <w:autoSpaceDE w:val="0"/>
        <w:autoSpaceDN w:val="0"/>
        <w:adjustRightInd w:val="0"/>
        <w:ind w:right="-45" w:firstLine="851"/>
        <w:jc w:val="both"/>
        <w:rPr>
          <w:sz w:val="28"/>
          <w:szCs w:val="28"/>
        </w:rPr>
      </w:pPr>
      <w:r w:rsidRPr="00AD188F">
        <w:rPr>
          <w:sz w:val="28"/>
          <w:szCs w:val="28"/>
        </w:rPr>
        <w:t>с участием:</w:t>
      </w:r>
    </w:p>
    <w:p w:rsidR="00AD188F" w:rsidRPr="00AD188F" w:rsidP="00AD188F">
      <w:pPr>
        <w:tabs>
          <w:tab w:val="left" w:pos="6432"/>
        </w:tabs>
        <w:autoSpaceDE w:val="0"/>
        <w:autoSpaceDN w:val="0"/>
        <w:adjustRightInd w:val="0"/>
        <w:ind w:right="-45" w:firstLine="851"/>
        <w:jc w:val="both"/>
        <w:rPr>
          <w:sz w:val="28"/>
          <w:szCs w:val="28"/>
        </w:rPr>
      </w:pPr>
      <w:r w:rsidRPr="00AD188F">
        <w:rPr>
          <w:sz w:val="28"/>
          <w:szCs w:val="28"/>
        </w:rPr>
        <w:t xml:space="preserve">истцов – Косенко А.А., Чулковой О.М., </w:t>
      </w:r>
    </w:p>
    <w:p w:rsidR="00AD188F" w:rsidRPr="00AD188F" w:rsidP="00AD188F">
      <w:pPr>
        <w:tabs>
          <w:tab w:val="left" w:pos="6432"/>
        </w:tabs>
        <w:autoSpaceDE w:val="0"/>
        <w:autoSpaceDN w:val="0"/>
        <w:adjustRightInd w:val="0"/>
        <w:ind w:right="-45" w:firstLine="851"/>
        <w:jc w:val="both"/>
        <w:rPr>
          <w:sz w:val="28"/>
          <w:szCs w:val="28"/>
        </w:rPr>
      </w:pPr>
      <w:r w:rsidRPr="00AD188F">
        <w:rPr>
          <w:sz w:val="28"/>
          <w:szCs w:val="28"/>
        </w:rPr>
        <w:t xml:space="preserve">представителя ответчика – Бессмертной А.В.,  </w:t>
      </w:r>
    </w:p>
    <w:p w:rsidR="00AD188F" w:rsidP="00AD188F">
      <w:pPr>
        <w:tabs>
          <w:tab w:val="left" w:pos="6432"/>
        </w:tabs>
        <w:autoSpaceDE w:val="0"/>
        <w:autoSpaceDN w:val="0"/>
        <w:adjustRightInd w:val="0"/>
        <w:ind w:right="-45" w:firstLine="851"/>
        <w:jc w:val="both"/>
        <w:rPr>
          <w:sz w:val="28"/>
          <w:szCs w:val="28"/>
        </w:rPr>
      </w:pPr>
      <w:r w:rsidRPr="00AD188F">
        <w:rPr>
          <w:sz w:val="28"/>
          <w:szCs w:val="28"/>
        </w:rPr>
        <w:t>рассмотрев в открытом судебном заседании гражданское дело по иску Косенко Анны Александровны, Чулковой Ольги Михайловны к Некоммерческой организаци</w:t>
      </w:r>
      <w:r w:rsidRPr="00AD188F">
        <w:rPr>
          <w:sz w:val="28"/>
          <w:szCs w:val="28"/>
        </w:rPr>
        <w:t xml:space="preserve">и «Региональный фонд капитального ремонта многоквартирных домов Республики Крым» об обязании списать задолженность, </w:t>
      </w:r>
    </w:p>
    <w:p w:rsidR="00754D10" w:rsidP="00AD188F">
      <w:pPr>
        <w:tabs>
          <w:tab w:val="left" w:pos="6432"/>
        </w:tabs>
        <w:autoSpaceDE w:val="0"/>
        <w:autoSpaceDN w:val="0"/>
        <w:adjustRightInd w:val="0"/>
        <w:ind w:right="-45" w:firstLine="851"/>
        <w:jc w:val="center"/>
        <w:rPr>
          <w:b/>
          <w:sz w:val="28"/>
          <w:szCs w:val="28"/>
        </w:rPr>
      </w:pPr>
      <w:r w:rsidRPr="00754D10">
        <w:rPr>
          <w:b/>
          <w:sz w:val="28"/>
          <w:szCs w:val="28"/>
        </w:rPr>
        <w:t>УСТАНОВИЛ:</w:t>
      </w:r>
    </w:p>
    <w:p w:rsidR="00754D10" w:rsidRPr="00754D10" w:rsidP="00754D10">
      <w:pPr>
        <w:tabs>
          <w:tab w:val="left" w:pos="6432"/>
        </w:tabs>
        <w:autoSpaceDE w:val="0"/>
        <w:autoSpaceDN w:val="0"/>
        <w:adjustRightInd w:val="0"/>
        <w:ind w:right="-45" w:firstLine="851"/>
        <w:jc w:val="both"/>
        <w:rPr>
          <w:sz w:val="28"/>
          <w:szCs w:val="28"/>
        </w:rPr>
      </w:pPr>
      <w:r w:rsidRPr="00AD188F">
        <w:rPr>
          <w:sz w:val="28"/>
          <w:szCs w:val="28"/>
        </w:rPr>
        <w:t>Косенко Анн</w:t>
      </w:r>
      <w:r>
        <w:rPr>
          <w:sz w:val="28"/>
          <w:szCs w:val="28"/>
        </w:rPr>
        <w:t>а</w:t>
      </w:r>
      <w:r w:rsidRPr="00AD188F">
        <w:rPr>
          <w:sz w:val="28"/>
          <w:szCs w:val="28"/>
        </w:rPr>
        <w:t xml:space="preserve"> Александровн</w:t>
      </w:r>
      <w:r>
        <w:rPr>
          <w:sz w:val="28"/>
          <w:szCs w:val="28"/>
        </w:rPr>
        <w:t>а</w:t>
      </w:r>
      <w:r w:rsidRPr="00AD188F">
        <w:rPr>
          <w:sz w:val="28"/>
          <w:szCs w:val="28"/>
        </w:rPr>
        <w:t>, Чулков</w:t>
      </w:r>
      <w:r>
        <w:rPr>
          <w:sz w:val="28"/>
          <w:szCs w:val="28"/>
        </w:rPr>
        <w:t>а</w:t>
      </w:r>
      <w:r w:rsidRPr="00AD188F">
        <w:rPr>
          <w:sz w:val="28"/>
          <w:szCs w:val="28"/>
        </w:rPr>
        <w:t xml:space="preserve"> Ольг</w:t>
      </w:r>
      <w:r>
        <w:rPr>
          <w:sz w:val="28"/>
          <w:szCs w:val="28"/>
        </w:rPr>
        <w:t>а</w:t>
      </w:r>
      <w:r w:rsidRPr="00AD188F">
        <w:rPr>
          <w:sz w:val="28"/>
          <w:szCs w:val="28"/>
        </w:rPr>
        <w:t xml:space="preserve"> Михайловн</w:t>
      </w:r>
      <w:r>
        <w:rPr>
          <w:sz w:val="28"/>
          <w:szCs w:val="28"/>
        </w:rPr>
        <w:t>а</w:t>
      </w:r>
      <w:r w:rsidRPr="00AD188F">
        <w:rPr>
          <w:sz w:val="28"/>
          <w:szCs w:val="28"/>
        </w:rPr>
        <w:t xml:space="preserve"> </w:t>
      </w:r>
      <w:r w:rsidRPr="00754D10">
        <w:rPr>
          <w:sz w:val="28"/>
          <w:szCs w:val="28"/>
        </w:rPr>
        <w:t xml:space="preserve">(далее </w:t>
      </w:r>
      <w:r>
        <w:rPr>
          <w:sz w:val="28"/>
          <w:szCs w:val="28"/>
        </w:rPr>
        <w:t>Косенко А.А., Чулкова О.М</w:t>
      </w:r>
      <w:r w:rsidRPr="00754D10">
        <w:rPr>
          <w:sz w:val="28"/>
          <w:szCs w:val="28"/>
        </w:rPr>
        <w:t>., ист</w:t>
      </w:r>
      <w:r>
        <w:rPr>
          <w:sz w:val="28"/>
          <w:szCs w:val="28"/>
        </w:rPr>
        <w:t>цы</w:t>
      </w:r>
      <w:r w:rsidRPr="00754D10">
        <w:rPr>
          <w:sz w:val="28"/>
          <w:szCs w:val="28"/>
        </w:rPr>
        <w:t>) обратил</w:t>
      </w:r>
      <w:r>
        <w:rPr>
          <w:sz w:val="28"/>
          <w:szCs w:val="28"/>
        </w:rPr>
        <w:t>ись</w:t>
      </w:r>
      <w:r w:rsidRPr="00754D10">
        <w:rPr>
          <w:sz w:val="28"/>
          <w:szCs w:val="28"/>
        </w:rPr>
        <w:t xml:space="preserve"> в суд с иском к </w:t>
      </w:r>
      <w:r w:rsidRPr="004C3CFC" w:rsidR="004C3CFC">
        <w:rPr>
          <w:sz w:val="28"/>
          <w:szCs w:val="28"/>
        </w:rPr>
        <w:t xml:space="preserve">Некоммерческой организации «Региональный фонд капитального ремонта многоквартирных домов Республики Крым» </w:t>
      </w:r>
      <w:r w:rsidRPr="00754D10">
        <w:rPr>
          <w:sz w:val="28"/>
          <w:szCs w:val="28"/>
        </w:rPr>
        <w:t xml:space="preserve">(далее </w:t>
      </w:r>
      <w:r w:rsidR="000E5A2E">
        <w:rPr>
          <w:sz w:val="28"/>
          <w:szCs w:val="28"/>
        </w:rPr>
        <w:t>НО «</w:t>
      </w:r>
      <w:r w:rsidRPr="000E5A2E" w:rsidR="000E5A2E">
        <w:rPr>
          <w:sz w:val="28"/>
          <w:szCs w:val="28"/>
        </w:rPr>
        <w:t>Региональный фонд капитального ремонта многоквартирных домов Республики Крым»</w:t>
      </w:r>
      <w:r w:rsidRPr="00754D10">
        <w:rPr>
          <w:sz w:val="28"/>
          <w:szCs w:val="28"/>
        </w:rPr>
        <w:t>, ответчик)</w:t>
      </w:r>
      <w:r w:rsidR="000E5A2E">
        <w:rPr>
          <w:sz w:val="28"/>
          <w:szCs w:val="28"/>
        </w:rPr>
        <w:t>, в котором прос</w:t>
      </w:r>
      <w:r>
        <w:rPr>
          <w:sz w:val="28"/>
          <w:szCs w:val="28"/>
        </w:rPr>
        <w:t>я</w:t>
      </w:r>
      <w:r w:rsidR="000E5A2E">
        <w:rPr>
          <w:sz w:val="28"/>
          <w:szCs w:val="28"/>
        </w:rPr>
        <w:t xml:space="preserve">т обязать ответчика </w:t>
      </w:r>
      <w:r>
        <w:rPr>
          <w:sz w:val="28"/>
          <w:szCs w:val="28"/>
        </w:rPr>
        <w:t>произвести пер</w:t>
      </w:r>
      <w:r>
        <w:rPr>
          <w:sz w:val="28"/>
          <w:szCs w:val="28"/>
        </w:rPr>
        <w:t>ерасчет и исключить задолженность по</w:t>
      </w:r>
      <w:r w:rsidR="000E5A2E">
        <w:rPr>
          <w:sz w:val="28"/>
          <w:szCs w:val="28"/>
        </w:rPr>
        <w:t xml:space="preserve"> лицевом</w:t>
      </w:r>
      <w:r>
        <w:rPr>
          <w:sz w:val="28"/>
          <w:szCs w:val="28"/>
        </w:rPr>
        <w:t>у</w:t>
      </w:r>
      <w:r w:rsidR="000E5A2E">
        <w:rPr>
          <w:sz w:val="28"/>
          <w:szCs w:val="28"/>
        </w:rPr>
        <w:t xml:space="preserve"> счет</w:t>
      </w:r>
      <w:r>
        <w:rPr>
          <w:sz w:val="28"/>
          <w:szCs w:val="28"/>
        </w:rPr>
        <w:t>у</w:t>
      </w:r>
      <w:r w:rsidR="000E5A2E">
        <w:rPr>
          <w:sz w:val="28"/>
          <w:szCs w:val="28"/>
        </w:rPr>
        <w:t xml:space="preserve"> №</w:t>
      </w:r>
      <w:r>
        <w:rPr>
          <w:sz w:val="28"/>
          <w:szCs w:val="28"/>
        </w:rPr>
        <w:t>1090610761</w:t>
      </w:r>
      <w:r w:rsidR="000E5A2E">
        <w:rPr>
          <w:sz w:val="28"/>
          <w:szCs w:val="28"/>
        </w:rPr>
        <w:t xml:space="preserve"> в размере </w:t>
      </w:r>
      <w:r>
        <w:rPr>
          <w:sz w:val="28"/>
          <w:szCs w:val="28"/>
        </w:rPr>
        <w:t>17 164,32</w:t>
      </w:r>
      <w:r w:rsidR="000E5A2E">
        <w:rPr>
          <w:sz w:val="28"/>
          <w:szCs w:val="28"/>
        </w:rPr>
        <w:t xml:space="preserve"> рублей</w:t>
      </w:r>
      <w:r w:rsidR="00C83112">
        <w:rPr>
          <w:sz w:val="28"/>
          <w:szCs w:val="28"/>
        </w:rPr>
        <w:t xml:space="preserve"> за период с </w:t>
      </w:r>
      <w:r>
        <w:rPr>
          <w:sz w:val="28"/>
          <w:szCs w:val="28"/>
        </w:rPr>
        <w:t>01.09.2016 по 31.08.2018</w:t>
      </w:r>
      <w:r w:rsidR="00C83112">
        <w:rPr>
          <w:sz w:val="28"/>
          <w:szCs w:val="28"/>
        </w:rPr>
        <w:t xml:space="preserve"> (возникшу</w:t>
      </w:r>
      <w:r>
        <w:rPr>
          <w:sz w:val="28"/>
          <w:szCs w:val="28"/>
        </w:rPr>
        <w:t xml:space="preserve">ю вне сроков исковой давности). </w:t>
      </w:r>
    </w:p>
    <w:p w:rsidR="00C11DB6" w:rsidP="00C83112">
      <w:pPr>
        <w:tabs>
          <w:tab w:val="left" w:pos="6432"/>
        </w:tabs>
        <w:autoSpaceDE w:val="0"/>
        <w:autoSpaceDN w:val="0"/>
        <w:adjustRightInd w:val="0"/>
        <w:ind w:right="-45" w:firstLine="851"/>
        <w:jc w:val="both"/>
        <w:rPr>
          <w:sz w:val="28"/>
          <w:szCs w:val="28"/>
        </w:rPr>
      </w:pPr>
      <w:r w:rsidRPr="00754D10">
        <w:rPr>
          <w:sz w:val="28"/>
          <w:szCs w:val="28"/>
        </w:rPr>
        <w:t xml:space="preserve">В обоснование заявленных требований </w:t>
      </w:r>
      <w:r w:rsidR="007601E0">
        <w:rPr>
          <w:sz w:val="28"/>
          <w:szCs w:val="28"/>
        </w:rPr>
        <w:t>ист</w:t>
      </w:r>
      <w:r w:rsidR="00AD188F">
        <w:rPr>
          <w:sz w:val="28"/>
          <w:szCs w:val="28"/>
        </w:rPr>
        <w:t>цы</w:t>
      </w:r>
      <w:r w:rsidR="007601E0">
        <w:rPr>
          <w:sz w:val="28"/>
          <w:szCs w:val="28"/>
        </w:rPr>
        <w:t xml:space="preserve"> </w:t>
      </w:r>
      <w:r w:rsidRPr="00754D10">
        <w:rPr>
          <w:sz w:val="28"/>
          <w:szCs w:val="28"/>
        </w:rPr>
        <w:t>указал</w:t>
      </w:r>
      <w:r w:rsidR="00AD188F">
        <w:rPr>
          <w:sz w:val="28"/>
          <w:szCs w:val="28"/>
        </w:rPr>
        <w:t>и</w:t>
      </w:r>
      <w:r w:rsidRPr="00754D10">
        <w:rPr>
          <w:sz w:val="28"/>
          <w:szCs w:val="28"/>
        </w:rPr>
        <w:t>, что</w:t>
      </w:r>
      <w:r w:rsidR="000607E9">
        <w:rPr>
          <w:sz w:val="28"/>
          <w:szCs w:val="28"/>
        </w:rPr>
        <w:t xml:space="preserve"> </w:t>
      </w:r>
      <w:r w:rsidR="00713946">
        <w:rPr>
          <w:sz w:val="28"/>
          <w:szCs w:val="28"/>
        </w:rPr>
        <w:t xml:space="preserve">они являются собственниками </w:t>
      </w:r>
      <w:r w:rsidRPr="00B20331" w:rsidR="00B20331">
        <w:rPr>
          <w:sz w:val="28"/>
          <w:szCs w:val="28"/>
        </w:rPr>
        <w:t xml:space="preserve">«данные изъяты» </w:t>
      </w:r>
      <w:r w:rsidR="00713946">
        <w:rPr>
          <w:sz w:val="28"/>
          <w:szCs w:val="28"/>
        </w:rPr>
        <w:t xml:space="preserve"> Косенко А.А. является собственником 1/3 доли в указанной квартире, Чулкова О.М. – собственником 2/3 доли указанной квартиры. </w:t>
      </w:r>
      <w:r w:rsidR="00C83112">
        <w:rPr>
          <w:sz w:val="28"/>
          <w:szCs w:val="28"/>
        </w:rPr>
        <w:t>НО «</w:t>
      </w:r>
      <w:r w:rsidRPr="00C83112" w:rsidR="00C83112">
        <w:rPr>
          <w:sz w:val="28"/>
          <w:szCs w:val="28"/>
        </w:rPr>
        <w:t>Региональный фонд капитального ремонта многоквартирных домов Республики Крым»</w:t>
      </w:r>
      <w:r w:rsidR="00C83112">
        <w:rPr>
          <w:sz w:val="28"/>
          <w:szCs w:val="28"/>
        </w:rPr>
        <w:t xml:space="preserve"> были заявлены требования о взыскании с н</w:t>
      </w:r>
      <w:r w:rsidR="00AD188F">
        <w:rPr>
          <w:sz w:val="28"/>
          <w:szCs w:val="28"/>
        </w:rPr>
        <w:t>их</w:t>
      </w:r>
      <w:r w:rsidR="00C83112">
        <w:rPr>
          <w:sz w:val="28"/>
          <w:szCs w:val="28"/>
        </w:rPr>
        <w:t xml:space="preserve"> задолженности по уплате взносов на капитальный ремонт общего имущества многоквартирного жилого дома, за период с сентября 2016 года по </w:t>
      </w:r>
      <w:r w:rsidR="00AD188F">
        <w:rPr>
          <w:sz w:val="28"/>
          <w:szCs w:val="28"/>
        </w:rPr>
        <w:t>август 2020</w:t>
      </w:r>
      <w:r w:rsidR="00C83112">
        <w:rPr>
          <w:sz w:val="28"/>
          <w:szCs w:val="28"/>
        </w:rPr>
        <w:t xml:space="preserve"> года. </w:t>
      </w:r>
      <w:r w:rsidR="00AD188F">
        <w:rPr>
          <w:sz w:val="28"/>
          <w:szCs w:val="28"/>
        </w:rPr>
        <w:t>01.12.2021</w:t>
      </w:r>
      <w:r w:rsidR="00C83112">
        <w:rPr>
          <w:sz w:val="28"/>
          <w:szCs w:val="28"/>
        </w:rPr>
        <w:t xml:space="preserve"> мировым судьей судебного участка №</w:t>
      </w:r>
      <w:r w:rsidR="00AD188F">
        <w:rPr>
          <w:sz w:val="28"/>
          <w:szCs w:val="28"/>
        </w:rPr>
        <w:t>99</w:t>
      </w:r>
      <w:r w:rsidR="00C83112">
        <w:rPr>
          <w:sz w:val="28"/>
          <w:szCs w:val="28"/>
        </w:rPr>
        <w:t xml:space="preserve"> </w:t>
      </w:r>
      <w:r w:rsidR="00AD188F">
        <w:rPr>
          <w:sz w:val="28"/>
          <w:szCs w:val="28"/>
        </w:rPr>
        <w:t>Ялтинского</w:t>
      </w:r>
      <w:r w:rsidR="00C83112">
        <w:rPr>
          <w:sz w:val="28"/>
          <w:szCs w:val="28"/>
        </w:rPr>
        <w:t xml:space="preserve"> судебного района исковые требования были частично удовлетворены, взыскана</w:t>
      </w:r>
      <w:r w:rsidR="00AD188F">
        <w:rPr>
          <w:sz w:val="28"/>
          <w:szCs w:val="28"/>
        </w:rPr>
        <w:t xml:space="preserve"> с Чулковой О.М.</w:t>
      </w:r>
      <w:r w:rsidR="00C83112">
        <w:rPr>
          <w:sz w:val="28"/>
          <w:szCs w:val="28"/>
        </w:rPr>
        <w:t xml:space="preserve"> задолженность в переделах срока исковой давности за период с октября 201</w:t>
      </w:r>
      <w:r w:rsidR="00AD188F">
        <w:rPr>
          <w:sz w:val="28"/>
          <w:szCs w:val="28"/>
        </w:rPr>
        <w:t>8</w:t>
      </w:r>
      <w:r w:rsidR="00C83112">
        <w:rPr>
          <w:sz w:val="28"/>
          <w:szCs w:val="28"/>
        </w:rPr>
        <w:t xml:space="preserve"> года по </w:t>
      </w:r>
      <w:r w:rsidR="00AD188F">
        <w:rPr>
          <w:sz w:val="28"/>
          <w:szCs w:val="28"/>
        </w:rPr>
        <w:t>август</w:t>
      </w:r>
      <w:r w:rsidR="00C83112">
        <w:rPr>
          <w:sz w:val="28"/>
          <w:szCs w:val="28"/>
        </w:rPr>
        <w:t xml:space="preserve"> 202</w:t>
      </w:r>
      <w:r w:rsidR="00AD188F">
        <w:rPr>
          <w:sz w:val="28"/>
          <w:szCs w:val="28"/>
        </w:rPr>
        <w:t>0</w:t>
      </w:r>
      <w:r w:rsidR="00C83112">
        <w:rPr>
          <w:sz w:val="28"/>
          <w:szCs w:val="28"/>
        </w:rPr>
        <w:t xml:space="preserve"> года в размере </w:t>
      </w:r>
      <w:r w:rsidR="00AD188F">
        <w:rPr>
          <w:sz w:val="28"/>
          <w:szCs w:val="28"/>
        </w:rPr>
        <w:t>10 966,09 рублей</w:t>
      </w:r>
      <w:r w:rsidR="00C83112">
        <w:rPr>
          <w:sz w:val="28"/>
          <w:szCs w:val="28"/>
        </w:rPr>
        <w:t>.</w:t>
      </w:r>
      <w:r w:rsidR="00AD188F">
        <w:rPr>
          <w:sz w:val="28"/>
          <w:szCs w:val="28"/>
        </w:rPr>
        <w:t xml:space="preserve"> Кроме того, </w:t>
      </w:r>
      <w:r w:rsidRPr="00AD188F" w:rsidR="00AD188F">
        <w:rPr>
          <w:sz w:val="28"/>
          <w:szCs w:val="28"/>
        </w:rPr>
        <w:t xml:space="preserve">01.12.2021 мировым судьей судебного участка №99 Ялтинского судебного района исковые требования были частично удовлетворены, взыскана с </w:t>
      </w:r>
      <w:r w:rsidR="00AD188F">
        <w:rPr>
          <w:sz w:val="28"/>
          <w:szCs w:val="28"/>
        </w:rPr>
        <w:t>Косенко А.А</w:t>
      </w:r>
      <w:r w:rsidRPr="00AD188F" w:rsidR="00AD188F">
        <w:rPr>
          <w:sz w:val="28"/>
          <w:szCs w:val="28"/>
        </w:rPr>
        <w:t xml:space="preserve">. задолженность в переделах срока исковой давности за период с октября 2018 года по август 2020 года в размере </w:t>
      </w:r>
      <w:r w:rsidR="00AD188F">
        <w:rPr>
          <w:sz w:val="28"/>
          <w:szCs w:val="28"/>
        </w:rPr>
        <w:t>5 483,05</w:t>
      </w:r>
      <w:r w:rsidRPr="00AD188F" w:rsidR="00AD188F">
        <w:rPr>
          <w:sz w:val="28"/>
          <w:szCs w:val="28"/>
        </w:rPr>
        <w:t xml:space="preserve"> рублей.</w:t>
      </w:r>
      <w:r w:rsidR="00C83112">
        <w:rPr>
          <w:sz w:val="28"/>
          <w:szCs w:val="28"/>
        </w:rPr>
        <w:t xml:space="preserve"> </w:t>
      </w:r>
      <w:r w:rsidR="00AD188F">
        <w:rPr>
          <w:sz w:val="28"/>
          <w:szCs w:val="28"/>
        </w:rPr>
        <w:t>Решения суда были исполнены в добровольном порядке</w:t>
      </w:r>
      <w:r w:rsidR="00C83112">
        <w:rPr>
          <w:sz w:val="28"/>
          <w:szCs w:val="28"/>
        </w:rPr>
        <w:t xml:space="preserve">. </w:t>
      </w:r>
      <w:r w:rsidR="00134D9C">
        <w:rPr>
          <w:sz w:val="28"/>
          <w:szCs w:val="28"/>
        </w:rPr>
        <w:t xml:space="preserve">Несмотря на погашение задолженности, на лицевом счете продолжает учитываться задолженность в размере </w:t>
      </w:r>
      <w:r w:rsidR="00713946">
        <w:rPr>
          <w:sz w:val="28"/>
          <w:szCs w:val="28"/>
        </w:rPr>
        <w:t xml:space="preserve">17 164,32 </w:t>
      </w:r>
      <w:r w:rsidR="00713946">
        <w:rPr>
          <w:sz w:val="28"/>
          <w:szCs w:val="28"/>
        </w:rPr>
        <w:t>рублей</w:t>
      </w:r>
      <w:r w:rsidR="00134D9C">
        <w:rPr>
          <w:sz w:val="28"/>
          <w:szCs w:val="28"/>
        </w:rPr>
        <w:t xml:space="preserve">, в связи с чем </w:t>
      </w:r>
      <w:r w:rsidR="00713946">
        <w:rPr>
          <w:sz w:val="28"/>
          <w:szCs w:val="28"/>
        </w:rPr>
        <w:t>истцы</w:t>
      </w:r>
      <w:r w:rsidR="00134D9C">
        <w:rPr>
          <w:sz w:val="28"/>
          <w:szCs w:val="28"/>
        </w:rPr>
        <w:t xml:space="preserve"> обратил</w:t>
      </w:r>
      <w:r w:rsidR="00713946">
        <w:rPr>
          <w:sz w:val="28"/>
          <w:szCs w:val="28"/>
        </w:rPr>
        <w:t>ись</w:t>
      </w:r>
      <w:r w:rsidR="00134D9C">
        <w:rPr>
          <w:sz w:val="28"/>
          <w:szCs w:val="28"/>
        </w:rPr>
        <w:t xml:space="preserve"> в суд</w:t>
      </w:r>
      <w:r w:rsidR="00713946">
        <w:rPr>
          <w:sz w:val="28"/>
          <w:szCs w:val="28"/>
        </w:rPr>
        <w:t xml:space="preserve"> с настоящим исковым заявлением с требованием исключить списать данную задолженность с лицевого счета. </w:t>
      </w:r>
      <w:r w:rsidR="00134D9C">
        <w:rPr>
          <w:sz w:val="28"/>
          <w:szCs w:val="28"/>
        </w:rPr>
        <w:t xml:space="preserve"> </w:t>
      </w:r>
    </w:p>
    <w:p w:rsidR="00677758" w:rsidP="00754D10">
      <w:pPr>
        <w:tabs>
          <w:tab w:val="left" w:pos="6432"/>
        </w:tabs>
        <w:autoSpaceDE w:val="0"/>
        <w:autoSpaceDN w:val="0"/>
        <w:adjustRightInd w:val="0"/>
        <w:ind w:right="-45" w:firstLine="851"/>
        <w:jc w:val="both"/>
        <w:rPr>
          <w:sz w:val="28"/>
          <w:szCs w:val="28"/>
        </w:rPr>
      </w:pPr>
      <w:r>
        <w:rPr>
          <w:sz w:val="28"/>
          <w:szCs w:val="28"/>
        </w:rPr>
        <w:t xml:space="preserve">Определением от </w:t>
      </w:r>
      <w:r w:rsidR="00713946">
        <w:rPr>
          <w:sz w:val="28"/>
          <w:szCs w:val="28"/>
        </w:rPr>
        <w:t>05.10</w:t>
      </w:r>
      <w:r w:rsidR="00134D9C">
        <w:rPr>
          <w:sz w:val="28"/>
          <w:szCs w:val="28"/>
        </w:rPr>
        <w:t>.2023</w:t>
      </w:r>
      <w:r w:rsidR="00C11DB6">
        <w:rPr>
          <w:sz w:val="28"/>
          <w:szCs w:val="28"/>
        </w:rPr>
        <w:t xml:space="preserve"> </w:t>
      </w:r>
      <w:r>
        <w:rPr>
          <w:sz w:val="28"/>
          <w:szCs w:val="28"/>
        </w:rPr>
        <w:t xml:space="preserve">указанное исковое заявление было принято к производству и назначено к рассмотрению на </w:t>
      </w:r>
      <w:r w:rsidR="00713946">
        <w:rPr>
          <w:sz w:val="28"/>
          <w:szCs w:val="28"/>
        </w:rPr>
        <w:t>30.10</w:t>
      </w:r>
      <w:r w:rsidR="00134D9C">
        <w:rPr>
          <w:sz w:val="28"/>
          <w:szCs w:val="28"/>
        </w:rPr>
        <w:t>.2023</w:t>
      </w:r>
      <w:r>
        <w:rPr>
          <w:sz w:val="28"/>
          <w:szCs w:val="28"/>
        </w:rPr>
        <w:t>.</w:t>
      </w:r>
    </w:p>
    <w:p w:rsidR="005D69E8" w:rsidP="00754D10">
      <w:pPr>
        <w:tabs>
          <w:tab w:val="left" w:pos="6432"/>
        </w:tabs>
        <w:autoSpaceDE w:val="0"/>
        <w:autoSpaceDN w:val="0"/>
        <w:adjustRightInd w:val="0"/>
        <w:ind w:right="-45" w:firstLine="851"/>
        <w:jc w:val="both"/>
        <w:rPr>
          <w:sz w:val="28"/>
          <w:szCs w:val="28"/>
        </w:rPr>
      </w:pPr>
      <w:r w:rsidRPr="005D69E8">
        <w:rPr>
          <w:sz w:val="28"/>
          <w:szCs w:val="28"/>
        </w:rPr>
        <w:t>Ис</w:t>
      </w:r>
      <w:r w:rsidR="00713946">
        <w:rPr>
          <w:sz w:val="28"/>
          <w:szCs w:val="28"/>
        </w:rPr>
        <w:t>тцы</w:t>
      </w:r>
      <w:r w:rsidRPr="005D69E8">
        <w:rPr>
          <w:sz w:val="28"/>
          <w:szCs w:val="28"/>
        </w:rPr>
        <w:t xml:space="preserve"> в судебно</w:t>
      </w:r>
      <w:r w:rsidR="00C11DB6">
        <w:rPr>
          <w:sz w:val="28"/>
          <w:szCs w:val="28"/>
        </w:rPr>
        <w:t>м</w:t>
      </w:r>
      <w:r w:rsidRPr="005D69E8">
        <w:rPr>
          <w:sz w:val="28"/>
          <w:szCs w:val="28"/>
        </w:rPr>
        <w:t xml:space="preserve"> заседани</w:t>
      </w:r>
      <w:r w:rsidR="00C11DB6">
        <w:rPr>
          <w:sz w:val="28"/>
          <w:szCs w:val="28"/>
        </w:rPr>
        <w:t>и</w:t>
      </w:r>
      <w:r w:rsidRPr="005D69E8">
        <w:rPr>
          <w:sz w:val="28"/>
          <w:szCs w:val="28"/>
        </w:rPr>
        <w:t xml:space="preserve"> исковые требования поддержал</w:t>
      </w:r>
      <w:r w:rsidR="00713946">
        <w:rPr>
          <w:sz w:val="28"/>
          <w:szCs w:val="28"/>
        </w:rPr>
        <w:t>и</w:t>
      </w:r>
      <w:r w:rsidRPr="005D69E8">
        <w:rPr>
          <w:sz w:val="28"/>
          <w:szCs w:val="28"/>
        </w:rPr>
        <w:t xml:space="preserve"> по основа</w:t>
      </w:r>
      <w:r w:rsidRPr="005D69E8">
        <w:rPr>
          <w:sz w:val="28"/>
          <w:szCs w:val="28"/>
        </w:rPr>
        <w:t>ниям,</w:t>
      </w:r>
      <w:r>
        <w:rPr>
          <w:sz w:val="28"/>
          <w:szCs w:val="28"/>
        </w:rPr>
        <w:t xml:space="preserve"> </w:t>
      </w:r>
      <w:r w:rsidR="00134D9C">
        <w:rPr>
          <w:sz w:val="28"/>
          <w:szCs w:val="28"/>
        </w:rPr>
        <w:t xml:space="preserve">указанным в исковом заявлении. </w:t>
      </w:r>
      <w:r w:rsidR="005C4706">
        <w:rPr>
          <w:sz w:val="28"/>
          <w:szCs w:val="28"/>
        </w:rPr>
        <w:t xml:space="preserve"> </w:t>
      </w:r>
      <w:r>
        <w:rPr>
          <w:sz w:val="28"/>
          <w:szCs w:val="28"/>
        </w:rPr>
        <w:t xml:space="preserve">   </w:t>
      </w:r>
    </w:p>
    <w:p w:rsidR="00661794" w:rsidP="00134D9C">
      <w:pPr>
        <w:tabs>
          <w:tab w:val="left" w:pos="6432"/>
        </w:tabs>
        <w:autoSpaceDE w:val="0"/>
        <w:autoSpaceDN w:val="0"/>
        <w:adjustRightInd w:val="0"/>
        <w:ind w:right="-45" w:firstLine="851"/>
        <w:jc w:val="both"/>
        <w:rPr>
          <w:sz w:val="28"/>
          <w:szCs w:val="28"/>
        </w:rPr>
      </w:pPr>
      <w:r>
        <w:rPr>
          <w:sz w:val="28"/>
          <w:szCs w:val="28"/>
        </w:rPr>
        <w:t>Представител</w:t>
      </w:r>
      <w:r w:rsidR="00713946">
        <w:rPr>
          <w:sz w:val="28"/>
          <w:szCs w:val="28"/>
        </w:rPr>
        <w:t>ь</w:t>
      </w:r>
      <w:r>
        <w:rPr>
          <w:sz w:val="28"/>
          <w:szCs w:val="28"/>
        </w:rPr>
        <w:t xml:space="preserve"> о</w:t>
      </w:r>
      <w:r w:rsidRPr="005D69E8" w:rsidR="005D69E8">
        <w:rPr>
          <w:sz w:val="28"/>
          <w:szCs w:val="28"/>
        </w:rPr>
        <w:t>тветчик</w:t>
      </w:r>
      <w:r>
        <w:rPr>
          <w:sz w:val="28"/>
          <w:szCs w:val="28"/>
        </w:rPr>
        <w:t>а</w:t>
      </w:r>
      <w:r w:rsidRPr="005D69E8" w:rsidR="005D69E8">
        <w:rPr>
          <w:sz w:val="28"/>
          <w:szCs w:val="28"/>
        </w:rPr>
        <w:t xml:space="preserve"> в судебно</w:t>
      </w:r>
      <w:r w:rsidR="005C4706">
        <w:rPr>
          <w:sz w:val="28"/>
          <w:szCs w:val="28"/>
        </w:rPr>
        <w:t>м</w:t>
      </w:r>
      <w:r w:rsidRPr="005D69E8" w:rsidR="005D69E8">
        <w:rPr>
          <w:sz w:val="28"/>
          <w:szCs w:val="28"/>
        </w:rPr>
        <w:t xml:space="preserve"> заседани</w:t>
      </w:r>
      <w:r w:rsidR="005C4706">
        <w:rPr>
          <w:sz w:val="28"/>
          <w:szCs w:val="28"/>
        </w:rPr>
        <w:t>и</w:t>
      </w:r>
      <w:r w:rsidRPr="005D69E8" w:rsidR="005D69E8">
        <w:rPr>
          <w:sz w:val="28"/>
          <w:szCs w:val="28"/>
        </w:rPr>
        <w:t xml:space="preserve"> </w:t>
      </w:r>
      <w:r w:rsidR="005C4706">
        <w:rPr>
          <w:sz w:val="28"/>
          <w:szCs w:val="28"/>
        </w:rPr>
        <w:t>возражал</w:t>
      </w:r>
      <w:r w:rsidR="00713946">
        <w:rPr>
          <w:sz w:val="28"/>
          <w:szCs w:val="28"/>
        </w:rPr>
        <w:t>а</w:t>
      </w:r>
      <w:r w:rsidR="005C4706">
        <w:rPr>
          <w:sz w:val="28"/>
          <w:szCs w:val="28"/>
        </w:rPr>
        <w:t xml:space="preserve"> против удо</w:t>
      </w:r>
      <w:r w:rsidR="00D00447">
        <w:rPr>
          <w:sz w:val="28"/>
          <w:szCs w:val="28"/>
        </w:rPr>
        <w:t xml:space="preserve">влетворения исковых требований по доводам, изложенным в письменных возражениях на исковое заявление. </w:t>
      </w:r>
    </w:p>
    <w:p w:rsidR="00D1641A" w:rsidP="00677758">
      <w:pPr>
        <w:tabs>
          <w:tab w:val="left" w:pos="6432"/>
        </w:tabs>
        <w:autoSpaceDE w:val="0"/>
        <w:autoSpaceDN w:val="0"/>
        <w:adjustRightInd w:val="0"/>
        <w:ind w:right="-45" w:firstLine="851"/>
        <w:jc w:val="both"/>
        <w:rPr>
          <w:sz w:val="28"/>
          <w:szCs w:val="28"/>
        </w:rPr>
      </w:pPr>
      <w:r w:rsidRPr="00677758">
        <w:rPr>
          <w:sz w:val="28"/>
          <w:szCs w:val="28"/>
        </w:rPr>
        <w:t xml:space="preserve">Выслушав </w:t>
      </w:r>
      <w:r w:rsidR="00D00447">
        <w:rPr>
          <w:sz w:val="28"/>
          <w:szCs w:val="28"/>
        </w:rPr>
        <w:t>пояснения сторон</w:t>
      </w:r>
      <w:r w:rsidRPr="00677758">
        <w:rPr>
          <w:sz w:val="28"/>
          <w:szCs w:val="28"/>
        </w:rPr>
        <w:t xml:space="preserve">, исследовав материалы дела и оценив все собранные доказательства в совокупности, мировой судья считает, что исковые требования </w:t>
      </w:r>
      <w:r w:rsidR="008E0204">
        <w:rPr>
          <w:sz w:val="28"/>
          <w:szCs w:val="28"/>
        </w:rPr>
        <w:t xml:space="preserve">не </w:t>
      </w:r>
      <w:r w:rsidRPr="00677758">
        <w:rPr>
          <w:sz w:val="28"/>
          <w:szCs w:val="28"/>
        </w:rPr>
        <w:t xml:space="preserve">подлежат удовлетворению, исходя из следующего. </w:t>
      </w:r>
    </w:p>
    <w:p w:rsidR="00D00447" w:rsidP="00D00447">
      <w:pPr>
        <w:tabs>
          <w:tab w:val="left" w:pos="6432"/>
        </w:tabs>
        <w:autoSpaceDE w:val="0"/>
        <w:autoSpaceDN w:val="0"/>
        <w:adjustRightInd w:val="0"/>
        <w:ind w:right="-45" w:firstLine="851"/>
        <w:jc w:val="both"/>
        <w:rPr>
          <w:sz w:val="28"/>
          <w:szCs w:val="28"/>
        </w:rPr>
      </w:pPr>
      <w:r w:rsidRPr="00D00447">
        <w:rPr>
          <w:sz w:val="28"/>
          <w:szCs w:val="28"/>
        </w:rPr>
        <w:t xml:space="preserve">В судебном заседании установлено, что </w:t>
      </w:r>
      <w:r w:rsidR="00713946">
        <w:rPr>
          <w:sz w:val="28"/>
          <w:szCs w:val="28"/>
        </w:rPr>
        <w:t>истцы</w:t>
      </w:r>
      <w:r w:rsidRPr="00713946" w:rsidR="00713946">
        <w:rPr>
          <w:sz w:val="28"/>
          <w:szCs w:val="28"/>
        </w:rPr>
        <w:t xml:space="preserve"> являются собственниками квартиры №</w:t>
      </w:r>
      <w:r w:rsidRPr="00B20331" w:rsidR="00B20331">
        <w:rPr>
          <w:sz w:val="28"/>
          <w:szCs w:val="28"/>
        </w:rPr>
        <w:t>«данные изъяты»</w:t>
      </w:r>
      <w:r w:rsidRPr="00713946" w:rsidR="00713946">
        <w:rPr>
          <w:sz w:val="28"/>
          <w:szCs w:val="28"/>
        </w:rPr>
        <w:t>. Косенко А.А. является собственником 1/3 доли в указанной квартире, Чулкова О.М. – собственником 2/3 доли указанной квартиры.</w:t>
      </w:r>
      <w:r w:rsidRPr="00D00447">
        <w:rPr>
          <w:sz w:val="28"/>
          <w:szCs w:val="28"/>
        </w:rPr>
        <w:t xml:space="preserve"> </w:t>
      </w:r>
      <w:r>
        <w:rPr>
          <w:sz w:val="28"/>
          <w:szCs w:val="28"/>
        </w:rPr>
        <w:t>В связи с неисполнением обязательств по оплате взносов на капитальный</w:t>
      </w:r>
      <w:r>
        <w:rPr>
          <w:sz w:val="28"/>
          <w:szCs w:val="28"/>
        </w:rPr>
        <w:t xml:space="preserve"> ремонт за </w:t>
      </w:r>
      <w:r w:rsidR="00713946">
        <w:rPr>
          <w:sz w:val="28"/>
          <w:szCs w:val="28"/>
        </w:rPr>
        <w:t>Косенко А.А., Чулковой О.М</w:t>
      </w:r>
      <w:r w:rsidRPr="00D00447">
        <w:rPr>
          <w:sz w:val="28"/>
          <w:szCs w:val="28"/>
        </w:rPr>
        <w:t>.</w:t>
      </w:r>
      <w:r>
        <w:rPr>
          <w:sz w:val="28"/>
          <w:szCs w:val="28"/>
        </w:rPr>
        <w:t xml:space="preserve"> образовалась задолженность за период с сентября 2016 года по </w:t>
      </w:r>
      <w:r w:rsidR="00713946">
        <w:rPr>
          <w:sz w:val="28"/>
          <w:szCs w:val="28"/>
        </w:rPr>
        <w:t>август 2020</w:t>
      </w:r>
      <w:r>
        <w:rPr>
          <w:sz w:val="28"/>
          <w:szCs w:val="28"/>
        </w:rPr>
        <w:t xml:space="preserve"> года в размере </w:t>
      </w:r>
      <w:r w:rsidR="00713946">
        <w:rPr>
          <w:sz w:val="28"/>
          <w:szCs w:val="28"/>
        </w:rPr>
        <w:t xml:space="preserve">34 328,64 рублей. </w:t>
      </w:r>
    </w:p>
    <w:p w:rsidR="00D00447" w:rsidP="00D00447">
      <w:pPr>
        <w:tabs>
          <w:tab w:val="left" w:pos="6432"/>
        </w:tabs>
        <w:autoSpaceDE w:val="0"/>
        <w:autoSpaceDN w:val="0"/>
        <w:adjustRightInd w:val="0"/>
        <w:ind w:right="-45" w:firstLine="851"/>
        <w:jc w:val="both"/>
        <w:rPr>
          <w:sz w:val="28"/>
          <w:szCs w:val="28"/>
        </w:rPr>
      </w:pPr>
      <w:r w:rsidRPr="00D00447">
        <w:rPr>
          <w:sz w:val="28"/>
          <w:szCs w:val="28"/>
        </w:rPr>
        <w:t>НО «Региональный фонд капитального ремонта многоквартирных домов Республики Крым» обращал</w:t>
      </w:r>
      <w:r>
        <w:rPr>
          <w:sz w:val="28"/>
          <w:szCs w:val="28"/>
        </w:rPr>
        <w:t>ась</w:t>
      </w:r>
      <w:r w:rsidRPr="00D00447">
        <w:rPr>
          <w:sz w:val="28"/>
          <w:szCs w:val="28"/>
        </w:rPr>
        <w:t xml:space="preserve"> в суд с иск</w:t>
      </w:r>
      <w:r w:rsidR="00713946">
        <w:rPr>
          <w:sz w:val="28"/>
          <w:szCs w:val="28"/>
        </w:rPr>
        <w:t>ами</w:t>
      </w:r>
      <w:r w:rsidRPr="00D00447">
        <w:rPr>
          <w:sz w:val="28"/>
          <w:szCs w:val="28"/>
        </w:rPr>
        <w:t xml:space="preserve"> к </w:t>
      </w:r>
      <w:r w:rsidR="00713946">
        <w:rPr>
          <w:sz w:val="28"/>
          <w:szCs w:val="28"/>
        </w:rPr>
        <w:t>Косенко А.А., Чулковой О.М</w:t>
      </w:r>
      <w:r w:rsidRPr="00D00447">
        <w:rPr>
          <w:sz w:val="28"/>
          <w:szCs w:val="28"/>
        </w:rPr>
        <w:t xml:space="preserve">. о взыскании задолженности </w:t>
      </w:r>
      <w:r>
        <w:rPr>
          <w:sz w:val="28"/>
          <w:szCs w:val="28"/>
        </w:rPr>
        <w:t>по оплате взносов на капитальный ремонт</w:t>
      </w:r>
      <w:r w:rsidRPr="00D00447">
        <w:rPr>
          <w:sz w:val="28"/>
          <w:szCs w:val="28"/>
        </w:rPr>
        <w:t xml:space="preserve"> за период с сентября 2016 года по октябрь 2022 года в размере </w:t>
      </w:r>
      <w:r w:rsidR="00713946">
        <w:rPr>
          <w:sz w:val="28"/>
          <w:szCs w:val="28"/>
        </w:rPr>
        <w:t xml:space="preserve">34 328,64 рублей. </w:t>
      </w:r>
    </w:p>
    <w:p w:rsidR="00D00447" w:rsidP="00D00447">
      <w:pPr>
        <w:tabs>
          <w:tab w:val="left" w:pos="6432"/>
        </w:tabs>
        <w:autoSpaceDE w:val="0"/>
        <w:autoSpaceDN w:val="0"/>
        <w:adjustRightInd w:val="0"/>
        <w:ind w:right="-45" w:firstLine="851"/>
        <w:jc w:val="both"/>
        <w:rPr>
          <w:sz w:val="28"/>
          <w:szCs w:val="28"/>
        </w:rPr>
      </w:pPr>
      <w:r>
        <w:rPr>
          <w:sz w:val="28"/>
          <w:szCs w:val="28"/>
        </w:rPr>
        <w:t>01.12.2021</w:t>
      </w:r>
      <w:r w:rsidRPr="00D00447">
        <w:rPr>
          <w:sz w:val="28"/>
          <w:szCs w:val="28"/>
        </w:rPr>
        <w:t xml:space="preserve"> мировым судьей судебного участка №</w:t>
      </w:r>
      <w:r>
        <w:rPr>
          <w:sz w:val="28"/>
          <w:szCs w:val="28"/>
        </w:rPr>
        <w:t>99</w:t>
      </w:r>
      <w:r w:rsidRPr="00D00447">
        <w:rPr>
          <w:sz w:val="28"/>
          <w:szCs w:val="28"/>
        </w:rPr>
        <w:t xml:space="preserve"> </w:t>
      </w:r>
      <w:r>
        <w:rPr>
          <w:sz w:val="28"/>
          <w:szCs w:val="28"/>
        </w:rPr>
        <w:t>Ялтинского</w:t>
      </w:r>
      <w:r w:rsidRPr="00D00447">
        <w:rPr>
          <w:sz w:val="28"/>
          <w:szCs w:val="28"/>
        </w:rPr>
        <w:t xml:space="preserve"> судебного района исков</w:t>
      </w:r>
      <w:r w:rsidRPr="00D00447">
        <w:rPr>
          <w:sz w:val="28"/>
          <w:szCs w:val="28"/>
        </w:rPr>
        <w:t xml:space="preserve">ые требования </w:t>
      </w:r>
      <w:r>
        <w:rPr>
          <w:sz w:val="28"/>
          <w:szCs w:val="28"/>
        </w:rPr>
        <w:t xml:space="preserve">к Чулковой О.М. </w:t>
      </w:r>
      <w:r w:rsidRPr="00D00447">
        <w:rPr>
          <w:sz w:val="28"/>
          <w:szCs w:val="28"/>
        </w:rPr>
        <w:t>были частично удовлетвор</w:t>
      </w:r>
      <w:r w:rsidR="00C84E5E">
        <w:rPr>
          <w:sz w:val="28"/>
          <w:szCs w:val="28"/>
        </w:rPr>
        <w:t>ены, взыскана задолженность в п</w:t>
      </w:r>
      <w:r w:rsidRPr="00D00447">
        <w:rPr>
          <w:sz w:val="28"/>
          <w:szCs w:val="28"/>
        </w:rPr>
        <w:t>ределах срока исковой давности за период с октября 201</w:t>
      </w:r>
      <w:r>
        <w:rPr>
          <w:sz w:val="28"/>
          <w:szCs w:val="28"/>
        </w:rPr>
        <w:t xml:space="preserve">8 </w:t>
      </w:r>
      <w:r w:rsidRPr="00D00447">
        <w:rPr>
          <w:sz w:val="28"/>
          <w:szCs w:val="28"/>
        </w:rPr>
        <w:t xml:space="preserve">года по </w:t>
      </w:r>
      <w:r>
        <w:rPr>
          <w:sz w:val="28"/>
          <w:szCs w:val="28"/>
        </w:rPr>
        <w:t>август 2020</w:t>
      </w:r>
      <w:r w:rsidRPr="00D00447">
        <w:rPr>
          <w:sz w:val="28"/>
          <w:szCs w:val="28"/>
        </w:rPr>
        <w:t xml:space="preserve"> года в размере </w:t>
      </w:r>
      <w:r>
        <w:rPr>
          <w:sz w:val="28"/>
          <w:szCs w:val="28"/>
        </w:rPr>
        <w:t>10 966,09 рублей</w:t>
      </w:r>
      <w:r w:rsidRPr="00D00447">
        <w:rPr>
          <w:sz w:val="28"/>
          <w:szCs w:val="28"/>
        </w:rPr>
        <w:t xml:space="preserve">. </w:t>
      </w:r>
    </w:p>
    <w:p w:rsidR="001D0486" w:rsidP="00D00447">
      <w:pPr>
        <w:tabs>
          <w:tab w:val="left" w:pos="6432"/>
        </w:tabs>
        <w:autoSpaceDE w:val="0"/>
        <w:autoSpaceDN w:val="0"/>
        <w:adjustRightInd w:val="0"/>
        <w:ind w:right="-45" w:firstLine="851"/>
        <w:jc w:val="both"/>
        <w:rPr>
          <w:sz w:val="28"/>
          <w:szCs w:val="28"/>
        </w:rPr>
      </w:pPr>
      <w:r>
        <w:rPr>
          <w:sz w:val="28"/>
          <w:szCs w:val="28"/>
        </w:rPr>
        <w:t xml:space="preserve">Кроме того, </w:t>
      </w:r>
      <w:r w:rsidRPr="001D0486">
        <w:rPr>
          <w:sz w:val="28"/>
          <w:szCs w:val="28"/>
        </w:rPr>
        <w:t>01.12.2021 мировым судьей судебного участка №99 Я</w:t>
      </w:r>
      <w:r w:rsidRPr="001D0486">
        <w:rPr>
          <w:sz w:val="28"/>
          <w:szCs w:val="28"/>
        </w:rPr>
        <w:t xml:space="preserve">лтинского судебного района исковые требования к </w:t>
      </w:r>
      <w:r>
        <w:rPr>
          <w:sz w:val="28"/>
          <w:szCs w:val="28"/>
        </w:rPr>
        <w:t>Косенко А.А</w:t>
      </w:r>
      <w:r w:rsidRPr="001D0486">
        <w:rPr>
          <w:sz w:val="28"/>
          <w:szCs w:val="28"/>
        </w:rPr>
        <w:t xml:space="preserve">. были частично удовлетворены, взыскана задолженность в пределах срока исковой давности за период с октября 2018 года по август 2020 года в размере </w:t>
      </w:r>
      <w:r>
        <w:rPr>
          <w:sz w:val="28"/>
          <w:szCs w:val="28"/>
        </w:rPr>
        <w:t>5 483,05</w:t>
      </w:r>
      <w:r w:rsidRPr="001D0486">
        <w:rPr>
          <w:sz w:val="28"/>
          <w:szCs w:val="28"/>
        </w:rPr>
        <w:t xml:space="preserve"> рублей.</w:t>
      </w:r>
    </w:p>
    <w:p w:rsidR="00D00447" w:rsidP="00D00447">
      <w:pPr>
        <w:tabs>
          <w:tab w:val="left" w:pos="6432"/>
        </w:tabs>
        <w:autoSpaceDE w:val="0"/>
        <w:autoSpaceDN w:val="0"/>
        <w:adjustRightInd w:val="0"/>
        <w:ind w:right="-45" w:firstLine="851"/>
        <w:jc w:val="both"/>
        <w:rPr>
          <w:sz w:val="28"/>
          <w:szCs w:val="28"/>
        </w:rPr>
      </w:pPr>
      <w:r>
        <w:rPr>
          <w:sz w:val="28"/>
          <w:szCs w:val="28"/>
        </w:rPr>
        <w:t>Решения суда были добровольно ис</w:t>
      </w:r>
      <w:r>
        <w:rPr>
          <w:sz w:val="28"/>
          <w:szCs w:val="28"/>
        </w:rPr>
        <w:t xml:space="preserve">полнены истцами, сумма задолженности оплачена. </w:t>
      </w:r>
    </w:p>
    <w:p w:rsidR="00D00447" w:rsidRPr="00D00447" w:rsidP="00D00447">
      <w:pPr>
        <w:tabs>
          <w:tab w:val="left" w:pos="6432"/>
        </w:tabs>
        <w:autoSpaceDE w:val="0"/>
        <w:autoSpaceDN w:val="0"/>
        <w:adjustRightInd w:val="0"/>
        <w:ind w:right="-45" w:firstLine="851"/>
        <w:jc w:val="both"/>
        <w:rPr>
          <w:sz w:val="28"/>
          <w:szCs w:val="28"/>
        </w:rPr>
      </w:pPr>
      <w:r>
        <w:rPr>
          <w:sz w:val="28"/>
          <w:szCs w:val="28"/>
        </w:rPr>
        <w:t>Представитель о</w:t>
      </w:r>
      <w:r w:rsidRPr="00D00447">
        <w:rPr>
          <w:sz w:val="28"/>
          <w:szCs w:val="28"/>
        </w:rPr>
        <w:t>тветчик</w:t>
      </w:r>
      <w:r w:rsidR="00C84E5E">
        <w:rPr>
          <w:sz w:val="28"/>
          <w:szCs w:val="28"/>
        </w:rPr>
        <w:t>а</w:t>
      </w:r>
      <w:r w:rsidRPr="00D00447">
        <w:rPr>
          <w:sz w:val="28"/>
          <w:szCs w:val="28"/>
        </w:rPr>
        <w:t xml:space="preserve"> </w:t>
      </w:r>
      <w:r>
        <w:rPr>
          <w:sz w:val="28"/>
          <w:szCs w:val="28"/>
        </w:rPr>
        <w:t xml:space="preserve">Бессмертная А.В. </w:t>
      </w:r>
      <w:r w:rsidRPr="00D00447">
        <w:rPr>
          <w:sz w:val="28"/>
          <w:szCs w:val="28"/>
        </w:rPr>
        <w:t>в судебном заседании пояснил</w:t>
      </w:r>
      <w:r>
        <w:rPr>
          <w:sz w:val="28"/>
          <w:szCs w:val="28"/>
        </w:rPr>
        <w:t>а</w:t>
      </w:r>
      <w:r w:rsidR="00C84E5E">
        <w:rPr>
          <w:sz w:val="28"/>
          <w:szCs w:val="28"/>
        </w:rPr>
        <w:t xml:space="preserve"> суду, что действительно</w:t>
      </w:r>
      <w:r w:rsidRPr="00D00447">
        <w:rPr>
          <w:sz w:val="28"/>
          <w:szCs w:val="28"/>
        </w:rPr>
        <w:t xml:space="preserve"> </w:t>
      </w:r>
      <w:r w:rsidR="001D0486">
        <w:rPr>
          <w:sz w:val="28"/>
          <w:szCs w:val="28"/>
        </w:rPr>
        <w:t>истцы</w:t>
      </w:r>
      <w:r w:rsidRPr="00D00447">
        <w:rPr>
          <w:sz w:val="28"/>
          <w:szCs w:val="28"/>
        </w:rPr>
        <w:t xml:space="preserve"> погасил</w:t>
      </w:r>
      <w:r w:rsidR="001D0486">
        <w:rPr>
          <w:sz w:val="28"/>
          <w:szCs w:val="28"/>
        </w:rPr>
        <w:t>и</w:t>
      </w:r>
      <w:r w:rsidRPr="00D00447">
        <w:rPr>
          <w:sz w:val="28"/>
          <w:szCs w:val="28"/>
        </w:rPr>
        <w:t xml:space="preserve"> задолженность, но только в пределах срока исковой давности. Однако осталась числиться задолженность по лицевому счету за пределами срока исковой давности. Списать данную задолженность НО «Региональный фонд капитального ремонта многокв</w:t>
      </w:r>
      <w:r>
        <w:rPr>
          <w:sz w:val="28"/>
          <w:szCs w:val="28"/>
        </w:rPr>
        <w:t>артирных домов Респуб</w:t>
      </w:r>
      <w:r>
        <w:rPr>
          <w:sz w:val="28"/>
          <w:szCs w:val="28"/>
        </w:rPr>
        <w:t>лики Крым»</w:t>
      </w:r>
      <w:r w:rsidRPr="00D00447">
        <w:rPr>
          <w:sz w:val="28"/>
          <w:szCs w:val="28"/>
        </w:rPr>
        <w:t xml:space="preserve"> не имеет возможности, так как это не предусмотрено законом. В то же время в связи с истечением срока исковой давности, ответчик не может предъяви</w:t>
      </w:r>
      <w:r>
        <w:rPr>
          <w:sz w:val="28"/>
          <w:szCs w:val="28"/>
        </w:rPr>
        <w:t>ть должник</w:t>
      </w:r>
      <w:r w:rsidR="001D0486">
        <w:rPr>
          <w:sz w:val="28"/>
          <w:szCs w:val="28"/>
        </w:rPr>
        <w:t>ам</w:t>
      </w:r>
      <w:r>
        <w:rPr>
          <w:sz w:val="28"/>
          <w:szCs w:val="28"/>
        </w:rPr>
        <w:t xml:space="preserve"> исковые требования,</w:t>
      </w:r>
      <w:r w:rsidRPr="00D00447">
        <w:rPr>
          <w:sz w:val="28"/>
          <w:szCs w:val="28"/>
        </w:rPr>
        <w:t xml:space="preserve"> </w:t>
      </w:r>
      <w:r>
        <w:rPr>
          <w:sz w:val="28"/>
          <w:szCs w:val="28"/>
        </w:rPr>
        <w:t>поэтому</w:t>
      </w:r>
      <w:r w:rsidRPr="00D00447">
        <w:rPr>
          <w:sz w:val="28"/>
          <w:szCs w:val="28"/>
        </w:rPr>
        <w:t xml:space="preserve"> задолженность будет числиться по лицевому счету </w:t>
      </w:r>
      <w:r>
        <w:rPr>
          <w:sz w:val="28"/>
          <w:szCs w:val="28"/>
        </w:rPr>
        <w:t>№</w:t>
      </w:r>
      <w:r w:rsidR="001D0486">
        <w:rPr>
          <w:sz w:val="28"/>
          <w:szCs w:val="28"/>
        </w:rPr>
        <w:t>1090610761</w:t>
      </w:r>
      <w:r>
        <w:rPr>
          <w:sz w:val="28"/>
          <w:szCs w:val="28"/>
        </w:rPr>
        <w:t xml:space="preserve">. Более того, данная задолженность не может быть признана безнадежной, поскольку переходит к новому собственнику имущества. </w:t>
      </w:r>
    </w:p>
    <w:p w:rsidR="00D00447" w:rsidRPr="00D00447" w:rsidP="00D00447">
      <w:pPr>
        <w:tabs>
          <w:tab w:val="left" w:pos="6432"/>
        </w:tabs>
        <w:autoSpaceDE w:val="0"/>
        <w:autoSpaceDN w:val="0"/>
        <w:adjustRightInd w:val="0"/>
        <w:ind w:right="-45" w:firstLine="851"/>
        <w:jc w:val="both"/>
        <w:rPr>
          <w:sz w:val="28"/>
          <w:szCs w:val="28"/>
        </w:rPr>
      </w:pPr>
      <w:r>
        <w:rPr>
          <w:sz w:val="28"/>
          <w:szCs w:val="28"/>
        </w:rPr>
        <w:t xml:space="preserve">Кроме того, представитель ответчика Бессмертная А.В. пояснила, что </w:t>
      </w:r>
      <w:r w:rsidRPr="00DD7076">
        <w:rPr>
          <w:sz w:val="28"/>
          <w:szCs w:val="28"/>
        </w:rPr>
        <w:t>НО «Региональный фонд капитального ремонта многоквартирных домов</w:t>
      </w:r>
      <w:r w:rsidRPr="00DD7076">
        <w:rPr>
          <w:sz w:val="28"/>
          <w:szCs w:val="28"/>
        </w:rPr>
        <w:t xml:space="preserve"> Республики Крым»</w:t>
      </w:r>
      <w:r>
        <w:rPr>
          <w:sz w:val="28"/>
          <w:szCs w:val="28"/>
        </w:rPr>
        <w:t xml:space="preserve"> </w:t>
      </w:r>
      <w:r w:rsidRPr="00D00447">
        <w:rPr>
          <w:sz w:val="28"/>
          <w:szCs w:val="28"/>
        </w:rPr>
        <w:t>осуществляет учет средств, поступающих на счет в виде взносов на капитальный ремонт собственников помещений многоквартирного дома. За собственник</w:t>
      </w:r>
      <w:r w:rsidR="001D0486">
        <w:rPr>
          <w:sz w:val="28"/>
          <w:szCs w:val="28"/>
        </w:rPr>
        <w:t>ами</w:t>
      </w:r>
      <w:r w:rsidRPr="00D00447">
        <w:rPr>
          <w:sz w:val="28"/>
          <w:szCs w:val="28"/>
        </w:rPr>
        <w:t xml:space="preserve"> </w:t>
      </w:r>
      <w:r w:rsidRPr="00DD7076">
        <w:rPr>
          <w:sz w:val="28"/>
          <w:szCs w:val="28"/>
        </w:rPr>
        <w:t xml:space="preserve">квартиры </w:t>
      </w:r>
      <w:r w:rsidRPr="00B20331" w:rsidR="00B20331">
        <w:rPr>
          <w:sz w:val="28"/>
          <w:szCs w:val="28"/>
        </w:rPr>
        <w:t xml:space="preserve">«данные изъяты» </w:t>
      </w:r>
      <w:r w:rsidRPr="00D00447">
        <w:rPr>
          <w:sz w:val="28"/>
          <w:szCs w:val="28"/>
        </w:rPr>
        <w:t>чис</w:t>
      </w:r>
      <w:r w:rsidRPr="00D00447">
        <w:rPr>
          <w:sz w:val="28"/>
          <w:szCs w:val="28"/>
        </w:rPr>
        <w:t xml:space="preserve">лится задолженность с </w:t>
      </w:r>
      <w:r>
        <w:rPr>
          <w:sz w:val="28"/>
          <w:szCs w:val="28"/>
        </w:rPr>
        <w:t xml:space="preserve">сентября 2016 года, при этом ответчик </w:t>
      </w:r>
      <w:r w:rsidRPr="00D00447">
        <w:rPr>
          <w:sz w:val="28"/>
          <w:szCs w:val="28"/>
        </w:rPr>
        <w:t xml:space="preserve"> не предъявля</w:t>
      </w:r>
      <w:r>
        <w:rPr>
          <w:sz w:val="28"/>
          <w:szCs w:val="28"/>
        </w:rPr>
        <w:t>ет</w:t>
      </w:r>
      <w:r w:rsidRPr="00D00447">
        <w:rPr>
          <w:sz w:val="28"/>
          <w:szCs w:val="28"/>
        </w:rPr>
        <w:t xml:space="preserve"> </w:t>
      </w:r>
      <w:r w:rsidRPr="00D00447">
        <w:rPr>
          <w:sz w:val="28"/>
          <w:szCs w:val="28"/>
        </w:rPr>
        <w:t>ко</w:t>
      </w:r>
      <w:r w:rsidRPr="00D00447">
        <w:rPr>
          <w:sz w:val="28"/>
          <w:szCs w:val="28"/>
        </w:rPr>
        <w:t xml:space="preserve"> взысканию задолженность за пределами срока исковой давности, однако данная задолженность так и будет числиться как долг, так как права списывать задолженность у </w:t>
      </w:r>
      <w:r w:rsidRPr="00DD7076">
        <w:rPr>
          <w:sz w:val="28"/>
          <w:szCs w:val="28"/>
        </w:rPr>
        <w:t xml:space="preserve">квартиры </w:t>
      </w:r>
      <w:r w:rsidRPr="00B20331" w:rsidR="00B20331">
        <w:rPr>
          <w:sz w:val="28"/>
          <w:szCs w:val="28"/>
        </w:rPr>
        <w:t xml:space="preserve">«данные изъяты» </w:t>
      </w:r>
      <w:r w:rsidRPr="00D00447">
        <w:rPr>
          <w:sz w:val="28"/>
          <w:szCs w:val="28"/>
        </w:rPr>
        <w:t>не имеется.</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В силу ст. 169 Ж</w:t>
      </w:r>
      <w:r w:rsidR="00DD7076">
        <w:rPr>
          <w:sz w:val="28"/>
          <w:szCs w:val="28"/>
        </w:rPr>
        <w:t>илищного кодекса</w:t>
      </w:r>
      <w:r w:rsidRPr="00D00447">
        <w:rPr>
          <w:sz w:val="28"/>
          <w:szCs w:val="28"/>
        </w:rPr>
        <w:t xml:space="preserve"> </w:t>
      </w:r>
      <w:r w:rsidR="00DD7076">
        <w:rPr>
          <w:sz w:val="28"/>
          <w:szCs w:val="28"/>
        </w:rPr>
        <w:t>Российской Федерации</w:t>
      </w:r>
      <w:r w:rsidRPr="00D00447">
        <w:rPr>
          <w:sz w:val="28"/>
          <w:szCs w:val="28"/>
        </w:rPr>
        <w:t xml:space="preserve"> </w:t>
      </w:r>
      <w:r w:rsidR="00DD7076">
        <w:rPr>
          <w:sz w:val="28"/>
          <w:szCs w:val="28"/>
        </w:rPr>
        <w:t>с</w:t>
      </w:r>
      <w:r w:rsidRPr="00D00447">
        <w:rPr>
          <w:sz w:val="28"/>
          <w:szCs w:val="28"/>
        </w:rPr>
        <w:t>обственники помещений в многоквартирном доме обязаны уплачивать ежемесячные взносы на капитальный ремонт общего имущест</w:t>
      </w:r>
      <w:r w:rsidRPr="00D00447">
        <w:rPr>
          <w:sz w:val="28"/>
          <w:szCs w:val="28"/>
        </w:rPr>
        <w:t>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w:t>
      </w:r>
      <w:r w:rsidRPr="00D00447">
        <w:rPr>
          <w:sz w:val="28"/>
          <w:szCs w:val="28"/>
        </w:rPr>
        <w:t>тствующее решение принято общим собранием собственников помещений в многоквартирном доме, в большем размере.</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Таким образом, собственники обязаны нести расходы на содержание общего имущества. Обязанность по оплате расходов на капитальный ремонт многоквартир</w:t>
      </w:r>
      <w:r w:rsidRPr="00D00447">
        <w:rPr>
          <w:sz w:val="28"/>
          <w:szCs w:val="28"/>
        </w:rPr>
        <w:t xml:space="preserve">ного дома распространяется на всех собственников помещений в этом доме с момента возникновения права собственности на помещения. При переходе права собственности на помещение в многоквартирном доме к новому собственнику переходит обязательство предыдущего </w:t>
      </w:r>
      <w:r w:rsidRPr="00D00447">
        <w:rPr>
          <w:sz w:val="28"/>
          <w:szCs w:val="28"/>
        </w:rPr>
        <w:t>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Обязанность по уплате взносов на капитальный ремонт прямо предусмотрена но</w:t>
      </w:r>
      <w:r w:rsidRPr="00D00447">
        <w:rPr>
          <w:sz w:val="28"/>
          <w:szCs w:val="28"/>
        </w:rPr>
        <w:t>рмами Жилищного кодекса Российской Федерации. При этом, собственники помещений в МКД обязаны уплачивать взносы на капитальный ремонт вне зависимости от того, был заключен договор о формировании фонда капитального ремонта и об организации проведения капитал</w:t>
      </w:r>
      <w:r w:rsidRPr="00D00447">
        <w:rPr>
          <w:sz w:val="28"/>
          <w:szCs w:val="28"/>
        </w:rPr>
        <w:t>ьного ремонта между собственником помещения в многоквартирном доме и региональным оператором.</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По общему правилу в отношении обязательств по уплате взносов на капитальный ремонт действует трехгодичный срок исковой давности, и региональный оператор вправе пр</w:t>
      </w:r>
      <w:r w:rsidRPr="00D00447">
        <w:rPr>
          <w:sz w:val="28"/>
          <w:szCs w:val="28"/>
        </w:rPr>
        <w:t>инудительно взыскивать денежные средства в пределах корректно рассчитанных сумм задолженности собственников помещений в многоквартирных домах по взносам на капитальный ремонт в пределах срока исковой давности.</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Оплачивать взносы на капремонт должны все собс</w:t>
      </w:r>
      <w:r w:rsidRPr="00D00447">
        <w:rPr>
          <w:sz w:val="28"/>
          <w:szCs w:val="28"/>
        </w:rPr>
        <w:t xml:space="preserve">твенники. Существует два способа сбора взносов: на счет регионального оператора или на спецсчет. Способ выбирают собственники на общем собрании, что предусмотрено ст. 170 </w:t>
      </w:r>
      <w:r w:rsidRPr="00DD7076" w:rsidR="00DD7076">
        <w:rPr>
          <w:sz w:val="28"/>
          <w:szCs w:val="28"/>
        </w:rPr>
        <w:t>Жилищного кодекса Российской Федерации</w:t>
      </w:r>
      <w:r w:rsidRPr="00D00447">
        <w:rPr>
          <w:sz w:val="28"/>
          <w:szCs w:val="28"/>
        </w:rPr>
        <w:t>.</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Взносы собирает региональный оператор, правов</w:t>
      </w:r>
      <w:r w:rsidRPr="00D00447">
        <w:rPr>
          <w:sz w:val="28"/>
          <w:szCs w:val="28"/>
        </w:rPr>
        <w:t xml:space="preserve">ое положение которого урегулировано ст. 178 </w:t>
      </w:r>
      <w:r w:rsidRPr="00DD7076" w:rsidR="00DD7076">
        <w:rPr>
          <w:sz w:val="28"/>
          <w:szCs w:val="28"/>
        </w:rPr>
        <w:t>Жилищного кодекса Российской Федерации</w:t>
      </w:r>
      <w:r w:rsidRPr="00D00447">
        <w:rPr>
          <w:sz w:val="28"/>
          <w:szCs w:val="28"/>
        </w:rPr>
        <w:t>.</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w:t>
      </w:r>
      <w:r w:rsidRPr="00D00447">
        <w:rPr>
          <w:sz w:val="28"/>
          <w:szCs w:val="28"/>
        </w:rPr>
        <w:t xml:space="preserve">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что предусмотрено ч. 1 ст. 158 </w:t>
      </w:r>
      <w:r w:rsidRPr="00DD7076" w:rsidR="00DD7076">
        <w:rPr>
          <w:sz w:val="28"/>
          <w:szCs w:val="28"/>
        </w:rPr>
        <w:t>Жилищного кодекса Российской Федерации</w:t>
      </w:r>
      <w:r w:rsidR="00DD7076">
        <w:rPr>
          <w:sz w:val="28"/>
          <w:szCs w:val="28"/>
        </w:rPr>
        <w:t xml:space="preserve"> и</w:t>
      </w:r>
      <w:r w:rsidRPr="00D00447">
        <w:rPr>
          <w:sz w:val="28"/>
          <w:szCs w:val="28"/>
        </w:rPr>
        <w:t xml:space="preserve"> подтвержде</w:t>
      </w:r>
      <w:r w:rsidRPr="00D00447">
        <w:rPr>
          <w:sz w:val="28"/>
          <w:szCs w:val="28"/>
        </w:rPr>
        <w:t>но Постановлением Конституционного Суда РФ от 29.01.2018 N 5-П.</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В настоящее время для расчета минимального взноса используются Методические рекомендации по установлению минимального размера взноса на капитальный ремонт, утв. Приказом Минстроя России от </w:t>
      </w:r>
      <w:r w:rsidRPr="00D00447">
        <w:rPr>
          <w:sz w:val="28"/>
          <w:szCs w:val="28"/>
        </w:rPr>
        <w:t>27.06.2016 N 454/пр.</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Для установления минимального размера взносов учитывается множество факторов</w:t>
      </w:r>
      <w:r w:rsidR="00DD7076">
        <w:rPr>
          <w:sz w:val="28"/>
          <w:szCs w:val="28"/>
        </w:rPr>
        <w:t>,</w:t>
      </w:r>
      <w:r w:rsidRPr="00D00447">
        <w:rPr>
          <w:sz w:val="28"/>
          <w:szCs w:val="28"/>
        </w:rPr>
        <w:t xml:space="preserve"> </w:t>
      </w:r>
      <w:r w:rsidR="00DD7076">
        <w:rPr>
          <w:sz w:val="28"/>
          <w:szCs w:val="28"/>
        </w:rPr>
        <w:t>а</w:t>
      </w:r>
      <w:r w:rsidRPr="00D00447">
        <w:rPr>
          <w:sz w:val="28"/>
          <w:szCs w:val="28"/>
        </w:rPr>
        <w:t xml:space="preserve"> при расчете на каждого собственника размер данного взноса рассчитывается исходя из занимаемой общей площади помещения в многоквартирном доме, принадлежащег</w:t>
      </w:r>
      <w:r w:rsidRPr="00D00447">
        <w:rPr>
          <w:sz w:val="28"/>
          <w:szCs w:val="28"/>
        </w:rPr>
        <w:t>о собственнику такого помещения.</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Фактически размер взноса устанавливается за квадратный метр квартиры и умножается на количество квадратных метров конкретной квартиры.</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Часть 3 ст. 158 </w:t>
      </w:r>
      <w:r w:rsidRPr="00DD7076" w:rsidR="00DD7076">
        <w:rPr>
          <w:sz w:val="28"/>
          <w:szCs w:val="28"/>
        </w:rPr>
        <w:t xml:space="preserve">Жилищного кодекса Российской Федерации </w:t>
      </w:r>
      <w:r w:rsidRPr="00D00447">
        <w:rPr>
          <w:sz w:val="28"/>
          <w:szCs w:val="28"/>
        </w:rPr>
        <w:t xml:space="preserve">прямо указывает, что обязанность </w:t>
      </w:r>
      <w:r w:rsidRPr="00D00447">
        <w:rPr>
          <w:sz w:val="28"/>
          <w:szCs w:val="28"/>
        </w:rPr>
        <w:t>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Согласно этой же норме - ч. 3 ст. 158 </w:t>
      </w:r>
      <w:r w:rsidRPr="00DD7076" w:rsidR="00DD7076">
        <w:rPr>
          <w:sz w:val="28"/>
          <w:szCs w:val="28"/>
        </w:rPr>
        <w:t xml:space="preserve">Жилищного кодекса Российской Федерации </w:t>
      </w:r>
      <w:r w:rsidRPr="00D00447">
        <w:rPr>
          <w:sz w:val="28"/>
          <w:szCs w:val="28"/>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w:t>
      </w:r>
      <w:r w:rsidRPr="00D00447">
        <w:rPr>
          <w:sz w:val="28"/>
          <w:szCs w:val="28"/>
        </w:rPr>
        <w:t xml:space="preserve">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w:t>
      </w:r>
      <w:r w:rsidRPr="00D00447">
        <w:rPr>
          <w:sz w:val="28"/>
          <w:szCs w:val="28"/>
        </w:rPr>
        <w:t>дущим собственником помещения в многоквартирном доме.</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w:t>
      </w:r>
      <w:r w:rsidRPr="00D00447">
        <w:rPr>
          <w:sz w:val="28"/>
          <w:szCs w:val="28"/>
        </w:rPr>
        <w:t xml:space="preserve">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РФ (ч. 1 ст. 171 </w:t>
      </w:r>
      <w:r w:rsidRPr="00DD7076" w:rsidR="00DD7076">
        <w:rPr>
          <w:sz w:val="28"/>
          <w:szCs w:val="28"/>
        </w:rPr>
        <w:t>Жилищного кодекса Российской Федерации</w:t>
      </w:r>
      <w:r w:rsidRPr="00D00447">
        <w:rPr>
          <w:sz w:val="28"/>
          <w:szCs w:val="28"/>
        </w:rPr>
        <w:t>).</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Аналогичный порядок уплат</w:t>
      </w:r>
      <w:r w:rsidRPr="00D00447">
        <w:rPr>
          <w:sz w:val="28"/>
          <w:szCs w:val="28"/>
        </w:rPr>
        <w:t xml:space="preserve">ы установлен и для случаев формирования фонда капитального ремонта на специальном счете (ч. 2 ст. 171 </w:t>
      </w:r>
      <w:r w:rsidRPr="00DD7076" w:rsidR="00DD7076">
        <w:rPr>
          <w:sz w:val="28"/>
          <w:szCs w:val="28"/>
        </w:rPr>
        <w:t>Жилищного кодекса Российской Федерации</w:t>
      </w:r>
      <w:r w:rsidRPr="00D00447">
        <w:rPr>
          <w:sz w:val="28"/>
          <w:szCs w:val="28"/>
        </w:rPr>
        <w:t>).</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Долги по уплате взносов </w:t>
      </w:r>
      <w:r w:rsidR="00C84E5E">
        <w:rPr>
          <w:sz w:val="28"/>
          <w:szCs w:val="28"/>
        </w:rPr>
        <w:t>переходят от</w:t>
      </w:r>
      <w:r w:rsidRPr="00D00447">
        <w:rPr>
          <w:sz w:val="28"/>
          <w:szCs w:val="28"/>
        </w:rPr>
        <w:t xml:space="preserve"> предыдущ</w:t>
      </w:r>
      <w:r w:rsidR="00C84E5E">
        <w:rPr>
          <w:sz w:val="28"/>
          <w:szCs w:val="28"/>
        </w:rPr>
        <w:t>его</w:t>
      </w:r>
      <w:r w:rsidRPr="00D00447">
        <w:rPr>
          <w:sz w:val="28"/>
          <w:szCs w:val="28"/>
        </w:rPr>
        <w:t xml:space="preserve"> собственник</w:t>
      </w:r>
      <w:r w:rsidR="00C84E5E">
        <w:rPr>
          <w:sz w:val="28"/>
          <w:szCs w:val="28"/>
        </w:rPr>
        <w:t>а</w:t>
      </w:r>
      <w:r w:rsidRPr="00D00447">
        <w:rPr>
          <w:sz w:val="28"/>
          <w:szCs w:val="28"/>
        </w:rPr>
        <w:t xml:space="preserve">. В соответствии с нормами </w:t>
      </w:r>
      <w:r w:rsidRPr="00DD7076" w:rsidR="00DD7076">
        <w:rPr>
          <w:sz w:val="28"/>
          <w:szCs w:val="28"/>
        </w:rPr>
        <w:t xml:space="preserve">Жилищного кодекса Российской Федерации </w:t>
      </w:r>
      <w:r w:rsidRPr="00D00447">
        <w:rPr>
          <w:sz w:val="28"/>
          <w:szCs w:val="28"/>
        </w:rPr>
        <w:t xml:space="preserve">Фонд </w:t>
      </w:r>
      <w:r w:rsidRPr="00D00447">
        <w:rPr>
          <w:sz w:val="28"/>
          <w:szCs w:val="28"/>
        </w:rPr>
        <w:t>вправе требовать от нового собственника уплатить все долги (и свои, и предыдущего собственника), а в случае просрочки исполнения - начислить пени. Ответчик обоснованно начисляет взносы за весь период существования квартир, отсчитывая нач</w:t>
      </w:r>
      <w:r w:rsidRPr="00D00447">
        <w:rPr>
          <w:sz w:val="28"/>
          <w:szCs w:val="28"/>
        </w:rPr>
        <w:t xml:space="preserve">ало начислений с момента включения дома в региональную программу капремонта (с применением сроков, установленных ч. 3 ст. 169 </w:t>
      </w:r>
      <w:r w:rsidRPr="00DD7076" w:rsidR="00DD7076">
        <w:rPr>
          <w:sz w:val="28"/>
          <w:szCs w:val="28"/>
        </w:rPr>
        <w:t>Жилищного кодекса Российской Федерации</w:t>
      </w:r>
      <w:r w:rsidRPr="00D00447">
        <w:rPr>
          <w:sz w:val="28"/>
          <w:szCs w:val="28"/>
        </w:rPr>
        <w:t xml:space="preserve"> и ч. 5.1 ст. 170 </w:t>
      </w:r>
      <w:r w:rsidRPr="00DD7076" w:rsidR="00DD7076">
        <w:rPr>
          <w:sz w:val="28"/>
          <w:szCs w:val="28"/>
        </w:rPr>
        <w:t>Жилищного кодекса Российской Федерации</w:t>
      </w:r>
      <w:r w:rsidRPr="00D00447">
        <w:rPr>
          <w:sz w:val="28"/>
          <w:szCs w:val="28"/>
        </w:rPr>
        <w:t>). В случае спора о периодах начисле</w:t>
      </w:r>
      <w:r w:rsidRPr="00D00447">
        <w:rPr>
          <w:sz w:val="28"/>
          <w:szCs w:val="28"/>
        </w:rPr>
        <w:t>ния взносов учитывается начало течения сроков исковой давности, установленных ст. 200 Г</w:t>
      </w:r>
      <w:r w:rsidR="00DD7076">
        <w:rPr>
          <w:sz w:val="28"/>
          <w:szCs w:val="28"/>
        </w:rPr>
        <w:t>ражданского кодекса</w:t>
      </w:r>
      <w:r w:rsidRPr="00D00447">
        <w:rPr>
          <w:sz w:val="28"/>
          <w:szCs w:val="28"/>
        </w:rPr>
        <w:t xml:space="preserve"> </w:t>
      </w:r>
      <w:r w:rsidR="00DD7076">
        <w:rPr>
          <w:sz w:val="28"/>
          <w:szCs w:val="28"/>
        </w:rPr>
        <w:t>Российской Федерации</w:t>
      </w:r>
      <w:r w:rsidRPr="00D00447">
        <w:rPr>
          <w:sz w:val="28"/>
          <w:szCs w:val="28"/>
        </w:rPr>
        <w:t>. Фактически это означает, что срок должен исчисляться не с момента включения дома в региональную программу капремонта и не с мом</w:t>
      </w:r>
      <w:r w:rsidRPr="00D00447">
        <w:rPr>
          <w:sz w:val="28"/>
          <w:szCs w:val="28"/>
        </w:rPr>
        <w:t>ента введения его в эксплуатацию, а со дня получения сведений о собственниках и объектах недвижимости Фондом от Росреестра.</w:t>
      </w:r>
    </w:p>
    <w:p w:rsidR="001D0486" w:rsidP="00D00447">
      <w:pPr>
        <w:tabs>
          <w:tab w:val="left" w:pos="6432"/>
        </w:tabs>
        <w:autoSpaceDE w:val="0"/>
        <w:autoSpaceDN w:val="0"/>
        <w:adjustRightInd w:val="0"/>
        <w:ind w:right="-45" w:firstLine="851"/>
        <w:jc w:val="both"/>
        <w:rPr>
          <w:sz w:val="28"/>
          <w:szCs w:val="28"/>
        </w:rPr>
      </w:pPr>
      <w:r w:rsidRPr="00D00447">
        <w:rPr>
          <w:sz w:val="28"/>
          <w:szCs w:val="28"/>
        </w:rPr>
        <w:t xml:space="preserve">Таким образом, ответчик учел срок исковой давности и не требует с </w:t>
      </w:r>
      <w:r>
        <w:rPr>
          <w:sz w:val="28"/>
          <w:szCs w:val="28"/>
        </w:rPr>
        <w:t>Косенко А.А., Чулковой О.М</w:t>
      </w:r>
      <w:r w:rsidRPr="00D00447">
        <w:rPr>
          <w:sz w:val="28"/>
          <w:szCs w:val="28"/>
        </w:rPr>
        <w:t xml:space="preserve">. погашения долга за </w:t>
      </w:r>
      <w:r w:rsidR="00DD7076">
        <w:rPr>
          <w:sz w:val="28"/>
          <w:szCs w:val="28"/>
        </w:rPr>
        <w:t>период</w:t>
      </w:r>
      <w:r w:rsidRPr="00D00447">
        <w:rPr>
          <w:sz w:val="28"/>
          <w:szCs w:val="28"/>
        </w:rPr>
        <w:t>, где срок да</w:t>
      </w:r>
      <w:r w:rsidRPr="00D00447">
        <w:rPr>
          <w:sz w:val="28"/>
          <w:szCs w:val="28"/>
        </w:rPr>
        <w:t xml:space="preserve">вности уже истек, однако этот долг числится </w:t>
      </w:r>
      <w:r w:rsidR="00DD7076">
        <w:rPr>
          <w:sz w:val="28"/>
          <w:szCs w:val="28"/>
        </w:rPr>
        <w:t xml:space="preserve">за квартирой </w:t>
      </w:r>
      <w:r w:rsidRPr="00B20331" w:rsidR="00B20331">
        <w:rPr>
          <w:sz w:val="28"/>
          <w:szCs w:val="28"/>
        </w:rPr>
        <w:t>«данные изъяты»</w:t>
      </w:r>
      <w:r>
        <w:rPr>
          <w:sz w:val="28"/>
          <w:szCs w:val="28"/>
        </w:rPr>
        <w:t>.</w:t>
      </w:r>
      <w:r w:rsidRPr="001D0486">
        <w:rPr>
          <w:sz w:val="28"/>
          <w:szCs w:val="28"/>
        </w:rPr>
        <w:t xml:space="preserve"> </w:t>
      </w:r>
    </w:p>
    <w:p w:rsidR="007A4905" w:rsidP="00D00447">
      <w:pPr>
        <w:tabs>
          <w:tab w:val="left" w:pos="6432"/>
        </w:tabs>
        <w:autoSpaceDE w:val="0"/>
        <w:autoSpaceDN w:val="0"/>
        <w:adjustRightInd w:val="0"/>
        <w:ind w:right="-45" w:firstLine="851"/>
        <w:jc w:val="both"/>
        <w:rPr>
          <w:sz w:val="28"/>
          <w:szCs w:val="28"/>
        </w:rPr>
      </w:pPr>
      <w:r w:rsidRPr="00D00447">
        <w:rPr>
          <w:sz w:val="28"/>
          <w:szCs w:val="28"/>
        </w:rPr>
        <w:t xml:space="preserve">Денежные средства, оплаченные </w:t>
      </w:r>
      <w:r w:rsidR="00063A62">
        <w:rPr>
          <w:sz w:val="28"/>
          <w:szCs w:val="28"/>
        </w:rPr>
        <w:t>Косенко А.А. и Чулковой О.М</w:t>
      </w:r>
      <w:r>
        <w:rPr>
          <w:sz w:val="28"/>
          <w:szCs w:val="28"/>
        </w:rPr>
        <w:t>. во исполнение решени</w:t>
      </w:r>
      <w:r w:rsidR="00063A62">
        <w:rPr>
          <w:sz w:val="28"/>
          <w:szCs w:val="28"/>
        </w:rPr>
        <w:t>й</w:t>
      </w:r>
      <w:r>
        <w:rPr>
          <w:sz w:val="28"/>
          <w:szCs w:val="28"/>
        </w:rPr>
        <w:t xml:space="preserve"> суда от </w:t>
      </w:r>
      <w:r w:rsidR="00063A62">
        <w:rPr>
          <w:sz w:val="28"/>
          <w:szCs w:val="28"/>
        </w:rPr>
        <w:t>01.12.2021</w:t>
      </w:r>
      <w:r w:rsidRPr="00D00447">
        <w:rPr>
          <w:sz w:val="28"/>
          <w:szCs w:val="28"/>
        </w:rPr>
        <w:t xml:space="preserve">, были зачислены </w:t>
      </w:r>
      <w:r w:rsidRPr="007A4905">
        <w:rPr>
          <w:sz w:val="28"/>
          <w:szCs w:val="28"/>
        </w:rPr>
        <w:t>НО «</w:t>
      </w:r>
      <w:r w:rsidRPr="007A4905">
        <w:rPr>
          <w:sz w:val="28"/>
          <w:szCs w:val="28"/>
        </w:rPr>
        <w:t>Региональный фонд капитального ремонта многоквартирных домов Республики Крым»</w:t>
      </w:r>
      <w:r>
        <w:rPr>
          <w:sz w:val="28"/>
          <w:szCs w:val="28"/>
        </w:rPr>
        <w:t xml:space="preserve"> </w:t>
      </w:r>
      <w:r w:rsidRPr="00D00447">
        <w:rPr>
          <w:sz w:val="28"/>
          <w:szCs w:val="28"/>
        </w:rPr>
        <w:t xml:space="preserve">в счет погашения задолженности по оплате взносов на капитальный ремонт на лицевой счет </w:t>
      </w:r>
      <w:r w:rsidR="00063A62">
        <w:rPr>
          <w:sz w:val="28"/>
          <w:szCs w:val="28"/>
        </w:rPr>
        <w:t>№1090610761</w:t>
      </w:r>
      <w:r w:rsidRPr="00D00447">
        <w:rPr>
          <w:sz w:val="28"/>
          <w:szCs w:val="28"/>
        </w:rPr>
        <w:t xml:space="preserve">, открытого на имя </w:t>
      </w:r>
      <w:r>
        <w:rPr>
          <w:sz w:val="28"/>
          <w:szCs w:val="28"/>
        </w:rPr>
        <w:t>и</w:t>
      </w:r>
      <w:r w:rsidRPr="00D00447">
        <w:rPr>
          <w:sz w:val="28"/>
          <w:szCs w:val="28"/>
        </w:rPr>
        <w:t>стц</w:t>
      </w:r>
      <w:r w:rsidR="00063A62">
        <w:rPr>
          <w:sz w:val="28"/>
          <w:szCs w:val="28"/>
        </w:rPr>
        <w:t>ов</w:t>
      </w:r>
      <w:r w:rsidRPr="00D00447">
        <w:rPr>
          <w:sz w:val="28"/>
          <w:szCs w:val="28"/>
        </w:rPr>
        <w:t xml:space="preserve">. </w:t>
      </w:r>
    </w:p>
    <w:p w:rsidR="00063A62" w:rsidP="00D00447">
      <w:pPr>
        <w:tabs>
          <w:tab w:val="left" w:pos="6432"/>
        </w:tabs>
        <w:autoSpaceDE w:val="0"/>
        <w:autoSpaceDN w:val="0"/>
        <w:adjustRightInd w:val="0"/>
        <w:ind w:right="-45" w:firstLine="851"/>
        <w:jc w:val="both"/>
        <w:rPr>
          <w:sz w:val="28"/>
          <w:szCs w:val="28"/>
        </w:rPr>
      </w:pPr>
      <w:r w:rsidRPr="00D00447">
        <w:rPr>
          <w:sz w:val="28"/>
          <w:szCs w:val="28"/>
        </w:rPr>
        <w:t xml:space="preserve">В соответствии со статьями 169, 171 Жилищного кодекса </w:t>
      </w:r>
      <w:r w:rsidR="007A4905">
        <w:rPr>
          <w:sz w:val="28"/>
          <w:szCs w:val="28"/>
        </w:rPr>
        <w:t>Российской Федерации</w:t>
      </w:r>
      <w:r w:rsidRPr="00D00447">
        <w:rPr>
          <w:sz w:val="28"/>
          <w:szCs w:val="28"/>
        </w:rPr>
        <w:t>, собственники помещений в многоквартирных домах обязаны уплачивать ежемесячные взносы на капитальный ремонт общего имущества многоквартирного дома соразмерно своей доле вправе общей</w:t>
      </w:r>
      <w:r w:rsidRPr="00D00447">
        <w:rPr>
          <w:sz w:val="28"/>
          <w:szCs w:val="28"/>
        </w:rPr>
        <w:t xml:space="preserve"> собственности на это имущество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w:t>
      </w:r>
      <w:r w:rsidR="00C84E5E">
        <w:rPr>
          <w:sz w:val="28"/>
          <w:szCs w:val="28"/>
        </w:rPr>
        <w:t>,</w:t>
      </w:r>
      <w:r w:rsidRPr="00D00447">
        <w:rPr>
          <w:sz w:val="28"/>
          <w:szCs w:val="28"/>
        </w:rPr>
        <w:t xml:space="preserve"> в которую включен этот многоквартирный дом. </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Региональная программа по проведению капитального ремонта общего имущества в многоквартирных домах на территории </w:t>
      </w:r>
      <w:r w:rsidR="007A4905">
        <w:rPr>
          <w:sz w:val="28"/>
          <w:szCs w:val="28"/>
        </w:rPr>
        <w:t>Республики Крым</w:t>
      </w:r>
      <w:r w:rsidRPr="00D00447">
        <w:rPr>
          <w:sz w:val="28"/>
          <w:szCs w:val="28"/>
        </w:rPr>
        <w:t xml:space="preserve"> на 201</w:t>
      </w:r>
      <w:r w:rsidR="007A4905">
        <w:rPr>
          <w:sz w:val="28"/>
          <w:szCs w:val="28"/>
        </w:rPr>
        <w:t>6</w:t>
      </w:r>
      <w:r w:rsidRPr="00D00447">
        <w:rPr>
          <w:sz w:val="28"/>
          <w:szCs w:val="28"/>
        </w:rPr>
        <w:t xml:space="preserve"> - 20</w:t>
      </w:r>
      <w:r w:rsidR="007A4905">
        <w:rPr>
          <w:sz w:val="28"/>
          <w:szCs w:val="28"/>
        </w:rPr>
        <w:t>45</w:t>
      </w:r>
      <w:r w:rsidRPr="00D00447">
        <w:rPr>
          <w:sz w:val="28"/>
          <w:szCs w:val="28"/>
        </w:rPr>
        <w:t xml:space="preserve"> годы, утверждена Постановлением </w:t>
      </w:r>
      <w:r w:rsidR="007A4905">
        <w:rPr>
          <w:sz w:val="28"/>
          <w:szCs w:val="28"/>
        </w:rPr>
        <w:t>Совета Министров Республики Крым от 30 ноября 2015 года №753.</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На основании Пост</w:t>
      </w:r>
      <w:r w:rsidRPr="00D00447">
        <w:rPr>
          <w:sz w:val="28"/>
          <w:szCs w:val="28"/>
        </w:rPr>
        <w:t xml:space="preserve">ановления </w:t>
      </w:r>
      <w:r w:rsidR="007A4905">
        <w:rPr>
          <w:sz w:val="28"/>
          <w:szCs w:val="28"/>
        </w:rPr>
        <w:t xml:space="preserve">администрации города </w:t>
      </w:r>
      <w:r w:rsidR="00063A62">
        <w:rPr>
          <w:sz w:val="28"/>
          <w:szCs w:val="28"/>
        </w:rPr>
        <w:t xml:space="preserve">Ялты </w:t>
      </w:r>
      <w:r w:rsidR="007A4905">
        <w:rPr>
          <w:sz w:val="28"/>
          <w:szCs w:val="28"/>
        </w:rPr>
        <w:t>Республики Крым</w:t>
      </w:r>
      <w:r w:rsidRPr="00D00447">
        <w:rPr>
          <w:sz w:val="28"/>
          <w:szCs w:val="28"/>
        </w:rPr>
        <w:t xml:space="preserve"> </w:t>
      </w:r>
      <w:r w:rsidR="007A4905">
        <w:rPr>
          <w:sz w:val="28"/>
          <w:szCs w:val="28"/>
        </w:rPr>
        <w:t>№</w:t>
      </w:r>
      <w:r w:rsidR="00063A62">
        <w:rPr>
          <w:sz w:val="28"/>
          <w:szCs w:val="28"/>
        </w:rPr>
        <w:t>2728</w:t>
      </w:r>
      <w:r w:rsidR="007A4905">
        <w:rPr>
          <w:sz w:val="28"/>
          <w:szCs w:val="28"/>
        </w:rPr>
        <w:t xml:space="preserve">-П от </w:t>
      </w:r>
      <w:r w:rsidR="00063A62">
        <w:rPr>
          <w:sz w:val="28"/>
          <w:szCs w:val="28"/>
        </w:rPr>
        <w:t>04 августа</w:t>
      </w:r>
      <w:r w:rsidR="007A4905">
        <w:rPr>
          <w:sz w:val="28"/>
          <w:szCs w:val="28"/>
        </w:rPr>
        <w:t xml:space="preserve"> 2016 года</w:t>
      </w:r>
      <w:r w:rsidRPr="00D00447">
        <w:rPr>
          <w:sz w:val="28"/>
          <w:szCs w:val="28"/>
        </w:rPr>
        <w:t xml:space="preserve">, многоквартирный дом, </w:t>
      </w:r>
      <w:r w:rsidR="007A4905">
        <w:rPr>
          <w:sz w:val="28"/>
          <w:szCs w:val="28"/>
        </w:rPr>
        <w:t xml:space="preserve">по адресу: </w:t>
      </w:r>
      <w:r w:rsidR="00063A62">
        <w:rPr>
          <w:sz w:val="28"/>
          <w:szCs w:val="28"/>
        </w:rPr>
        <w:t>г</w:t>
      </w:r>
      <w:r w:rsidRPr="00B20331" w:rsidR="00B20331">
        <w:rPr>
          <w:sz w:val="28"/>
          <w:szCs w:val="28"/>
        </w:rPr>
        <w:t>«д</w:t>
      </w:r>
      <w:r w:rsidRPr="00B20331" w:rsidR="00B20331">
        <w:rPr>
          <w:sz w:val="28"/>
          <w:szCs w:val="28"/>
        </w:rPr>
        <w:t>анные</w:t>
      </w:r>
      <w:r w:rsidRPr="00B20331" w:rsidR="00B20331">
        <w:rPr>
          <w:sz w:val="28"/>
          <w:szCs w:val="28"/>
        </w:rPr>
        <w:t xml:space="preserve"> изъяты»</w:t>
      </w:r>
      <w:r w:rsidR="007A4905">
        <w:rPr>
          <w:sz w:val="28"/>
          <w:szCs w:val="28"/>
        </w:rPr>
        <w:t>,</w:t>
      </w:r>
      <w:r w:rsidRPr="00D00447">
        <w:rPr>
          <w:sz w:val="28"/>
          <w:szCs w:val="28"/>
        </w:rPr>
        <w:t xml:space="preserve"> был включен в перечень многоквартирных домов</w:t>
      </w:r>
      <w:r w:rsidR="007A4905">
        <w:rPr>
          <w:sz w:val="28"/>
          <w:szCs w:val="28"/>
        </w:rPr>
        <w:t>,</w:t>
      </w:r>
      <w:r w:rsidRPr="00D00447">
        <w:rPr>
          <w:sz w:val="28"/>
          <w:szCs w:val="28"/>
        </w:rPr>
        <w:t xml:space="preserve"> в отношении которых формируется фонд капит</w:t>
      </w:r>
      <w:r w:rsidRPr="00D00447">
        <w:rPr>
          <w:sz w:val="28"/>
          <w:szCs w:val="28"/>
        </w:rPr>
        <w:t>ального ремонта на счете регионального оператора.</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Таким образом, обязанность по оплате взносов на капитальный ремонт у собственников многоквартирного </w:t>
      </w:r>
      <w:r w:rsidR="007A4905">
        <w:rPr>
          <w:sz w:val="28"/>
          <w:szCs w:val="28"/>
        </w:rPr>
        <w:t>дома</w:t>
      </w:r>
      <w:r w:rsidRPr="00D00447">
        <w:rPr>
          <w:sz w:val="28"/>
          <w:szCs w:val="28"/>
        </w:rPr>
        <w:t xml:space="preserve">, расположенного по адресу: </w:t>
      </w:r>
      <w:r w:rsidRPr="00B20331" w:rsidR="00B20331">
        <w:rPr>
          <w:sz w:val="28"/>
          <w:szCs w:val="28"/>
        </w:rPr>
        <w:t>«данные изъяты»</w:t>
      </w:r>
      <w:r w:rsidRPr="00D00447">
        <w:rPr>
          <w:sz w:val="28"/>
          <w:szCs w:val="28"/>
        </w:rPr>
        <w:t xml:space="preserve">, возникла с </w:t>
      </w:r>
      <w:r w:rsidR="007A4905">
        <w:rPr>
          <w:sz w:val="28"/>
          <w:szCs w:val="28"/>
        </w:rPr>
        <w:t xml:space="preserve">сентября 2016 года. </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Согласно ст. 158 </w:t>
      </w:r>
      <w:r w:rsidR="007A4905">
        <w:rPr>
          <w:sz w:val="28"/>
          <w:szCs w:val="28"/>
        </w:rPr>
        <w:t>Жилищного кодекса Российской Федерации</w:t>
      </w:r>
      <w:r w:rsidRPr="00D00447">
        <w:rPr>
          <w:sz w:val="28"/>
          <w:szCs w:val="28"/>
        </w:rPr>
        <w:t xml:space="preserve">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w:t>
      </w:r>
      <w:r w:rsidRPr="00D00447">
        <w:rPr>
          <w:sz w:val="28"/>
          <w:szCs w:val="28"/>
        </w:rPr>
        <w:t>общего имущества в многоквартирном д</w:t>
      </w:r>
      <w:r w:rsidRPr="00D00447">
        <w:rPr>
          <w:sz w:val="28"/>
          <w:szCs w:val="28"/>
        </w:rPr>
        <w:t>оме соразмерно своей доле в праве общей собственности на это имущество путем внесения платы за содержание жилого помещения и взносов на капитальный ремонт.</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В соответствии с ч. 3 ст. 158 </w:t>
      </w:r>
      <w:r w:rsidRPr="007A4905" w:rsidR="007A4905">
        <w:rPr>
          <w:sz w:val="28"/>
          <w:szCs w:val="28"/>
        </w:rPr>
        <w:t xml:space="preserve">Жилищного кодекса Российской Федерации </w:t>
      </w:r>
      <w:r w:rsidRPr="00D00447">
        <w:rPr>
          <w:sz w:val="28"/>
          <w:szCs w:val="28"/>
        </w:rPr>
        <w:t xml:space="preserve">обязанность по оплате расходов </w:t>
      </w:r>
      <w:r w:rsidRPr="00D00447">
        <w:rPr>
          <w:sz w:val="28"/>
          <w:szCs w:val="28"/>
        </w:rPr>
        <w:t>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При переходе права собственности на помещение в многоквартирном</w:t>
      </w:r>
      <w:r w:rsidRPr="00D00447">
        <w:rPr>
          <w:sz w:val="28"/>
          <w:szCs w:val="28"/>
        </w:rPr>
        <w:t xml:space="preserve">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w:t>
      </w:r>
      <w:r w:rsidRPr="00D00447">
        <w:rPr>
          <w:sz w:val="28"/>
          <w:szCs w:val="28"/>
        </w:rPr>
        <w:t>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Указанная норма права является </w:t>
      </w:r>
      <w:r w:rsidRPr="00D00447">
        <w:rPr>
          <w:sz w:val="28"/>
          <w:szCs w:val="28"/>
        </w:rPr>
        <w:t>императивной и расширительному толкованию не подлежит.</w:t>
      </w:r>
    </w:p>
    <w:p w:rsidR="00D00447" w:rsidRPr="00D00447" w:rsidP="00D00447">
      <w:pPr>
        <w:tabs>
          <w:tab w:val="left" w:pos="6432"/>
        </w:tabs>
        <w:autoSpaceDE w:val="0"/>
        <w:autoSpaceDN w:val="0"/>
        <w:adjustRightInd w:val="0"/>
        <w:ind w:right="-45" w:firstLine="851"/>
        <w:jc w:val="both"/>
        <w:rPr>
          <w:sz w:val="28"/>
          <w:szCs w:val="28"/>
        </w:rPr>
      </w:pPr>
      <w:r w:rsidRPr="007A4905">
        <w:rPr>
          <w:sz w:val="28"/>
          <w:szCs w:val="28"/>
        </w:rPr>
        <w:t>Жилищн</w:t>
      </w:r>
      <w:r>
        <w:rPr>
          <w:sz w:val="28"/>
          <w:szCs w:val="28"/>
        </w:rPr>
        <w:t>ый</w:t>
      </w:r>
      <w:r w:rsidRPr="007A4905">
        <w:rPr>
          <w:sz w:val="28"/>
          <w:szCs w:val="28"/>
        </w:rPr>
        <w:t xml:space="preserve"> кодекс Российской Федерации </w:t>
      </w:r>
      <w:r w:rsidRPr="00D00447">
        <w:rPr>
          <w:sz w:val="28"/>
          <w:szCs w:val="28"/>
        </w:rPr>
        <w:t>не содержит указаний на то, что взносы на капитальный ремонт общего имущества в МКД не подлежат начислению за пределами сроков исковой давности, таким образом, сумм</w:t>
      </w:r>
      <w:r w:rsidRPr="00D00447">
        <w:rPr>
          <w:sz w:val="28"/>
          <w:szCs w:val="28"/>
        </w:rPr>
        <w:t xml:space="preserve">а задолженности, не оплаченная собственником с даты возникновения обязанности по уплате взносов, т.е. с </w:t>
      </w:r>
      <w:r>
        <w:rPr>
          <w:sz w:val="28"/>
          <w:szCs w:val="28"/>
        </w:rPr>
        <w:t>сентября 2016 года</w:t>
      </w:r>
      <w:r w:rsidRPr="00D00447">
        <w:rPr>
          <w:sz w:val="28"/>
          <w:szCs w:val="28"/>
        </w:rPr>
        <w:t xml:space="preserve">, будет числиться за помещением, в соответствии со ст. 158 </w:t>
      </w:r>
      <w:r w:rsidRPr="007A4905">
        <w:rPr>
          <w:sz w:val="28"/>
          <w:szCs w:val="28"/>
        </w:rPr>
        <w:t>Жилищного кодекса Российской Федерации</w:t>
      </w:r>
      <w:r w:rsidRPr="00D00447">
        <w:rPr>
          <w:sz w:val="28"/>
          <w:szCs w:val="28"/>
        </w:rPr>
        <w:t>.</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Задолженность за пределами срока ис</w:t>
      </w:r>
      <w:r w:rsidRPr="00D00447">
        <w:rPr>
          <w:sz w:val="28"/>
          <w:szCs w:val="28"/>
        </w:rPr>
        <w:t xml:space="preserve">ковой давности не подлежит к принудительному взысканию, однако, положения ст. 158 </w:t>
      </w:r>
      <w:r w:rsidRPr="007A4905" w:rsidR="007A4905">
        <w:rPr>
          <w:sz w:val="28"/>
          <w:szCs w:val="28"/>
        </w:rPr>
        <w:t>Жилищного кодекса Российской Федерации</w:t>
      </w:r>
      <w:r w:rsidRPr="00D00447">
        <w:rPr>
          <w:sz w:val="28"/>
          <w:szCs w:val="28"/>
        </w:rPr>
        <w:t>, не предусматривают ее исключение из квитанции.</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При этом, </w:t>
      </w:r>
      <w:r w:rsidR="007A4905">
        <w:rPr>
          <w:sz w:val="28"/>
          <w:szCs w:val="28"/>
        </w:rPr>
        <w:t>о</w:t>
      </w:r>
      <w:r w:rsidRPr="00D00447">
        <w:rPr>
          <w:sz w:val="28"/>
          <w:szCs w:val="28"/>
        </w:rPr>
        <w:t>тветчиком не предъявляются требования о взыскании задолженности за пределами</w:t>
      </w:r>
      <w:r w:rsidRPr="00D00447">
        <w:rPr>
          <w:sz w:val="28"/>
          <w:szCs w:val="28"/>
        </w:rPr>
        <w:t xml:space="preserve"> срока исковой давности.</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В соответствии с абз. 1.1. Постановления Конституционного Суда РФ от 12.04.2016 N 10-П "По делу о проверке конституционности положений части 1 статьи 169, частей 4 и 7 статьи 170 и части 4 статьи 179 Жилищного кодекса Российской Фе</w:t>
      </w:r>
      <w:r w:rsidRPr="00D00447">
        <w:rPr>
          <w:sz w:val="28"/>
          <w:szCs w:val="28"/>
        </w:rPr>
        <w:t>дерации в связи с запросами групп депутатов Государственной Думы", по смыслу части 1 статьи 174 и части 3 статьи 179 Жилищного кодекса Российской Федерации, региональный оператор сам не формирует фонд капитального ремонта и потому может использовать средст</w:t>
      </w:r>
      <w:r w:rsidRPr="00D00447">
        <w:rPr>
          <w:sz w:val="28"/>
          <w:szCs w:val="28"/>
        </w:rPr>
        <w:t>ва данного фонда для финансирования услуг и (или) работ по капитальному ремонту общего имущества только в конкретном многоквартирном доме.</w:t>
      </w:r>
    </w:p>
    <w:p w:rsidR="00D00447" w:rsidRPr="00D00447" w:rsidP="00D00447">
      <w:pPr>
        <w:tabs>
          <w:tab w:val="left" w:pos="6432"/>
        </w:tabs>
        <w:autoSpaceDE w:val="0"/>
        <w:autoSpaceDN w:val="0"/>
        <w:adjustRightInd w:val="0"/>
        <w:ind w:right="-45" w:firstLine="851"/>
        <w:jc w:val="both"/>
        <w:rPr>
          <w:sz w:val="28"/>
          <w:szCs w:val="28"/>
        </w:rPr>
      </w:pPr>
      <w:r>
        <w:rPr>
          <w:sz w:val="28"/>
          <w:szCs w:val="28"/>
        </w:rPr>
        <w:t xml:space="preserve">В соответствии с абзацем </w:t>
      </w:r>
      <w:r w:rsidRPr="00D00447">
        <w:rPr>
          <w:sz w:val="28"/>
          <w:szCs w:val="28"/>
        </w:rPr>
        <w:t>3 Постановления Конституционно</w:t>
      </w:r>
      <w:r>
        <w:rPr>
          <w:sz w:val="28"/>
          <w:szCs w:val="28"/>
        </w:rPr>
        <w:t xml:space="preserve">го Суда РФ от 12.04.2016 N 10-п, </w:t>
      </w:r>
      <w:r w:rsidRPr="00D00447">
        <w:rPr>
          <w:sz w:val="28"/>
          <w:szCs w:val="28"/>
        </w:rPr>
        <w:t xml:space="preserve"> расходы на капитальный ремон</w:t>
      </w:r>
      <w:r w:rsidRPr="00D00447">
        <w:rPr>
          <w:sz w:val="28"/>
          <w:szCs w:val="28"/>
        </w:rPr>
        <w:t>т, для каждого из собственников помещений в этом доме - не просто неотъемлемая часть бремени содержания принадлежащего ему имущества (статья 210 Г</w:t>
      </w:r>
      <w:r>
        <w:rPr>
          <w:sz w:val="28"/>
          <w:szCs w:val="28"/>
        </w:rPr>
        <w:t>ражданского кодекса</w:t>
      </w:r>
      <w:r w:rsidRPr="00D00447">
        <w:rPr>
          <w:sz w:val="28"/>
          <w:szCs w:val="28"/>
        </w:rPr>
        <w:t xml:space="preserve"> Российской Федерации), но и обязанность, которая вытекает из факта участия вправе собствен</w:t>
      </w:r>
      <w:r w:rsidRPr="00D00447">
        <w:rPr>
          <w:sz w:val="28"/>
          <w:szCs w:val="28"/>
        </w:rPr>
        <w:t xml:space="preserve">ности на общее имущество и которую участник общей долевой </w:t>
      </w:r>
      <w:r w:rsidRPr="00D00447">
        <w:rPr>
          <w:sz w:val="28"/>
          <w:szCs w:val="28"/>
        </w:rPr>
        <w:t>собственности несет, в частности, перед другими ее участниками, чем обеспечивается сохранность как каждого конкретного помещения в многоквартирном доме, так и самого дома в целом.</w:t>
      </w:r>
    </w:p>
    <w:p w:rsidR="00D00447" w:rsidRPr="00D00447" w:rsidP="00D00447">
      <w:pPr>
        <w:tabs>
          <w:tab w:val="left" w:pos="6432"/>
        </w:tabs>
        <w:autoSpaceDE w:val="0"/>
        <w:autoSpaceDN w:val="0"/>
        <w:adjustRightInd w:val="0"/>
        <w:ind w:right="-45" w:firstLine="851"/>
        <w:jc w:val="both"/>
        <w:rPr>
          <w:sz w:val="28"/>
          <w:szCs w:val="28"/>
        </w:rPr>
      </w:pPr>
      <w:r>
        <w:rPr>
          <w:sz w:val="28"/>
          <w:szCs w:val="28"/>
        </w:rPr>
        <w:t>А</w:t>
      </w:r>
      <w:r w:rsidRPr="00D00447">
        <w:rPr>
          <w:sz w:val="28"/>
          <w:szCs w:val="28"/>
        </w:rPr>
        <w:t>бз</w:t>
      </w:r>
      <w:r>
        <w:rPr>
          <w:sz w:val="28"/>
          <w:szCs w:val="28"/>
        </w:rPr>
        <w:t>ацем</w:t>
      </w:r>
      <w:r w:rsidRPr="00D00447">
        <w:rPr>
          <w:sz w:val="28"/>
          <w:szCs w:val="28"/>
        </w:rPr>
        <w:t xml:space="preserve"> 4.1 Постан</w:t>
      </w:r>
      <w:r w:rsidRPr="00D00447">
        <w:rPr>
          <w:sz w:val="28"/>
          <w:szCs w:val="28"/>
        </w:rPr>
        <w:t>овления Конституционного Суда РФ от 12.04.2016 N 10-П установлено, что в силу общего принципа гражданского законодательства о несении собственником бремени содержания принадлежащего ему имущества Жилищный кодекс Российской Федерации в ныне действующей реда</w:t>
      </w:r>
      <w:r w:rsidRPr="00D00447">
        <w:rPr>
          <w:sz w:val="28"/>
          <w:szCs w:val="28"/>
        </w:rPr>
        <w:t>кции устанавливает для всех собственников помещений в многоквартирном доме обязанность с момента возникновения у них права собственности на соответствующие помещения не только нести расходы на их содержание, но и участвовать в расходах на содержание общего</w:t>
      </w:r>
      <w:r w:rsidRPr="00D00447">
        <w:rPr>
          <w:sz w:val="28"/>
          <w:szCs w:val="28"/>
        </w:rPr>
        <w:t xml:space="preserve"> имущества в многоквартирном доме соразмерно своей доле в праве общей собственности на него путем внесения взносов на капитальный ремонт (часть 3 статьи 30, части 1 и 3 статьи 158</w:t>
      </w:r>
      <w:r>
        <w:rPr>
          <w:sz w:val="28"/>
          <w:szCs w:val="28"/>
        </w:rPr>
        <w:t xml:space="preserve"> Жилищного кодекса Российской Федерации</w:t>
      </w:r>
      <w:r w:rsidRPr="00D00447">
        <w:rPr>
          <w:sz w:val="28"/>
          <w:szCs w:val="28"/>
        </w:rPr>
        <w:t>).</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Ответчик не является собственником </w:t>
      </w:r>
      <w:r w:rsidRPr="00D00447">
        <w:rPr>
          <w:sz w:val="28"/>
          <w:szCs w:val="28"/>
        </w:rPr>
        <w:t>денежных средств, находящихся на счете регионального оператора и уплачиваемых собственниками помещений в качестве взносов на капитальный ремонт и не имеет законных оснований на списание задолженности.</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В соответствии с п. 1 ч. 1 ст. 180 </w:t>
      </w:r>
      <w:r w:rsidRPr="007A4905" w:rsidR="007A4905">
        <w:rPr>
          <w:sz w:val="28"/>
          <w:szCs w:val="28"/>
        </w:rPr>
        <w:t>Жилищного кодекса Российской Федерации</w:t>
      </w:r>
      <w:r w:rsidRPr="00D00447">
        <w:rPr>
          <w:sz w:val="28"/>
          <w:szCs w:val="28"/>
        </w:rPr>
        <w:t>, функцией регионального оператора является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w:t>
      </w:r>
      <w:r w:rsidRPr="00D00447">
        <w:rPr>
          <w:sz w:val="28"/>
          <w:szCs w:val="28"/>
        </w:rPr>
        <w:t>ьного оператора.</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В соответствии со ст. 407 Г</w:t>
      </w:r>
      <w:r w:rsidR="007A4905">
        <w:rPr>
          <w:sz w:val="28"/>
          <w:szCs w:val="28"/>
        </w:rPr>
        <w:t>ражданского кодекса</w:t>
      </w:r>
      <w:r w:rsidRPr="00D00447">
        <w:rPr>
          <w:sz w:val="28"/>
          <w:szCs w:val="28"/>
        </w:rPr>
        <w:t xml:space="preserve"> </w:t>
      </w:r>
      <w:r w:rsidR="007A4905">
        <w:rPr>
          <w:sz w:val="28"/>
          <w:szCs w:val="28"/>
        </w:rPr>
        <w:t>Российской Федерации</w:t>
      </w:r>
      <w:r w:rsidRPr="00D00447">
        <w:rPr>
          <w:sz w:val="28"/>
          <w:szCs w:val="28"/>
        </w:rPr>
        <w:t>, прекращение обязательства по требованию одной из сторон допускается только в случаях, предусмотренных законом или договором.</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Согласно ст. 408 </w:t>
      </w:r>
      <w:r w:rsidRPr="007A4905" w:rsidR="007A4905">
        <w:rPr>
          <w:sz w:val="28"/>
          <w:szCs w:val="28"/>
        </w:rPr>
        <w:t>Гражданского кодекса Российской Федерации</w:t>
      </w:r>
      <w:r w:rsidRPr="00D00447">
        <w:rPr>
          <w:sz w:val="28"/>
          <w:szCs w:val="28"/>
        </w:rPr>
        <w:t>, обязательство прекращается надлежащим исполнением.</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Таким образом, вышеуказанные требования </w:t>
      </w:r>
      <w:r w:rsidR="007A4905">
        <w:rPr>
          <w:sz w:val="28"/>
          <w:szCs w:val="28"/>
        </w:rPr>
        <w:t>и</w:t>
      </w:r>
      <w:r w:rsidRPr="00D00447">
        <w:rPr>
          <w:sz w:val="28"/>
          <w:szCs w:val="28"/>
        </w:rPr>
        <w:t xml:space="preserve">стца при наличии неисполненных обязательств, установленных ст. 158 </w:t>
      </w:r>
      <w:r w:rsidR="007A4905">
        <w:rPr>
          <w:sz w:val="28"/>
          <w:szCs w:val="28"/>
        </w:rPr>
        <w:t>Жилищного кодекса Российской Федерации</w:t>
      </w:r>
      <w:r w:rsidRPr="00D00447">
        <w:rPr>
          <w:sz w:val="28"/>
          <w:szCs w:val="28"/>
        </w:rPr>
        <w:t>, не являются основанием, предусмотренным ди</w:t>
      </w:r>
      <w:r w:rsidRPr="00D00447">
        <w:rPr>
          <w:sz w:val="28"/>
          <w:szCs w:val="28"/>
        </w:rPr>
        <w:t xml:space="preserve">спозициями ст. ст. 407, 408 </w:t>
      </w:r>
      <w:r w:rsidRPr="007A4905" w:rsidR="007A4905">
        <w:rPr>
          <w:sz w:val="28"/>
          <w:szCs w:val="28"/>
        </w:rPr>
        <w:t>Гражданского кодекса Российской Федерации</w:t>
      </w:r>
      <w:r w:rsidRPr="00D00447">
        <w:rPr>
          <w:sz w:val="28"/>
          <w:szCs w:val="28"/>
        </w:rPr>
        <w:t>, для списания задолженности по оплате взносов на капитальный ремонт за пределами срока исковой давности.</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Диспозиции ст. ст. 153, 158, 169 </w:t>
      </w:r>
      <w:r w:rsidRPr="007A4905" w:rsidR="007A4905">
        <w:rPr>
          <w:sz w:val="28"/>
          <w:szCs w:val="28"/>
        </w:rPr>
        <w:t>Жилищного кодекса Российской Федерации</w:t>
      </w:r>
      <w:r w:rsidRPr="00D00447">
        <w:rPr>
          <w:sz w:val="28"/>
          <w:szCs w:val="28"/>
        </w:rPr>
        <w:t>, закрепля</w:t>
      </w:r>
      <w:r w:rsidRPr="00D00447">
        <w:rPr>
          <w:sz w:val="28"/>
          <w:szCs w:val="28"/>
        </w:rPr>
        <w:t xml:space="preserve">ющие правовые основания обязательства по оплате взносов на капитальные ремонт, также не предусматривают иные основания освобождения от обязанности по оплате взносов на капитальный ремонт, кроме прекращения права собственности на помещение многоквартирного </w:t>
      </w:r>
      <w:r w:rsidRPr="00D00447">
        <w:rPr>
          <w:sz w:val="28"/>
          <w:szCs w:val="28"/>
        </w:rPr>
        <w:t>дома. Основания прекращения обязательств регламентированы главой 26 Гражданского кодекса Российской Федерации.</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Истечение срока исковой давности не прекращает обязанность по уплате взносов, а может иметь соответствующее значение в рамках судебной защиты пра</w:t>
      </w:r>
      <w:r w:rsidRPr="00D00447">
        <w:rPr>
          <w:sz w:val="28"/>
          <w:szCs w:val="28"/>
        </w:rPr>
        <w:t>в кредитора.</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Исковая давность - это срок для защиты права по иску лица, право которого нарушено (ст. 195 </w:t>
      </w:r>
      <w:r w:rsidR="0077238E">
        <w:rPr>
          <w:sz w:val="28"/>
          <w:szCs w:val="28"/>
        </w:rPr>
        <w:t>Гражданского кодекса Российской Федерации</w:t>
      </w:r>
      <w:r w:rsidRPr="00D00447">
        <w:rPr>
          <w:sz w:val="28"/>
          <w:szCs w:val="28"/>
        </w:rPr>
        <w:t>). Защите подлежит субъективное гражданское право конкретного лица (п. 1 Постановления Пленума Верховного Суда</w:t>
      </w:r>
      <w:r w:rsidRPr="00D00447">
        <w:rPr>
          <w:sz w:val="28"/>
          <w:szCs w:val="28"/>
        </w:rPr>
        <w:t xml:space="preserve"> РФ от 29.09.2015 N 43).</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Отражение фактически имеющейся задолженности за предыдущий период в выставляемых собственникам жилых помещений платежных документах не может быть признано равнозначным обращению регионального оператора в суд за принудительным взыск</w:t>
      </w:r>
      <w:r w:rsidRPr="00D00447">
        <w:rPr>
          <w:sz w:val="28"/>
          <w:szCs w:val="28"/>
        </w:rPr>
        <w:t>анием задолженности по оплате взносов на капитальный ремонт.</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Таким образом, в настоящее время у </w:t>
      </w:r>
      <w:r w:rsidR="0077238E">
        <w:rPr>
          <w:sz w:val="28"/>
          <w:szCs w:val="28"/>
        </w:rPr>
        <w:t>о</w:t>
      </w:r>
      <w:r w:rsidRPr="00D00447">
        <w:rPr>
          <w:sz w:val="28"/>
          <w:szCs w:val="28"/>
        </w:rPr>
        <w:t xml:space="preserve">тветчика отсутствуют правовые основания для списания задолженности </w:t>
      </w:r>
      <w:r w:rsidR="0077238E">
        <w:rPr>
          <w:sz w:val="28"/>
          <w:szCs w:val="28"/>
        </w:rPr>
        <w:t>и</w:t>
      </w:r>
      <w:r w:rsidRPr="00D00447">
        <w:rPr>
          <w:sz w:val="28"/>
          <w:szCs w:val="28"/>
        </w:rPr>
        <w:t>стца в связи с фактическим неисполнением обязательства.</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В соответствии со ст. 10 </w:t>
      </w:r>
      <w:r w:rsidR="0077238E">
        <w:rPr>
          <w:sz w:val="28"/>
          <w:szCs w:val="28"/>
        </w:rPr>
        <w:t>Гражданского кодекса Российской Федерации</w:t>
      </w:r>
      <w:r w:rsidRPr="00D00447">
        <w:rPr>
          <w:sz w:val="28"/>
          <w:szCs w:val="28"/>
        </w:rPr>
        <w:t>,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w:t>
      </w:r>
      <w:r w:rsidRPr="00D00447">
        <w:rPr>
          <w:sz w:val="28"/>
          <w:szCs w:val="28"/>
        </w:rPr>
        <w:t>оупотребление правом).</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Вышеуказанные действия </w:t>
      </w:r>
      <w:r w:rsidR="0077238E">
        <w:rPr>
          <w:sz w:val="28"/>
          <w:szCs w:val="28"/>
        </w:rPr>
        <w:t>и</w:t>
      </w:r>
      <w:r w:rsidRPr="00D00447">
        <w:rPr>
          <w:sz w:val="28"/>
          <w:szCs w:val="28"/>
        </w:rPr>
        <w:t xml:space="preserve">стца противоречат пункту 4 статьи 1 </w:t>
      </w:r>
      <w:r w:rsidRPr="0077238E" w:rsidR="0077238E">
        <w:rPr>
          <w:sz w:val="28"/>
          <w:szCs w:val="28"/>
        </w:rPr>
        <w:t>Гражданского кодекса Российской Федерации</w:t>
      </w:r>
      <w:r w:rsidRPr="00D00447">
        <w:rPr>
          <w:sz w:val="28"/>
          <w:szCs w:val="28"/>
        </w:rPr>
        <w:t>, согласно которому никто не вправе извлекать преимущества из своего незаконного или недобросовестного поведения, таким образом.</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Сог</w:t>
      </w:r>
      <w:r w:rsidRPr="00D00447">
        <w:rPr>
          <w:sz w:val="28"/>
          <w:szCs w:val="28"/>
        </w:rPr>
        <w:t xml:space="preserve">ласно положениям п. 3.2 </w:t>
      </w:r>
      <w:r w:rsidR="0077238E">
        <w:rPr>
          <w:sz w:val="28"/>
          <w:szCs w:val="28"/>
        </w:rPr>
        <w:t>«</w:t>
      </w:r>
      <w:r w:rsidRPr="00D00447">
        <w:rPr>
          <w:sz w:val="28"/>
          <w:szCs w:val="28"/>
        </w:rPr>
        <w:t>Обзора недостатков и нарушений, выявленных Федеральным казначейством в ходе осуществления контроля в финансово-бюджетной сфере в субъектах Российской Федерации во 2 полугодии 2020 года</w:t>
      </w:r>
      <w:r w:rsidR="0077238E">
        <w:rPr>
          <w:sz w:val="28"/>
          <w:szCs w:val="28"/>
        </w:rPr>
        <w:t>»</w:t>
      </w:r>
      <w:r w:rsidRPr="00D00447">
        <w:rPr>
          <w:sz w:val="28"/>
          <w:szCs w:val="28"/>
        </w:rPr>
        <w:t xml:space="preserve"> (приложение к письму Казначейства России от 28.05.2021 N 07-04-05/21-12556), </w:t>
      </w:r>
      <w:r w:rsidRPr="0077238E" w:rsidR="0077238E">
        <w:rPr>
          <w:sz w:val="28"/>
          <w:szCs w:val="28"/>
        </w:rPr>
        <w:t xml:space="preserve">НО «Региональный фонд капитального ремонта многоквартирных домов Республики Крым» </w:t>
      </w:r>
      <w:r w:rsidRPr="00D00447">
        <w:rPr>
          <w:sz w:val="28"/>
          <w:szCs w:val="28"/>
        </w:rPr>
        <w:t>обязан</w:t>
      </w:r>
      <w:r w:rsidR="0077238E">
        <w:rPr>
          <w:sz w:val="28"/>
          <w:szCs w:val="28"/>
        </w:rPr>
        <w:t>а</w:t>
      </w:r>
      <w:r w:rsidRPr="00D00447">
        <w:rPr>
          <w:sz w:val="28"/>
          <w:szCs w:val="28"/>
        </w:rPr>
        <w:t xml:space="preserve"> осуществлять учет средств, поступивших на счет, счета регионального оператора в виде взн</w:t>
      </w:r>
      <w:r w:rsidRPr="00D00447">
        <w:rPr>
          <w:sz w:val="28"/>
          <w:szCs w:val="28"/>
        </w:rPr>
        <w:t>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отдельно в отношении средств каждого собственника помещений в многоквартирных домах в части начисле</w:t>
      </w:r>
      <w:r w:rsidRPr="00D00447">
        <w:rPr>
          <w:sz w:val="28"/>
          <w:szCs w:val="28"/>
        </w:rPr>
        <w:t>нных и уплаченных взносов на капитальный ремонт, задолженности по их оплате, а также уплаченных пеней.</w:t>
      </w:r>
    </w:p>
    <w:p w:rsidR="00D00447" w:rsidRPr="00D00447" w:rsidP="00D00447">
      <w:pPr>
        <w:tabs>
          <w:tab w:val="left" w:pos="6432"/>
        </w:tabs>
        <w:autoSpaceDE w:val="0"/>
        <w:autoSpaceDN w:val="0"/>
        <w:adjustRightInd w:val="0"/>
        <w:ind w:right="-45" w:firstLine="851"/>
        <w:jc w:val="both"/>
        <w:rPr>
          <w:sz w:val="28"/>
          <w:szCs w:val="28"/>
        </w:rPr>
      </w:pPr>
      <w:r w:rsidRPr="00D00447">
        <w:rPr>
          <w:sz w:val="28"/>
          <w:szCs w:val="28"/>
        </w:rPr>
        <w:t xml:space="preserve">Из диспозиции ч. 1 ст. 182 </w:t>
      </w:r>
      <w:r w:rsidR="0077238E">
        <w:rPr>
          <w:sz w:val="28"/>
          <w:szCs w:val="28"/>
        </w:rPr>
        <w:t>Жилищного кодекса Российской Федерации</w:t>
      </w:r>
      <w:r w:rsidRPr="00D00447">
        <w:rPr>
          <w:sz w:val="28"/>
          <w:szCs w:val="28"/>
        </w:rPr>
        <w:t xml:space="preserve"> следует, что региональный оператор финансирует проведение капитального ремонта общего и</w:t>
      </w:r>
      <w:r w:rsidRPr="00D00447">
        <w:rPr>
          <w:sz w:val="28"/>
          <w:szCs w:val="28"/>
        </w:rPr>
        <w:t>мущества в многоквартирном доме, собственники помещений в котором формируют фонд капитального ремонта на счете регионального оператора, в том числе в случае недостаточности средств фонда капитального ремонта, за счет средств, полученных за счет платежей со</w:t>
      </w:r>
      <w:r w:rsidRPr="00D00447">
        <w:rPr>
          <w:sz w:val="28"/>
          <w:szCs w:val="28"/>
        </w:rPr>
        <w:t>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w:t>
      </w:r>
      <w:r w:rsidRPr="00D00447">
        <w:rPr>
          <w:sz w:val="28"/>
          <w:szCs w:val="28"/>
        </w:rPr>
        <w:t>ых законом средств.</w:t>
      </w:r>
    </w:p>
    <w:p w:rsidR="00D00447" w:rsidP="00D00447">
      <w:pPr>
        <w:tabs>
          <w:tab w:val="left" w:pos="6432"/>
        </w:tabs>
        <w:autoSpaceDE w:val="0"/>
        <w:autoSpaceDN w:val="0"/>
        <w:adjustRightInd w:val="0"/>
        <w:ind w:right="-45" w:firstLine="851"/>
        <w:jc w:val="both"/>
        <w:rPr>
          <w:sz w:val="28"/>
          <w:szCs w:val="28"/>
        </w:rPr>
      </w:pPr>
      <w:r w:rsidRPr="00D00447">
        <w:rPr>
          <w:sz w:val="28"/>
          <w:szCs w:val="28"/>
        </w:rPr>
        <w:t xml:space="preserve">Таким образом, требования </w:t>
      </w:r>
      <w:r w:rsidR="0077238E">
        <w:rPr>
          <w:sz w:val="28"/>
          <w:szCs w:val="28"/>
        </w:rPr>
        <w:t>и</w:t>
      </w:r>
      <w:r w:rsidRPr="00D00447">
        <w:rPr>
          <w:sz w:val="28"/>
          <w:szCs w:val="28"/>
        </w:rPr>
        <w:t xml:space="preserve">стца об исключении из лицевого счета </w:t>
      </w:r>
      <w:r w:rsidRPr="0077238E" w:rsidR="0077238E">
        <w:rPr>
          <w:sz w:val="28"/>
          <w:szCs w:val="28"/>
        </w:rPr>
        <w:t>№</w:t>
      </w:r>
      <w:r w:rsidR="00063A62">
        <w:rPr>
          <w:sz w:val="28"/>
          <w:szCs w:val="28"/>
        </w:rPr>
        <w:t>1090610761</w:t>
      </w:r>
      <w:r w:rsidR="0077238E">
        <w:rPr>
          <w:sz w:val="28"/>
          <w:szCs w:val="28"/>
        </w:rPr>
        <w:t xml:space="preserve"> задолженность</w:t>
      </w:r>
      <w:r w:rsidRPr="0077238E" w:rsidR="0077238E">
        <w:rPr>
          <w:sz w:val="28"/>
          <w:szCs w:val="28"/>
        </w:rPr>
        <w:t xml:space="preserve"> в размере </w:t>
      </w:r>
      <w:r w:rsidR="00063A62">
        <w:rPr>
          <w:sz w:val="28"/>
          <w:szCs w:val="28"/>
        </w:rPr>
        <w:t>17 164,32</w:t>
      </w:r>
      <w:r w:rsidRPr="0077238E" w:rsidR="0077238E">
        <w:rPr>
          <w:sz w:val="28"/>
          <w:szCs w:val="28"/>
        </w:rPr>
        <w:t xml:space="preserve"> рублей за период с сентября 2016 года по </w:t>
      </w:r>
      <w:r w:rsidR="00063A62">
        <w:rPr>
          <w:sz w:val="28"/>
          <w:szCs w:val="28"/>
        </w:rPr>
        <w:t>август 2018</w:t>
      </w:r>
      <w:r w:rsidRPr="0077238E" w:rsidR="0077238E">
        <w:rPr>
          <w:sz w:val="28"/>
          <w:szCs w:val="28"/>
        </w:rPr>
        <w:t xml:space="preserve"> года (возникшую вне сроков исковой давности), </w:t>
      </w:r>
      <w:r w:rsidRPr="00D00447">
        <w:rPr>
          <w:sz w:val="28"/>
          <w:szCs w:val="28"/>
        </w:rPr>
        <w:t>являются необоснованными, п</w:t>
      </w:r>
      <w:r w:rsidRPr="00D00447">
        <w:rPr>
          <w:sz w:val="28"/>
          <w:szCs w:val="28"/>
        </w:rPr>
        <w:t xml:space="preserve">оскольку препятствуют осуществлению </w:t>
      </w:r>
      <w:r w:rsidRPr="0077238E" w:rsidR="0077238E">
        <w:rPr>
          <w:sz w:val="28"/>
          <w:szCs w:val="28"/>
        </w:rPr>
        <w:t>НО «Региональный фонд капитального ремонта многоквартирных домов Республики Крым»</w:t>
      </w:r>
      <w:r w:rsidR="00F64FF1">
        <w:rPr>
          <w:sz w:val="28"/>
          <w:szCs w:val="28"/>
        </w:rPr>
        <w:t xml:space="preserve"> </w:t>
      </w:r>
      <w:r w:rsidRPr="00D00447">
        <w:rPr>
          <w:sz w:val="28"/>
          <w:szCs w:val="28"/>
        </w:rPr>
        <w:t xml:space="preserve"> аккумулирования денежных средств, а также определения размера недостатка средств фонда капитального ремонта многоквартирного дома при нео</w:t>
      </w:r>
      <w:r w:rsidRPr="00D00447">
        <w:rPr>
          <w:sz w:val="28"/>
          <w:szCs w:val="28"/>
        </w:rPr>
        <w:t>бходимости дополнительного финансирования.</w:t>
      </w:r>
    </w:p>
    <w:p w:rsidR="00C84E5E" w:rsidP="00CE518D">
      <w:pPr>
        <w:tabs>
          <w:tab w:val="left" w:pos="6432"/>
        </w:tabs>
        <w:autoSpaceDE w:val="0"/>
        <w:autoSpaceDN w:val="0"/>
        <w:adjustRightInd w:val="0"/>
        <w:ind w:right="-45" w:firstLine="851"/>
        <w:jc w:val="both"/>
        <w:rPr>
          <w:sz w:val="28"/>
          <w:szCs w:val="28"/>
        </w:rPr>
      </w:pPr>
      <w:r w:rsidRPr="00C84E5E">
        <w:rPr>
          <w:sz w:val="28"/>
          <w:szCs w:val="28"/>
        </w:rPr>
        <w:t>Судебные расходы истцу при отказе в иске не возмещаются.</w:t>
      </w:r>
    </w:p>
    <w:p w:rsidR="00CE518D" w:rsidRPr="001E61DE" w:rsidP="00CE518D">
      <w:pPr>
        <w:tabs>
          <w:tab w:val="left" w:pos="6432"/>
        </w:tabs>
        <w:autoSpaceDE w:val="0"/>
        <w:autoSpaceDN w:val="0"/>
        <w:adjustRightInd w:val="0"/>
        <w:ind w:right="-45" w:firstLine="851"/>
        <w:jc w:val="both"/>
        <w:rPr>
          <w:sz w:val="28"/>
          <w:szCs w:val="28"/>
        </w:rPr>
      </w:pPr>
      <w:r>
        <w:rPr>
          <w:sz w:val="28"/>
          <w:szCs w:val="28"/>
        </w:rPr>
        <w:t>Р</w:t>
      </w:r>
      <w:r w:rsidRPr="001E61DE" w:rsidR="00011A90">
        <w:rPr>
          <w:sz w:val="28"/>
          <w:szCs w:val="28"/>
        </w:rPr>
        <w:t>уководствуясь ст. ст. 194-199, 321 Гражданского процессуального кодекса Российской Федерации, мировой судья –</w:t>
      </w:r>
    </w:p>
    <w:p w:rsidR="00B065C1" w:rsidRPr="001E61DE" w:rsidP="00CE518D">
      <w:pPr>
        <w:ind w:right="-45"/>
        <w:jc w:val="center"/>
        <w:rPr>
          <w:b/>
          <w:sz w:val="28"/>
          <w:szCs w:val="28"/>
        </w:rPr>
      </w:pPr>
      <w:r w:rsidRPr="001E61DE">
        <w:rPr>
          <w:b/>
          <w:sz w:val="28"/>
          <w:szCs w:val="28"/>
        </w:rPr>
        <w:t>Р Е Ш И Л:</w:t>
      </w:r>
    </w:p>
    <w:p w:rsidR="00AD188F" w:rsidRPr="00AD188F" w:rsidP="00AD188F">
      <w:pPr>
        <w:ind w:right="-45" w:firstLine="851"/>
        <w:jc w:val="both"/>
        <w:rPr>
          <w:sz w:val="28"/>
          <w:szCs w:val="28"/>
        </w:rPr>
      </w:pPr>
      <w:r w:rsidRPr="00AD188F">
        <w:rPr>
          <w:sz w:val="28"/>
          <w:szCs w:val="28"/>
        </w:rPr>
        <w:t xml:space="preserve">В удовлетворении исковых требований Косенко Анны Александровны, Чулковой Ольги Михайловны к Некоммерческой организации «Региональный фонд капитального ремонта многоквартирных домов Республики Крым» об обязании списать задолженность – отказать. </w:t>
      </w:r>
    </w:p>
    <w:p w:rsidR="00AD188F" w:rsidRPr="00AD188F" w:rsidP="00AD188F">
      <w:pPr>
        <w:ind w:right="-45" w:firstLine="851"/>
        <w:jc w:val="both"/>
        <w:rPr>
          <w:sz w:val="28"/>
          <w:szCs w:val="28"/>
        </w:rPr>
      </w:pPr>
      <w:r w:rsidRPr="00AD188F">
        <w:rPr>
          <w:sz w:val="28"/>
          <w:szCs w:val="28"/>
        </w:rPr>
        <w:t>Лица, участ</w:t>
      </w:r>
      <w:r w:rsidRPr="00AD188F">
        <w:rPr>
          <w:sz w:val="28"/>
          <w:szCs w:val="28"/>
        </w:rPr>
        <w:t>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AD188F" w:rsidRPr="00AD188F" w:rsidP="00AD188F">
      <w:pPr>
        <w:ind w:right="-45" w:firstLine="851"/>
        <w:jc w:val="both"/>
        <w:rPr>
          <w:sz w:val="28"/>
          <w:szCs w:val="28"/>
        </w:rPr>
      </w:pPr>
      <w:r w:rsidRPr="00AD188F">
        <w:rPr>
          <w:sz w:val="28"/>
          <w:szCs w:val="28"/>
        </w:rPr>
        <w:t xml:space="preserve">Лица, участвующие в деле, их представители, не </w:t>
      </w:r>
      <w:r w:rsidRPr="00AD188F">
        <w:rPr>
          <w:sz w:val="28"/>
          <w:szCs w:val="28"/>
        </w:rPr>
        <w:t>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суда.</w:t>
      </w:r>
    </w:p>
    <w:p w:rsidR="00AD188F" w:rsidRPr="00AD188F" w:rsidP="00AD188F">
      <w:pPr>
        <w:ind w:right="-45" w:firstLine="851"/>
        <w:jc w:val="both"/>
        <w:rPr>
          <w:sz w:val="28"/>
          <w:szCs w:val="28"/>
        </w:rPr>
      </w:pPr>
      <w:r w:rsidRPr="00AD188F">
        <w:rPr>
          <w:sz w:val="28"/>
          <w:szCs w:val="28"/>
        </w:rPr>
        <w:t>Мировой судья составляет мотивированное решение суда в течение пяти дней с</w:t>
      </w:r>
      <w:r w:rsidRPr="00AD188F">
        <w:rPr>
          <w:sz w:val="28"/>
          <w:szCs w:val="28"/>
        </w:rPr>
        <w:t>о дня поступления от лиц, участвующих в деле и их представителей заявления о составлении мотивированного решения суда.</w:t>
      </w:r>
    </w:p>
    <w:p w:rsidR="00CE518D" w:rsidP="00AD188F">
      <w:pPr>
        <w:ind w:right="-45" w:firstLine="851"/>
        <w:jc w:val="both"/>
        <w:rPr>
          <w:sz w:val="28"/>
          <w:szCs w:val="28"/>
        </w:rPr>
      </w:pPr>
      <w:r w:rsidRPr="00AD188F">
        <w:rPr>
          <w:sz w:val="28"/>
          <w:szCs w:val="28"/>
        </w:rPr>
        <w:t xml:space="preserve">Решение может быть обжаловано в Центральный районный суд города Симферополя Республики Крым через мирового судью судебного участка №19 </w:t>
      </w:r>
      <w:r w:rsidRPr="00AD188F">
        <w:rPr>
          <w:sz w:val="28"/>
          <w:szCs w:val="28"/>
        </w:rPr>
        <w:t>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окончательной форме.</w:t>
      </w:r>
    </w:p>
    <w:p w:rsidR="00AD188F" w:rsidRPr="001E61DE" w:rsidP="00AD188F">
      <w:pPr>
        <w:ind w:right="-45" w:firstLine="851"/>
        <w:jc w:val="both"/>
        <w:rPr>
          <w:sz w:val="28"/>
          <w:szCs w:val="28"/>
          <w:lang w:eastAsia="en-US"/>
        </w:rPr>
      </w:pPr>
    </w:p>
    <w:p w:rsidR="002C5A43" w:rsidP="00C4305F">
      <w:pPr>
        <w:ind w:right="-45" w:firstLine="851"/>
        <w:jc w:val="both"/>
        <w:rPr>
          <w:sz w:val="28"/>
          <w:szCs w:val="28"/>
          <w:lang w:eastAsia="en-US"/>
        </w:rPr>
      </w:pPr>
      <w:r w:rsidRPr="001E61DE">
        <w:rPr>
          <w:sz w:val="28"/>
          <w:szCs w:val="28"/>
          <w:lang w:eastAsia="en-US"/>
        </w:rPr>
        <w:t xml:space="preserve">Мировой судья                                                          </w:t>
      </w:r>
      <w:r w:rsidRPr="001E61DE" w:rsidR="00C82073">
        <w:rPr>
          <w:sz w:val="28"/>
          <w:szCs w:val="28"/>
          <w:lang w:eastAsia="en-US"/>
        </w:rPr>
        <w:t xml:space="preserve">Л.А. Шуб </w:t>
      </w:r>
    </w:p>
    <w:p w:rsidR="004C3CFC" w:rsidP="00C4305F">
      <w:pPr>
        <w:ind w:right="-45" w:firstLine="851"/>
        <w:jc w:val="both"/>
        <w:rPr>
          <w:sz w:val="28"/>
          <w:szCs w:val="28"/>
        </w:rPr>
      </w:pPr>
    </w:p>
    <w:p w:rsidR="00CE518D" w:rsidP="00C4305F">
      <w:pPr>
        <w:ind w:right="-45" w:firstLine="851"/>
        <w:jc w:val="both"/>
        <w:rPr>
          <w:sz w:val="28"/>
          <w:szCs w:val="28"/>
        </w:rPr>
      </w:pPr>
      <w:r w:rsidRPr="004C3CFC">
        <w:rPr>
          <w:sz w:val="28"/>
          <w:szCs w:val="28"/>
        </w:rPr>
        <w:t xml:space="preserve">Решение в окончательной форме изготовлено и подписано </w:t>
      </w:r>
      <w:r w:rsidR="00AD188F">
        <w:rPr>
          <w:sz w:val="28"/>
          <w:szCs w:val="28"/>
        </w:rPr>
        <w:t>07.11</w:t>
      </w:r>
      <w:r>
        <w:rPr>
          <w:sz w:val="28"/>
          <w:szCs w:val="28"/>
        </w:rPr>
        <w:t xml:space="preserve">.2023. </w:t>
      </w:r>
    </w:p>
    <w:sectPr w:rsidSect="00C84E5E">
      <w:headerReference w:type="even" r:id="rId4"/>
      <w:headerReference w:type="default" r:id="rId5"/>
      <w:footerReference w:type="first" r:id="rId6"/>
      <w:pgSz w:w="11906" w:h="16838"/>
      <w:pgMar w:top="568" w:right="707"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4197142"/>
      <w:docPartObj>
        <w:docPartGallery w:val="Page Numbers (Bottom of Page)"/>
        <w:docPartUnique/>
      </w:docPartObj>
    </w:sdtPr>
    <w:sdtContent>
      <w:p w:rsidR="000170FA">
        <w:pPr>
          <w:pStyle w:val="Footer"/>
          <w:jc w:val="right"/>
        </w:pPr>
        <w:r>
          <w:fldChar w:fldCharType="begin"/>
        </w:r>
        <w:r>
          <w:instrText>PAGE   \* MERGEFORMAT</w:instrText>
        </w:r>
        <w:r>
          <w:fldChar w:fldCharType="separate"/>
        </w:r>
        <w:r w:rsidR="00B20331">
          <w:rPr>
            <w:noProof/>
          </w:rPr>
          <w:t>1</w:t>
        </w:r>
        <w:r>
          <w:fldChar w:fldCharType="end"/>
        </w:r>
      </w:p>
    </w:sdtContent>
  </w:sdt>
  <w:p w:rsidR="005722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561" w:rsidP="000755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5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561" w:rsidP="000755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331">
      <w:rPr>
        <w:rStyle w:val="PageNumber"/>
        <w:noProof/>
      </w:rPr>
      <w:t>2</w:t>
    </w:r>
    <w:r>
      <w:rPr>
        <w:rStyle w:val="PageNumber"/>
      </w:rPr>
      <w:fldChar w:fldCharType="end"/>
    </w:r>
  </w:p>
  <w:p w:rsidR="00075561">
    <w:pPr>
      <w:pStyle w:val="Header"/>
    </w:pPr>
  </w:p>
  <w:p w:rsidR="00FA1D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5F"/>
    <w:rsid w:val="00011A90"/>
    <w:rsid w:val="000170FA"/>
    <w:rsid w:val="000252F7"/>
    <w:rsid w:val="00035179"/>
    <w:rsid w:val="0003774C"/>
    <w:rsid w:val="000607E9"/>
    <w:rsid w:val="00063A62"/>
    <w:rsid w:val="00075561"/>
    <w:rsid w:val="000D231F"/>
    <w:rsid w:val="000E5A2E"/>
    <w:rsid w:val="00134D9C"/>
    <w:rsid w:val="0018537D"/>
    <w:rsid w:val="001D0486"/>
    <w:rsid w:val="001D54B3"/>
    <w:rsid w:val="001E61DE"/>
    <w:rsid w:val="001F47B7"/>
    <w:rsid w:val="00255F72"/>
    <w:rsid w:val="00282F13"/>
    <w:rsid w:val="0029376C"/>
    <w:rsid w:val="002A13C4"/>
    <w:rsid w:val="002C5A43"/>
    <w:rsid w:val="002F3523"/>
    <w:rsid w:val="002F43DE"/>
    <w:rsid w:val="00326552"/>
    <w:rsid w:val="00351202"/>
    <w:rsid w:val="003D18D8"/>
    <w:rsid w:val="003F0DCD"/>
    <w:rsid w:val="004C3CFC"/>
    <w:rsid w:val="00511DC2"/>
    <w:rsid w:val="005605E7"/>
    <w:rsid w:val="00572273"/>
    <w:rsid w:val="005A5EF1"/>
    <w:rsid w:val="005C4706"/>
    <w:rsid w:val="005D69E8"/>
    <w:rsid w:val="00631C91"/>
    <w:rsid w:val="00661794"/>
    <w:rsid w:val="00677758"/>
    <w:rsid w:val="0069767D"/>
    <w:rsid w:val="006D48F8"/>
    <w:rsid w:val="00713946"/>
    <w:rsid w:val="00754D10"/>
    <w:rsid w:val="007601E0"/>
    <w:rsid w:val="0077238E"/>
    <w:rsid w:val="00783ADA"/>
    <w:rsid w:val="00794683"/>
    <w:rsid w:val="007A4905"/>
    <w:rsid w:val="007D6DBF"/>
    <w:rsid w:val="007E137E"/>
    <w:rsid w:val="0084495B"/>
    <w:rsid w:val="008E0204"/>
    <w:rsid w:val="0093510B"/>
    <w:rsid w:val="00946E54"/>
    <w:rsid w:val="009D6465"/>
    <w:rsid w:val="00A00AEB"/>
    <w:rsid w:val="00A906FC"/>
    <w:rsid w:val="00A92227"/>
    <w:rsid w:val="00AA11C4"/>
    <w:rsid w:val="00AC1B70"/>
    <w:rsid w:val="00AD188F"/>
    <w:rsid w:val="00B065C1"/>
    <w:rsid w:val="00B158E1"/>
    <w:rsid w:val="00B20331"/>
    <w:rsid w:val="00B41AB1"/>
    <w:rsid w:val="00B53D0D"/>
    <w:rsid w:val="00BA3B3D"/>
    <w:rsid w:val="00BE4321"/>
    <w:rsid w:val="00C11DB6"/>
    <w:rsid w:val="00C21BE8"/>
    <w:rsid w:val="00C26CA5"/>
    <w:rsid w:val="00C32F5D"/>
    <w:rsid w:val="00C35307"/>
    <w:rsid w:val="00C4305F"/>
    <w:rsid w:val="00C545F8"/>
    <w:rsid w:val="00C82073"/>
    <w:rsid w:val="00C83112"/>
    <w:rsid w:val="00C84E5E"/>
    <w:rsid w:val="00CE518D"/>
    <w:rsid w:val="00D00447"/>
    <w:rsid w:val="00D1641A"/>
    <w:rsid w:val="00D574E6"/>
    <w:rsid w:val="00DD7076"/>
    <w:rsid w:val="00E555A2"/>
    <w:rsid w:val="00EB1F8F"/>
    <w:rsid w:val="00EE3E1A"/>
    <w:rsid w:val="00F64FF1"/>
    <w:rsid w:val="00FA1DF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5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C4305F"/>
    <w:pPr>
      <w:tabs>
        <w:tab w:val="center" w:pos="4677"/>
        <w:tab w:val="right" w:pos="9355"/>
      </w:tabs>
    </w:pPr>
  </w:style>
  <w:style w:type="character" w:customStyle="1" w:styleId="a">
    <w:name w:val="Верхний колонтитул Знак"/>
    <w:basedOn w:val="DefaultParagraphFont"/>
    <w:link w:val="Header"/>
    <w:rsid w:val="00C4305F"/>
    <w:rPr>
      <w:rFonts w:ascii="Times New Roman" w:eastAsia="Times New Roman" w:hAnsi="Times New Roman" w:cs="Times New Roman"/>
      <w:sz w:val="24"/>
      <w:szCs w:val="24"/>
      <w:lang w:eastAsia="ru-RU"/>
    </w:rPr>
  </w:style>
  <w:style w:type="character" w:styleId="PageNumber">
    <w:name w:val="page number"/>
    <w:basedOn w:val="DefaultParagraphFont"/>
    <w:rsid w:val="00C4305F"/>
  </w:style>
  <w:style w:type="paragraph" w:styleId="Footer">
    <w:name w:val="footer"/>
    <w:basedOn w:val="Normal"/>
    <w:link w:val="a0"/>
    <w:uiPriority w:val="99"/>
    <w:unhideWhenUsed/>
    <w:rsid w:val="00572273"/>
    <w:pPr>
      <w:tabs>
        <w:tab w:val="center" w:pos="4677"/>
        <w:tab w:val="right" w:pos="9355"/>
      </w:tabs>
    </w:pPr>
  </w:style>
  <w:style w:type="character" w:customStyle="1" w:styleId="a0">
    <w:name w:val="Нижний колонтитул Знак"/>
    <w:basedOn w:val="DefaultParagraphFont"/>
    <w:link w:val="Footer"/>
    <w:uiPriority w:val="99"/>
    <w:rsid w:val="0057227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