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3A41" w:rsidRPr="00C03304" w:rsidP="00303A41">
      <w:pPr>
        <w:ind w:right="-45" w:firstLine="851"/>
        <w:jc w:val="right"/>
        <w:rPr>
          <w:sz w:val="22"/>
          <w:szCs w:val="22"/>
        </w:rPr>
      </w:pPr>
      <w:r w:rsidRPr="00C03304">
        <w:rPr>
          <w:sz w:val="22"/>
          <w:szCs w:val="22"/>
        </w:rPr>
        <w:t>Дело № 02-</w:t>
      </w:r>
      <w:r w:rsidRPr="00C03304" w:rsidR="00641B01">
        <w:rPr>
          <w:sz w:val="22"/>
          <w:szCs w:val="22"/>
        </w:rPr>
        <w:t>1205</w:t>
      </w:r>
      <w:r w:rsidRPr="00C03304">
        <w:rPr>
          <w:sz w:val="22"/>
          <w:szCs w:val="22"/>
        </w:rPr>
        <w:t>/1</w:t>
      </w:r>
      <w:r w:rsidRPr="00C03304" w:rsidR="00AD288D">
        <w:rPr>
          <w:sz w:val="22"/>
          <w:szCs w:val="22"/>
        </w:rPr>
        <w:t>9</w:t>
      </w:r>
      <w:r w:rsidRPr="00C03304">
        <w:rPr>
          <w:sz w:val="22"/>
          <w:szCs w:val="22"/>
        </w:rPr>
        <w:t>/20</w:t>
      </w:r>
      <w:r w:rsidRPr="00C03304">
        <w:rPr>
          <w:sz w:val="22"/>
          <w:szCs w:val="22"/>
        </w:rPr>
        <w:t>2</w:t>
      </w:r>
      <w:r w:rsidRPr="00C03304" w:rsidR="00016AED">
        <w:rPr>
          <w:sz w:val="22"/>
          <w:szCs w:val="22"/>
        </w:rPr>
        <w:t>2</w:t>
      </w:r>
    </w:p>
    <w:p w:rsidR="00303A41" w:rsidRPr="00C03304" w:rsidP="00303A41">
      <w:pPr>
        <w:ind w:right="-45"/>
        <w:jc w:val="center"/>
        <w:rPr>
          <w:bCs/>
          <w:sz w:val="22"/>
          <w:szCs w:val="22"/>
        </w:rPr>
      </w:pPr>
      <w:r w:rsidRPr="00C03304">
        <w:rPr>
          <w:bCs/>
          <w:sz w:val="22"/>
          <w:szCs w:val="22"/>
        </w:rPr>
        <w:t>РЕШЕНИЕ</w:t>
      </w:r>
    </w:p>
    <w:p w:rsidR="00AD288D" w:rsidRPr="00C03304" w:rsidP="00422CEF">
      <w:pPr>
        <w:tabs>
          <w:tab w:val="left" w:pos="2848"/>
        </w:tabs>
        <w:autoSpaceDE w:val="0"/>
        <w:autoSpaceDN w:val="0"/>
        <w:adjustRightInd w:val="0"/>
        <w:ind w:right="-45"/>
        <w:jc w:val="center"/>
        <w:rPr>
          <w:bCs/>
          <w:sz w:val="22"/>
          <w:szCs w:val="22"/>
        </w:rPr>
      </w:pPr>
      <w:r w:rsidRPr="00C03304">
        <w:rPr>
          <w:bCs/>
          <w:sz w:val="22"/>
          <w:szCs w:val="22"/>
        </w:rPr>
        <w:t>ИМЕНЕМ РОССИЙСКОЙ ФЕДЕРАЦИИ</w:t>
      </w:r>
    </w:p>
    <w:p w:rsidR="00641B01" w:rsidRPr="00C03304" w:rsidP="0000175C">
      <w:pPr>
        <w:ind w:right="-45"/>
        <w:jc w:val="center"/>
        <w:rPr>
          <w:sz w:val="22"/>
          <w:szCs w:val="22"/>
        </w:rPr>
      </w:pPr>
      <w:r w:rsidRPr="00C03304">
        <w:rPr>
          <w:sz w:val="22"/>
          <w:szCs w:val="22"/>
        </w:rPr>
        <w:t xml:space="preserve">   </w:t>
      </w:r>
      <w:r w:rsidRPr="00C03304">
        <w:rPr>
          <w:sz w:val="22"/>
          <w:szCs w:val="22"/>
        </w:rPr>
        <w:t xml:space="preserve">20 октября 2022 года                                     </w:t>
      </w:r>
      <w:r w:rsidRPr="00C03304">
        <w:rPr>
          <w:sz w:val="22"/>
          <w:szCs w:val="22"/>
        </w:rPr>
        <w:t xml:space="preserve">                 г. Симферополь</w:t>
      </w:r>
    </w:p>
    <w:p w:rsidR="00641B01" w:rsidRPr="00C03304" w:rsidP="00641B01">
      <w:pPr>
        <w:ind w:right="-45" w:firstLine="851"/>
        <w:jc w:val="both"/>
        <w:rPr>
          <w:sz w:val="22"/>
          <w:szCs w:val="22"/>
        </w:rPr>
      </w:pPr>
      <w:r w:rsidRPr="00C03304">
        <w:rPr>
          <w:sz w:val="22"/>
          <w:szCs w:val="22"/>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641B01" w:rsidRPr="00C03304" w:rsidP="00641B01">
      <w:pPr>
        <w:ind w:right="-45" w:firstLine="851"/>
        <w:jc w:val="both"/>
        <w:rPr>
          <w:sz w:val="22"/>
          <w:szCs w:val="22"/>
        </w:rPr>
      </w:pPr>
      <w:r w:rsidRPr="00C03304">
        <w:rPr>
          <w:sz w:val="22"/>
          <w:szCs w:val="22"/>
        </w:rPr>
        <w:t xml:space="preserve">при ведении протокола судебного заседания секретарем судебного заседания – Лагутиной Н.А., </w:t>
      </w:r>
    </w:p>
    <w:p w:rsidR="00641B01" w:rsidRPr="00C03304" w:rsidP="00641B01">
      <w:pPr>
        <w:ind w:right="-45" w:firstLine="851"/>
        <w:jc w:val="both"/>
        <w:rPr>
          <w:sz w:val="22"/>
          <w:szCs w:val="22"/>
        </w:rPr>
      </w:pPr>
      <w:r w:rsidRPr="00C03304">
        <w:rPr>
          <w:sz w:val="22"/>
          <w:szCs w:val="22"/>
        </w:rPr>
        <w:t>рассмотрев в открытом судебном заседании гражданское дело по иску Общества с ограниченной ответственностью Коллекторское агентство «Фабула» к Мирошниченко Сергею Владимировичу о взыскании задолженности по договору займа, с участием третьего лица, не заявля</w:t>
      </w:r>
      <w:r w:rsidRPr="00C03304">
        <w:rPr>
          <w:sz w:val="22"/>
          <w:szCs w:val="22"/>
        </w:rPr>
        <w:t xml:space="preserve">ющего самостоятельных требований относительно предмета спора – Общества с ограниченной ответственностью микрофинансовая компания «Вэббанкир», </w:t>
      </w:r>
    </w:p>
    <w:p w:rsidR="00EB2862" w:rsidRPr="00C03304" w:rsidP="00641B01">
      <w:pPr>
        <w:ind w:right="-45"/>
        <w:jc w:val="center"/>
        <w:rPr>
          <w:bCs/>
          <w:sz w:val="22"/>
          <w:szCs w:val="22"/>
        </w:rPr>
      </w:pPr>
      <w:r w:rsidRPr="00C03304">
        <w:rPr>
          <w:bCs/>
          <w:sz w:val="22"/>
          <w:szCs w:val="22"/>
        </w:rPr>
        <w:t>УСТАНОВИЛ:</w:t>
      </w:r>
    </w:p>
    <w:p w:rsidR="00303A41" w:rsidRPr="00C03304" w:rsidP="00303A41">
      <w:pPr>
        <w:ind w:right="-45" w:firstLine="851"/>
        <w:jc w:val="both"/>
        <w:rPr>
          <w:bCs/>
          <w:sz w:val="22"/>
          <w:szCs w:val="22"/>
        </w:rPr>
      </w:pPr>
      <w:r w:rsidRPr="00C03304">
        <w:rPr>
          <w:bCs/>
          <w:sz w:val="22"/>
          <w:szCs w:val="22"/>
        </w:rPr>
        <w:t>Обществ</w:t>
      </w:r>
      <w:r w:rsidRPr="00C03304">
        <w:rPr>
          <w:bCs/>
          <w:sz w:val="22"/>
          <w:szCs w:val="22"/>
        </w:rPr>
        <w:t>о</w:t>
      </w:r>
      <w:r w:rsidRPr="00C03304">
        <w:rPr>
          <w:bCs/>
          <w:sz w:val="22"/>
          <w:szCs w:val="22"/>
        </w:rPr>
        <w:t xml:space="preserve"> с ограниченной ответственностью </w:t>
      </w:r>
      <w:r w:rsidRPr="00C03304" w:rsidR="00641B01">
        <w:rPr>
          <w:bCs/>
          <w:sz w:val="22"/>
          <w:szCs w:val="22"/>
        </w:rPr>
        <w:t xml:space="preserve">Коллекторское агентство «Фабула» </w:t>
      </w:r>
      <w:r w:rsidRPr="00C03304">
        <w:rPr>
          <w:bCs/>
          <w:sz w:val="22"/>
          <w:szCs w:val="22"/>
        </w:rPr>
        <w:t xml:space="preserve">(далее </w:t>
      </w:r>
      <w:r w:rsidRPr="00C03304" w:rsidR="00A8007C">
        <w:rPr>
          <w:bCs/>
          <w:sz w:val="22"/>
          <w:szCs w:val="22"/>
        </w:rPr>
        <w:t xml:space="preserve">ООО </w:t>
      </w:r>
      <w:r w:rsidRPr="00C03304" w:rsidR="00641B01">
        <w:rPr>
          <w:bCs/>
          <w:sz w:val="22"/>
          <w:szCs w:val="22"/>
        </w:rPr>
        <w:t xml:space="preserve">КА </w:t>
      </w:r>
      <w:r w:rsidRPr="00C03304" w:rsidR="00AD288D">
        <w:rPr>
          <w:bCs/>
          <w:sz w:val="22"/>
          <w:szCs w:val="22"/>
        </w:rPr>
        <w:t>«</w:t>
      </w:r>
      <w:r w:rsidRPr="00C03304" w:rsidR="00641B01">
        <w:rPr>
          <w:bCs/>
          <w:sz w:val="22"/>
          <w:szCs w:val="22"/>
        </w:rPr>
        <w:t>Фабула</w:t>
      </w:r>
      <w:r w:rsidRPr="00C03304" w:rsidR="00A8007C">
        <w:rPr>
          <w:bCs/>
          <w:sz w:val="22"/>
          <w:szCs w:val="22"/>
        </w:rPr>
        <w:t>», истец</w:t>
      </w:r>
      <w:r w:rsidRPr="00C03304" w:rsidR="000C5268">
        <w:rPr>
          <w:bCs/>
          <w:sz w:val="22"/>
          <w:szCs w:val="22"/>
        </w:rPr>
        <w:t>, займодавец</w:t>
      </w:r>
      <w:r w:rsidRPr="00C03304">
        <w:rPr>
          <w:bCs/>
          <w:sz w:val="22"/>
          <w:szCs w:val="22"/>
        </w:rPr>
        <w:t>) обратил</w:t>
      </w:r>
      <w:r w:rsidRPr="00C03304" w:rsidR="00A8007C">
        <w:rPr>
          <w:bCs/>
          <w:sz w:val="22"/>
          <w:szCs w:val="22"/>
        </w:rPr>
        <w:t>о</w:t>
      </w:r>
      <w:r w:rsidRPr="00C03304">
        <w:rPr>
          <w:bCs/>
          <w:sz w:val="22"/>
          <w:szCs w:val="22"/>
        </w:rPr>
        <w:t xml:space="preserve">сь в суд с иском к </w:t>
      </w:r>
      <w:r w:rsidRPr="00C03304" w:rsidR="00641B01">
        <w:rPr>
          <w:bCs/>
          <w:sz w:val="22"/>
          <w:szCs w:val="22"/>
        </w:rPr>
        <w:t xml:space="preserve">Мирошниченко Сергею Владимировичу </w:t>
      </w:r>
      <w:r w:rsidRPr="00C03304" w:rsidR="00A8007C">
        <w:rPr>
          <w:bCs/>
          <w:sz w:val="22"/>
          <w:szCs w:val="22"/>
        </w:rPr>
        <w:t xml:space="preserve">(далее </w:t>
      </w:r>
      <w:r w:rsidRPr="00C03304" w:rsidR="00641B01">
        <w:rPr>
          <w:bCs/>
          <w:sz w:val="22"/>
          <w:szCs w:val="22"/>
        </w:rPr>
        <w:t>Мирошниченко С.В</w:t>
      </w:r>
      <w:r w:rsidRPr="00C03304" w:rsidR="00A8007C">
        <w:rPr>
          <w:bCs/>
          <w:sz w:val="22"/>
          <w:szCs w:val="22"/>
        </w:rPr>
        <w:t>., ответчик</w:t>
      </w:r>
      <w:r w:rsidRPr="00C03304" w:rsidR="000C5268">
        <w:rPr>
          <w:bCs/>
          <w:sz w:val="22"/>
          <w:szCs w:val="22"/>
        </w:rPr>
        <w:t>, заемщик</w:t>
      </w:r>
      <w:r w:rsidRPr="00C03304" w:rsidR="00A8007C">
        <w:rPr>
          <w:bCs/>
          <w:sz w:val="22"/>
          <w:szCs w:val="22"/>
        </w:rPr>
        <w:t>)</w:t>
      </w:r>
      <w:r w:rsidRPr="00C03304">
        <w:rPr>
          <w:bCs/>
          <w:sz w:val="22"/>
          <w:szCs w:val="22"/>
        </w:rPr>
        <w:t xml:space="preserve">, в котором просит взыскать с </w:t>
      </w:r>
      <w:r w:rsidRPr="00C03304" w:rsidR="00641B01">
        <w:rPr>
          <w:bCs/>
          <w:sz w:val="22"/>
          <w:szCs w:val="22"/>
        </w:rPr>
        <w:t>Мирошниченко С.В</w:t>
      </w:r>
      <w:r w:rsidRPr="00C03304" w:rsidR="00016AED">
        <w:rPr>
          <w:bCs/>
          <w:sz w:val="22"/>
          <w:szCs w:val="22"/>
        </w:rPr>
        <w:t>.</w:t>
      </w:r>
      <w:r w:rsidRPr="00C03304">
        <w:rPr>
          <w:bCs/>
          <w:sz w:val="22"/>
          <w:szCs w:val="22"/>
        </w:rPr>
        <w:t xml:space="preserve"> в пользу </w:t>
      </w:r>
      <w:r w:rsidRPr="00C03304" w:rsidR="00AD288D">
        <w:rPr>
          <w:bCs/>
          <w:sz w:val="22"/>
          <w:szCs w:val="22"/>
        </w:rPr>
        <w:t xml:space="preserve">ООО </w:t>
      </w:r>
      <w:r w:rsidRPr="00C03304" w:rsidR="00641B01">
        <w:rPr>
          <w:bCs/>
          <w:sz w:val="22"/>
          <w:szCs w:val="22"/>
        </w:rPr>
        <w:t xml:space="preserve">КА </w:t>
      </w:r>
      <w:r w:rsidRPr="00C03304" w:rsidR="00AD288D">
        <w:rPr>
          <w:bCs/>
          <w:sz w:val="22"/>
          <w:szCs w:val="22"/>
        </w:rPr>
        <w:t>«</w:t>
      </w:r>
      <w:r w:rsidRPr="00C03304" w:rsidR="00641B01">
        <w:rPr>
          <w:bCs/>
          <w:sz w:val="22"/>
          <w:szCs w:val="22"/>
        </w:rPr>
        <w:t>Фабула</w:t>
      </w:r>
      <w:r w:rsidRPr="00C03304" w:rsidR="00A8007C">
        <w:rPr>
          <w:bCs/>
          <w:sz w:val="22"/>
          <w:szCs w:val="22"/>
        </w:rPr>
        <w:t xml:space="preserve">» </w:t>
      </w:r>
      <w:r w:rsidRPr="00C03304">
        <w:rPr>
          <w:bCs/>
          <w:sz w:val="22"/>
          <w:szCs w:val="22"/>
        </w:rPr>
        <w:t xml:space="preserve">задолженность по договору </w:t>
      </w:r>
      <w:r w:rsidRPr="00C03304" w:rsidR="00016AED">
        <w:rPr>
          <w:bCs/>
          <w:sz w:val="22"/>
          <w:szCs w:val="22"/>
        </w:rPr>
        <w:t>микро</w:t>
      </w:r>
      <w:r w:rsidRPr="00C03304">
        <w:rPr>
          <w:bCs/>
          <w:sz w:val="22"/>
          <w:szCs w:val="22"/>
        </w:rPr>
        <w:t xml:space="preserve">займа </w:t>
      </w:r>
      <w:r w:rsidRPr="00C03304" w:rsidR="00016AED">
        <w:rPr>
          <w:bCs/>
          <w:sz w:val="22"/>
          <w:szCs w:val="22"/>
        </w:rPr>
        <w:t>№</w:t>
      </w:r>
      <w:r w:rsidRPr="00C03304" w:rsidR="00641B01">
        <w:rPr>
          <w:bCs/>
          <w:sz w:val="22"/>
          <w:szCs w:val="22"/>
        </w:rPr>
        <w:t>210213091/6</w:t>
      </w:r>
      <w:r w:rsidRPr="00C03304" w:rsidR="00A8007C">
        <w:rPr>
          <w:bCs/>
          <w:sz w:val="22"/>
          <w:szCs w:val="22"/>
        </w:rPr>
        <w:t xml:space="preserve"> от </w:t>
      </w:r>
      <w:r w:rsidRPr="00C03304" w:rsidR="00641B01">
        <w:rPr>
          <w:bCs/>
          <w:sz w:val="22"/>
          <w:szCs w:val="22"/>
        </w:rPr>
        <w:t>15.09.2021</w:t>
      </w:r>
      <w:r w:rsidRPr="00C03304" w:rsidR="00AD288D">
        <w:rPr>
          <w:bCs/>
          <w:sz w:val="22"/>
          <w:szCs w:val="22"/>
        </w:rPr>
        <w:t xml:space="preserve"> в размере </w:t>
      </w:r>
      <w:r w:rsidRPr="00C03304" w:rsidR="00641B01">
        <w:rPr>
          <w:bCs/>
          <w:sz w:val="22"/>
          <w:szCs w:val="22"/>
        </w:rPr>
        <w:t>30</w:t>
      </w:r>
      <w:r w:rsidRPr="00C03304" w:rsidR="00016AED">
        <w:rPr>
          <w:bCs/>
          <w:sz w:val="22"/>
          <w:szCs w:val="22"/>
        </w:rPr>
        <w:t> 000,00</w:t>
      </w:r>
      <w:r w:rsidRPr="00C03304" w:rsidR="00AD288D">
        <w:rPr>
          <w:bCs/>
          <w:sz w:val="22"/>
          <w:szCs w:val="22"/>
        </w:rPr>
        <w:t xml:space="preserve"> рублей, из них </w:t>
      </w:r>
      <w:r w:rsidRPr="00C03304" w:rsidR="00641B01">
        <w:rPr>
          <w:bCs/>
          <w:sz w:val="22"/>
          <w:szCs w:val="22"/>
        </w:rPr>
        <w:t>1</w:t>
      </w:r>
      <w:r w:rsidRPr="00C03304" w:rsidR="00016AED">
        <w:rPr>
          <w:bCs/>
          <w:sz w:val="22"/>
          <w:szCs w:val="22"/>
        </w:rPr>
        <w:t>2 000,00</w:t>
      </w:r>
      <w:r w:rsidRPr="00C03304" w:rsidR="00AD288D">
        <w:rPr>
          <w:bCs/>
          <w:sz w:val="22"/>
          <w:szCs w:val="22"/>
        </w:rPr>
        <w:t xml:space="preserve"> рублей – сумма</w:t>
      </w:r>
      <w:r w:rsidRPr="00C03304" w:rsidR="00AD288D">
        <w:rPr>
          <w:bCs/>
          <w:sz w:val="22"/>
          <w:szCs w:val="22"/>
        </w:rPr>
        <w:t xml:space="preserve"> основного долга, </w:t>
      </w:r>
      <w:r w:rsidRPr="00C03304" w:rsidR="00641B01">
        <w:rPr>
          <w:bCs/>
          <w:sz w:val="22"/>
          <w:szCs w:val="22"/>
        </w:rPr>
        <w:t>17 249,88</w:t>
      </w:r>
      <w:r w:rsidRPr="00C03304" w:rsidR="00AD288D">
        <w:rPr>
          <w:bCs/>
          <w:sz w:val="22"/>
          <w:szCs w:val="22"/>
        </w:rPr>
        <w:t xml:space="preserve"> рублей -</w:t>
      </w:r>
      <w:r w:rsidRPr="00C03304" w:rsidR="000C5268">
        <w:rPr>
          <w:bCs/>
          <w:sz w:val="22"/>
          <w:szCs w:val="22"/>
        </w:rPr>
        <w:t xml:space="preserve"> </w:t>
      </w:r>
      <w:r w:rsidRPr="00C03304" w:rsidR="00A8007C">
        <w:rPr>
          <w:bCs/>
          <w:sz w:val="22"/>
          <w:szCs w:val="22"/>
        </w:rPr>
        <w:t xml:space="preserve">проценты за пользование </w:t>
      </w:r>
      <w:r w:rsidRPr="00C03304" w:rsidR="00AD288D">
        <w:rPr>
          <w:bCs/>
          <w:sz w:val="22"/>
          <w:szCs w:val="22"/>
        </w:rPr>
        <w:t>суммой основного долга</w:t>
      </w:r>
      <w:r w:rsidRPr="00C03304" w:rsidR="00641B01">
        <w:rPr>
          <w:bCs/>
          <w:sz w:val="22"/>
          <w:szCs w:val="22"/>
        </w:rPr>
        <w:t>, 750,12 рублей - пени</w:t>
      </w:r>
      <w:r w:rsidRPr="00C03304" w:rsidR="008941A4">
        <w:rPr>
          <w:bCs/>
          <w:sz w:val="22"/>
          <w:szCs w:val="22"/>
        </w:rPr>
        <w:t>.</w:t>
      </w:r>
      <w:r w:rsidRPr="00C03304" w:rsidR="00A8007C">
        <w:rPr>
          <w:bCs/>
          <w:sz w:val="22"/>
          <w:szCs w:val="22"/>
        </w:rPr>
        <w:t xml:space="preserve"> </w:t>
      </w:r>
    </w:p>
    <w:p w:rsidR="00641B01" w:rsidRPr="00C03304" w:rsidP="00641B01">
      <w:pPr>
        <w:ind w:right="-45" w:firstLine="851"/>
        <w:jc w:val="both"/>
        <w:rPr>
          <w:bCs/>
          <w:sz w:val="22"/>
          <w:szCs w:val="22"/>
        </w:rPr>
      </w:pPr>
      <w:r w:rsidRPr="00C03304">
        <w:rPr>
          <w:bCs/>
          <w:sz w:val="22"/>
          <w:szCs w:val="22"/>
        </w:rPr>
        <w:t xml:space="preserve">Исковые требования мотивированы тем, что </w:t>
      </w:r>
      <w:r w:rsidRPr="00C03304">
        <w:rPr>
          <w:bCs/>
          <w:sz w:val="22"/>
          <w:szCs w:val="22"/>
        </w:rPr>
        <w:t xml:space="preserve">между </w:t>
      </w:r>
      <w:r w:rsidRPr="00C03304">
        <w:rPr>
          <w:bCs/>
          <w:sz w:val="22"/>
          <w:szCs w:val="22"/>
        </w:rPr>
        <w:t>Обществом с ограниченной ответственно</w:t>
      </w:r>
      <w:r w:rsidRPr="00C03304">
        <w:rPr>
          <w:bCs/>
          <w:sz w:val="22"/>
          <w:szCs w:val="22"/>
        </w:rPr>
        <w:t>стью микрофинансовая</w:t>
      </w:r>
      <w:r w:rsidRPr="00C03304">
        <w:rPr>
          <w:bCs/>
          <w:sz w:val="22"/>
          <w:szCs w:val="22"/>
        </w:rPr>
        <w:t xml:space="preserve"> </w:t>
      </w:r>
      <w:r w:rsidRPr="00C03304" w:rsidR="00686E8B">
        <w:rPr>
          <w:bCs/>
          <w:sz w:val="22"/>
          <w:szCs w:val="22"/>
        </w:rPr>
        <w:t>компания «</w:t>
      </w:r>
      <w:r w:rsidRPr="00C03304">
        <w:rPr>
          <w:bCs/>
          <w:sz w:val="22"/>
          <w:szCs w:val="22"/>
        </w:rPr>
        <w:t>ВЭББАНКИР</w:t>
      </w:r>
      <w:r w:rsidRPr="00C03304" w:rsidR="00686E8B">
        <w:rPr>
          <w:bCs/>
          <w:sz w:val="22"/>
          <w:szCs w:val="22"/>
        </w:rPr>
        <w:t>» (далее ООО МВФ «ВЭББАНКИР»)</w:t>
      </w:r>
      <w:r w:rsidRPr="00C03304">
        <w:rPr>
          <w:bCs/>
          <w:sz w:val="22"/>
          <w:szCs w:val="22"/>
        </w:rPr>
        <w:t xml:space="preserve"> и </w:t>
      </w:r>
      <w:r w:rsidRPr="00C03304" w:rsidR="00686E8B">
        <w:rPr>
          <w:bCs/>
          <w:sz w:val="22"/>
          <w:szCs w:val="22"/>
        </w:rPr>
        <w:t>Мирошниченко С.В. 15.09.2021</w:t>
      </w:r>
      <w:r w:rsidRPr="00C03304">
        <w:rPr>
          <w:bCs/>
          <w:sz w:val="22"/>
          <w:szCs w:val="22"/>
        </w:rPr>
        <w:t xml:space="preserve"> заключен договор микрозайма </w:t>
      </w:r>
      <w:r w:rsidRPr="00C03304" w:rsidR="00686E8B">
        <w:rPr>
          <w:bCs/>
          <w:sz w:val="22"/>
          <w:szCs w:val="22"/>
        </w:rPr>
        <w:t>№210213091/6</w:t>
      </w:r>
      <w:r w:rsidRPr="00C03304">
        <w:rPr>
          <w:bCs/>
          <w:sz w:val="22"/>
          <w:szCs w:val="22"/>
        </w:rPr>
        <w:t xml:space="preserve">, по условиям которого ответчик получил денежные средства в размере </w:t>
      </w:r>
      <w:r w:rsidRPr="00C03304" w:rsidR="00686E8B">
        <w:rPr>
          <w:bCs/>
          <w:sz w:val="22"/>
          <w:szCs w:val="22"/>
        </w:rPr>
        <w:t>12</w:t>
      </w:r>
      <w:r w:rsidRPr="00C03304">
        <w:rPr>
          <w:bCs/>
          <w:sz w:val="22"/>
          <w:szCs w:val="22"/>
        </w:rPr>
        <w:t xml:space="preserve"> 000 рублей, которые обязался возвратить до </w:t>
      </w:r>
      <w:r w:rsidRPr="00C03304" w:rsidR="00686E8B">
        <w:rPr>
          <w:bCs/>
          <w:sz w:val="22"/>
          <w:szCs w:val="22"/>
        </w:rPr>
        <w:t>14.10.2021</w:t>
      </w:r>
      <w:r w:rsidRPr="00C03304">
        <w:rPr>
          <w:bCs/>
          <w:sz w:val="22"/>
          <w:szCs w:val="22"/>
        </w:rPr>
        <w:t>, а также выплатить проценты за пользование займом из ставки 1,</w:t>
      </w:r>
      <w:r w:rsidRPr="00C03304" w:rsidR="00686E8B">
        <w:rPr>
          <w:bCs/>
          <w:sz w:val="22"/>
          <w:szCs w:val="22"/>
        </w:rPr>
        <w:t>000</w:t>
      </w:r>
      <w:r w:rsidRPr="00C03304">
        <w:rPr>
          <w:bCs/>
          <w:sz w:val="22"/>
          <w:szCs w:val="22"/>
        </w:rPr>
        <w:t>% в день.</w:t>
      </w:r>
      <w:r w:rsidRPr="00C03304">
        <w:rPr>
          <w:bCs/>
          <w:sz w:val="22"/>
          <w:szCs w:val="22"/>
        </w:rPr>
        <w:t xml:space="preserve"> </w:t>
      </w:r>
      <w:r w:rsidRPr="00C03304">
        <w:rPr>
          <w:bCs/>
          <w:sz w:val="22"/>
          <w:szCs w:val="22"/>
        </w:rPr>
        <w:t xml:space="preserve">Заемные денежные средства выданы </w:t>
      </w:r>
      <w:r w:rsidRPr="00C03304" w:rsidR="00686E8B">
        <w:rPr>
          <w:bCs/>
          <w:sz w:val="22"/>
          <w:szCs w:val="22"/>
        </w:rPr>
        <w:t>Мирошниченко С.В</w:t>
      </w:r>
      <w:r w:rsidRPr="00C03304">
        <w:rPr>
          <w:bCs/>
          <w:sz w:val="22"/>
          <w:szCs w:val="22"/>
        </w:rPr>
        <w:t xml:space="preserve">. в соответствии с действующей на момент заключения договора займа редакцией </w:t>
      </w:r>
      <w:r w:rsidRPr="00C03304" w:rsidR="00686E8B">
        <w:rPr>
          <w:bCs/>
          <w:sz w:val="22"/>
          <w:szCs w:val="22"/>
        </w:rPr>
        <w:t>«</w:t>
      </w:r>
      <w:r w:rsidRPr="00C03304">
        <w:rPr>
          <w:bCs/>
          <w:sz w:val="22"/>
          <w:szCs w:val="22"/>
        </w:rPr>
        <w:t>Правил предоставления и сопровождения микро</w:t>
      </w:r>
      <w:r w:rsidRPr="00C03304">
        <w:rPr>
          <w:bCs/>
          <w:sz w:val="22"/>
          <w:szCs w:val="22"/>
        </w:rPr>
        <w:t xml:space="preserve">займов общества с ограниченной ответственность микрофинансовая компания </w:t>
      </w:r>
      <w:r w:rsidRPr="00C03304" w:rsidR="00686E8B">
        <w:rPr>
          <w:bCs/>
          <w:sz w:val="22"/>
          <w:szCs w:val="22"/>
        </w:rPr>
        <w:t>«</w:t>
      </w:r>
      <w:r w:rsidRPr="00C03304">
        <w:rPr>
          <w:bCs/>
          <w:sz w:val="22"/>
          <w:szCs w:val="22"/>
        </w:rPr>
        <w:t>ВЭББАНКИР</w:t>
      </w:r>
      <w:r w:rsidRPr="00C03304" w:rsidR="00686E8B">
        <w:rPr>
          <w:bCs/>
          <w:sz w:val="22"/>
          <w:szCs w:val="22"/>
        </w:rPr>
        <w:t>»</w:t>
      </w:r>
      <w:r w:rsidRPr="00C03304">
        <w:rPr>
          <w:bCs/>
          <w:sz w:val="22"/>
          <w:szCs w:val="22"/>
        </w:rPr>
        <w:t>, являющихся Общими условиями договора займа и его неотъемлемой частью.</w:t>
      </w:r>
      <w:r w:rsidRPr="00C03304">
        <w:rPr>
          <w:bCs/>
          <w:sz w:val="22"/>
          <w:szCs w:val="22"/>
        </w:rPr>
        <w:t xml:space="preserve"> Денежные средства перечислены ответчику оператором платежной системы КивиБанк (АО), о чем имеется коп</w:t>
      </w:r>
      <w:r w:rsidRPr="00C03304">
        <w:rPr>
          <w:bCs/>
          <w:sz w:val="22"/>
          <w:szCs w:val="22"/>
        </w:rPr>
        <w:t xml:space="preserve">ия выписки из реестра зачислений денежных средств от оператора платежной системы, подтверждающий факт передачи средств ответчику. </w:t>
      </w:r>
      <w:r w:rsidRPr="00C03304">
        <w:rPr>
          <w:bCs/>
          <w:sz w:val="22"/>
          <w:szCs w:val="22"/>
        </w:rPr>
        <w:t xml:space="preserve">Ответчиком договор микройзайма не исполнен. </w:t>
      </w:r>
      <w:r w:rsidRPr="00C03304" w:rsidR="00686E8B">
        <w:rPr>
          <w:bCs/>
          <w:sz w:val="22"/>
          <w:szCs w:val="22"/>
        </w:rPr>
        <w:t>17.02.2022</w:t>
      </w:r>
      <w:r w:rsidRPr="00C03304">
        <w:rPr>
          <w:bCs/>
          <w:sz w:val="22"/>
          <w:szCs w:val="22"/>
        </w:rPr>
        <w:t xml:space="preserve"> между ООО </w:t>
      </w:r>
      <w:r w:rsidRPr="00C03304" w:rsidR="00686E8B">
        <w:rPr>
          <w:bCs/>
          <w:sz w:val="22"/>
          <w:szCs w:val="22"/>
        </w:rPr>
        <w:t>КА «Фабула»</w:t>
      </w:r>
      <w:r w:rsidRPr="00C03304">
        <w:rPr>
          <w:bCs/>
          <w:sz w:val="22"/>
          <w:szCs w:val="22"/>
        </w:rPr>
        <w:t xml:space="preserve"> и ООО МФК </w:t>
      </w:r>
      <w:r w:rsidRPr="00C03304" w:rsidR="00686E8B">
        <w:rPr>
          <w:bCs/>
          <w:sz w:val="22"/>
          <w:szCs w:val="22"/>
        </w:rPr>
        <w:t>«</w:t>
      </w:r>
      <w:r w:rsidRPr="00C03304">
        <w:rPr>
          <w:bCs/>
          <w:sz w:val="22"/>
          <w:szCs w:val="22"/>
        </w:rPr>
        <w:t>В</w:t>
      </w:r>
      <w:r w:rsidRPr="00C03304" w:rsidR="00686E8B">
        <w:rPr>
          <w:bCs/>
          <w:sz w:val="22"/>
          <w:szCs w:val="22"/>
        </w:rPr>
        <w:t>ЭББАНКИР»</w:t>
      </w:r>
      <w:r w:rsidRPr="00C03304">
        <w:rPr>
          <w:bCs/>
          <w:sz w:val="22"/>
          <w:szCs w:val="22"/>
        </w:rPr>
        <w:t xml:space="preserve"> заключен договор уступки </w:t>
      </w:r>
      <w:r w:rsidRPr="00C03304" w:rsidR="00686E8B">
        <w:rPr>
          <w:bCs/>
          <w:sz w:val="22"/>
          <w:szCs w:val="22"/>
        </w:rPr>
        <w:t>№17/02,</w:t>
      </w:r>
      <w:r w:rsidRPr="00C03304">
        <w:rPr>
          <w:bCs/>
          <w:sz w:val="22"/>
          <w:szCs w:val="22"/>
        </w:rPr>
        <w:t xml:space="preserve"> в соответствии с которым, цедент уступил права требования по договору в отношении </w:t>
      </w:r>
      <w:r w:rsidRPr="00C03304" w:rsidR="00686E8B">
        <w:rPr>
          <w:bCs/>
          <w:sz w:val="22"/>
          <w:szCs w:val="22"/>
        </w:rPr>
        <w:t>Мирошниченко С.В</w:t>
      </w:r>
      <w:r w:rsidRPr="00C03304">
        <w:rPr>
          <w:bCs/>
          <w:sz w:val="22"/>
          <w:szCs w:val="22"/>
        </w:rPr>
        <w:t xml:space="preserve">. Так, истцом произведен расчет задолженности за период с </w:t>
      </w:r>
      <w:r w:rsidRPr="00C03304" w:rsidR="00686E8B">
        <w:rPr>
          <w:bCs/>
          <w:sz w:val="22"/>
          <w:szCs w:val="22"/>
        </w:rPr>
        <w:t>15.09.2021 по 06.02.2022,</w:t>
      </w:r>
      <w:r w:rsidRPr="00C03304">
        <w:rPr>
          <w:bCs/>
          <w:sz w:val="22"/>
          <w:szCs w:val="22"/>
        </w:rPr>
        <w:t xml:space="preserve"> размер которой составил </w:t>
      </w:r>
      <w:r w:rsidRPr="00C03304" w:rsidR="00686E8B">
        <w:rPr>
          <w:bCs/>
          <w:sz w:val="22"/>
          <w:szCs w:val="22"/>
        </w:rPr>
        <w:t xml:space="preserve">30 000,00 рублей. </w:t>
      </w:r>
    </w:p>
    <w:p w:rsidR="00686E8B" w:rsidRPr="00C03304" w:rsidP="00641B01">
      <w:pPr>
        <w:ind w:right="-45" w:firstLine="851"/>
        <w:jc w:val="both"/>
        <w:rPr>
          <w:bCs/>
          <w:sz w:val="22"/>
          <w:szCs w:val="22"/>
        </w:rPr>
      </w:pPr>
      <w:r w:rsidRPr="00C03304">
        <w:rPr>
          <w:bCs/>
          <w:sz w:val="22"/>
          <w:szCs w:val="22"/>
        </w:rPr>
        <w:t>Определением от 21.09.202</w:t>
      </w:r>
      <w:r w:rsidRPr="00C03304">
        <w:rPr>
          <w:bCs/>
          <w:sz w:val="22"/>
          <w:szCs w:val="22"/>
        </w:rPr>
        <w:t>2 к участию в деле в качестве третьего лица, не заявляющего самостоятельных требований относительно предмета спора было привлечен</w:t>
      </w:r>
      <w:r w:rsidRPr="00C03304">
        <w:rPr>
          <w:bCs/>
          <w:sz w:val="22"/>
          <w:szCs w:val="22"/>
        </w:rPr>
        <w:t>о ООО</w:t>
      </w:r>
      <w:r w:rsidRPr="00C03304">
        <w:rPr>
          <w:bCs/>
          <w:sz w:val="22"/>
          <w:szCs w:val="22"/>
        </w:rPr>
        <w:t xml:space="preserve"> МФК «ВЭББАНКИР».  </w:t>
      </w:r>
    </w:p>
    <w:p w:rsidR="00C2508F" w:rsidRPr="00C03304" w:rsidP="00AD288D">
      <w:pPr>
        <w:ind w:right="-45" w:firstLine="851"/>
        <w:jc w:val="both"/>
        <w:rPr>
          <w:bCs/>
          <w:sz w:val="22"/>
          <w:szCs w:val="22"/>
        </w:rPr>
      </w:pPr>
      <w:r w:rsidRPr="00C03304">
        <w:rPr>
          <w:bCs/>
          <w:sz w:val="22"/>
          <w:szCs w:val="22"/>
        </w:rPr>
        <w:t>В судебное заседание представител</w:t>
      </w:r>
      <w:r w:rsidRPr="00C03304" w:rsidR="00A8007C">
        <w:rPr>
          <w:bCs/>
          <w:sz w:val="22"/>
          <w:szCs w:val="22"/>
        </w:rPr>
        <w:t xml:space="preserve">ь истца </w:t>
      </w:r>
      <w:r w:rsidRPr="00C03304" w:rsidR="00AD288D">
        <w:rPr>
          <w:bCs/>
          <w:sz w:val="22"/>
          <w:szCs w:val="22"/>
        </w:rPr>
        <w:t xml:space="preserve"> </w:t>
      </w:r>
      <w:r w:rsidRPr="00C03304">
        <w:rPr>
          <w:bCs/>
          <w:sz w:val="22"/>
          <w:szCs w:val="22"/>
        </w:rPr>
        <w:t xml:space="preserve"> не явился, </w:t>
      </w:r>
      <w:r w:rsidRPr="00C03304">
        <w:rPr>
          <w:bCs/>
          <w:sz w:val="22"/>
          <w:szCs w:val="22"/>
        </w:rPr>
        <w:t>о времени и месте судебного заседания извещен на</w:t>
      </w:r>
      <w:r w:rsidRPr="00C03304">
        <w:rPr>
          <w:bCs/>
          <w:sz w:val="22"/>
          <w:szCs w:val="22"/>
        </w:rPr>
        <w:t>длежащим образом, просил рассмотреть дело в отсутствие представителя истца.</w:t>
      </w:r>
    </w:p>
    <w:p w:rsidR="007E2AA4" w:rsidRPr="00C03304" w:rsidP="00686E8B">
      <w:pPr>
        <w:ind w:right="-45" w:firstLine="851"/>
        <w:jc w:val="both"/>
        <w:rPr>
          <w:bCs/>
          <w:sz w:val="22"/>
          <w:szCs w:val="22"/>
        </w:rPr>
      </w:pPr>
      <w:r w:rsidRPr="00C03304">
        <w:rPr>
          <w:bCs/>
          <w:sz w:val="22"/>
          <w:szCs w:val="22"/>
        </w:rPr>
        <w:t xml:space="preserve">В судебное заседание, назначенное на 20.10.2022, ответчик не явился, был надлежащим образом извещен, просил рассмотреть дело в его отсутствие. </w:t>
      </w:r>
      <w:r w:rsidRPr="00C03304" w:rsidR="00686E8B">
        <w:rPr>
          <w:bCs/>
          <w:sz w:val="22"/>
          <w:szCs w:val="22"/>
        </w:rPr>
        <w:t xml:space="preserve">В судебном заседании </w:t>
      </w:r>
      <w:r w:rsidRPr="00C03304">
        <w:rPr>
          <w:bCs/>
          <w:sz w:val="22"/>
          <w:szCs w:val="22"/>
        </w:rPr>
        <w:t xml:space="preserve">18.10.2022 </w:t>
      </w:r>
      <w:r w:rsidRPr="00C03304" w:rsidR="00686E8B">
        <w:rPr>
          <w:bCs/>
          <w:sz w:val="22"/>
          <w:szCs w:val="22"/>
        </w:rPr>
        <w:t xml:space="preserve">ответчик Мирошниченко С.В. исковые требования не признал в полном объеме, пояснил, что действительно между ним и ООО МФК «ВЭББАНКИР» заключался договор микрозайма, по которому ему было выдано 12 000 рублей, однако он не нуждался в данных денежных средствах, в </w:t>
      </w:r>
      <w:r w:rsidRPr="00C03304" w:rsidR="00686E8B">
        <w:rPr>
          <w:bCs/>
          <w:sz w:val="22"/>
          <w:szCs w:val="22"/>
        </w:rPr>
        <w:t>связи</w:t>
      </w:r>
      <w:r w:rsidRPr="00C03304" w:rsidR="00686E8B">
        <w:rPr>
          <w:bCs/>
          <w:sz w:val="22"/>
          <w:szCs w:val="22"/>
        </w:rPr>
        <w:t xml:space="preserve"> с чем в день заключения договора микрозайма возвратил выданные ему денежные средства, а также проценты по договору, а всего сумму в размере </w:t>
      </w:r>
      <w:r w:rsidRPr="00C03304">
        <w:rPr>
          <w:bCs/>
          <w:sz w:val="22"/>
          <w:szCs w:val="22"/>
        </w:rPr>
        <w:t>15 986,20 рублей. В подтверждение указанных обстоятельств ответчиком была приобщена выписка из личного кабинета</w:t>
      </w:r>
      <w:r w:rsidRPr="00C03304">
        <w:rPr>
          <w:bCs/>
          <w:sz w:val="22"/>
          <w:szCs w:val="22"/>
        </w:rPr>
        <w:t xml:space="preserve"> банка.</w:t>
      </w:r>
      <w:r w:rsidRPr="00C03304" w:rsidR="00686E8B">
        <w:rPr>
          <w:bCs/>
          <w:sz w:val="22"/>
          <w:szCs w:val="22"/>
        </w:rPr>
        <w:t xml:space="preserve">   </w:t>
      </w:r>
    </w:p>
    <w:p w:rsidR="00686E8B" w:rsidRPr="00C03304" w:rsidP="00686E8B">
      <w:pPr>
        <w:ind w:right="-45" w:firstLine="851"/>
        <w:jc w:val="both"/>
        <w:rPr>
          <w:bCs/>
          <w:sz w:val="22"/>
          <w:szCs w:val="22"/>
        </w:rPr>
      </w:pPr>
      <w:r w:rsidRPr="00C03304">
        <w:rPr>
          <w:bCs/>
          <w:sz w:val="22"/>
          <w:szCs w:val="22"/>
        </w:rPr>
        <w:t>Представитель третьего лиц</w:t>
      </w:r>
      <w:r w:rsidRPr="00C03304">
        <w:rPr>
          <w:bCs/>
          <w:sz w:val="22"/>
          <w:szCs w:val="22"/>
        </w:rPr>
        <w:t>а ООО</w:t>
      </w:r>
      <w:r w:rsidRPr="00C03304">
        <w:rPr>
          <w:bCs/>
          <w:sz w:val="22"/>
          <w:szCs w:val="22"/>
        </w:rPr>
        <w:t xml:space="preserve"> МФК </w:t>
      </w:r>
      <w:r w:rsidRPr="00C03304" w:rsidR="007E2AA4">
        <w:rPr>
          <w:bCs/>
          <w:sz w:val="22"/>
          <w:szCs w:val="22"/>
        </w:rPr>
        <w:t>«</w:t>
      </w:r>
      <w:r w:rsidRPr="00C03304">
        <w:rPr>
          <w:bCs/>
          <w:sz w:val="22"/>
          <w:szCs w:val="22"/>
        </w:rPr>
        <w:t>В</w:t>
      </w:r>
      <w:r w:rsidRPr="00C03304" w:rsidR="007E2AA4">
        <w:rPr>
          <w:bCs/>
          <w:sz w:val="22"/>
          <w:szCs w:val="22"/>
        </w:rPr>
        <w:t>ЭББАНКИР»</w:t>
      </w:r>
      <w:r w:rsidRPr="00C03304">
        <w:rPr>
          <w:bCs/>
          <w:sz w:val="22"/>
          <w:szCs w:val="22"/>
        </w:rPr>
        <w:t xml:space="preserve"> в судебное заседание не явился, о месте и времени рассмотрения дела извещался в установленном порядке.</w:t>
      </w:r>
    </w:p>
    <w:p w:rsidR="00686E8B" w:rsidRPr="00C03304" w:rsidP="00686E8B">
      <w:pPr>
        <w:ind w:right="-45" w:firstLine="851"/>
        <w:jc w:val="both"/>
        <w:rPr>
          <w:bCs/>
          <w:sz w:val="22"/>
          <w:szCs w:val="22"/>
        </w:rPr>
      </w:pPr>
      <w:r w:rsidRPr="00C03304">
        <w:rPr>
          <w:bCs/>
          <w:sz w:val="22"/>
          <w:szCs w:val="22"/>
        </w:rPr>
        <w:t>И</w:t>
      </w:r>
      <w:r w:rsidRPr="00C03304">
        <w:rPr>
          <w:bCs/>
          <w:sz w:val="22"/>
          <w:szCs w:val="22"/>
        </w:rPr>
        <w:t>сследовав письменные материалы дела, суд приходит к следующему:</w:t>
      </w:r>
    </w:p>
    <w:p w:rsidR="00686E8B" w:rsidRPr="00C03304" w:rsidP="007E2AA4">
      <w:pPr>
        <w:ind w:right="-45" w:firstLine="851"/>
        <w:jc w:val="both"/>
        <w:rPr>
          <w:bCs/>
          <w:sz w:val="22"/>
          <w:szCs w:val="22"/>
        </w:rPr>
      </w:pPr>
      <w:r w:rsidRPr="00C03304">
        <w:rPr>
          <w:bCs/>
          <w:sz w:val="22"/>
          <w:szCs w:val="22"/>
        </w:rPr>
        <w:t xml:space="preserve">Как установлено в судебном заседании, </w:t>
      </w:r>
      <w:r w:rsidRPr="00C03304" w:rsidR="007E2AA4">
        <w:rPr>
          <w:bCs/>
          <w:sz w:val="22"/>
          <w:szCs w:val="22"/>
        </w:rPr>
        <w:t xml:space="preserve">15.09.2021 </w:t>
      </w:r>
      <w:r w:rsidRPr="00C03304">
        <w:rPr>
          <w:bCs/>
          <w:sz w:val="22"/>
          <w:szCs w:val="22"/>
        </w:rPr>
        <w:t xml:space="preserve">между </w:t>
      </w:r>
      <w:r w:rsidRPr="00C03304" w:rsidR="007E2AA4">
        <w:rPr>
          <w:bCs/>
          <w:sz w:val="22"/>
          <w:szCs w:val="22"/>
        </w:rPr>
        <w:t>Мирошниченко С.В</w:t>
      </w:r>
      <w:r w:rsidRPr="00C03304">
        <w:rPr>
          <w:bCs/>
          <w:sz w:val="22"/>
          <w:szCs w:val="22"/>
        </w:rPr>
        <w:t xml:space="preserve">. </w:t>
      </w:r>
      <w:r w:rsidRPr="00C03304">
        <w:rPr>
          <w:bCs/>
          <w:sz w:val="22"/>
          <w:szCs w:val="22"/>
        </w:rPr>
        <w:t>и ООО</w:t>
      </w:r>
      <w:r w:rsidRPr="00C03304">
        <w:rPr>
          <w:bCs/>
          <w:sz w:val="22"/>
          <w:szCs w:val="22"/>
        </w:rPr>
        <w:t xml:space="preserve"> МФК </w:t>
      </w:r>
      <w:r w:rsidRPr="00C03304" w:rsidR="007E2AA4">
        <w:rPr>
          <w:bCs/>
          <w:sz w:val="22"/>
          <w:szCs w:val="22"/>
        </w:rPr>
        <w:t>«</w:t>
      </w:r>
      <w:r w:rsidRPr="00C03304">
        <w:rPr>
          <w:bCs/>
          <w:sz w:val="22"/>
          <w:szCs w:val="22"/>
        </w:rPr>
        <w:t>В</w:t>
      </w:r>
      <w:r w:rsidRPr="00C03304" w:rsidR="007E2AA4">
        <w:rPr>
          <w:bCs/>
          <w:sz w:val="22"/>
          <w:szCs w:val="22"/>
        </w:rPr>
        <w:t>Э</w:t>
      </w:r>
      <w:r w:rsidRPr="00C03304">
        <w:rPr>
          <w:bCs/>
          <w:sz w:val="22"/>
          <w:szCs w:val="22"/>
        </w:rPr>
        <w:t>ББАНКИР</w:t>
      </w:r>
      <w:r w:rsidRPr="00C03304" w:rsidR="007E2AA4">
        <w:rPr>
          <w:bCs/>
          <w:sz w:val="22"/>
          <w:szCs w:val="22"/>
        </w:rPr>
        <w:t>»</w:t>
      </w:r>
      <w:r w:rsidRPr="00C03304">
        <w:rPr>
          <w:bCs/>
          <w:sz w:val="22"/>
          <w:szCs w:val="22"/>
        </w:rPr>
        <w:t xml:space="preserve"> был заключен договор </w:t>
      </w:r>
      <w:r w:rsidRPr="00C03304" w:rsidR="007E2AA4">
        <w:rPr>
          <w:bCs/>
          <w:sz w:val="22"/>
          <w:szCs w:val="22"/>
        </w:rPr>
        <w:t>микрозайма №210213091/6</w:t>
      </w:r>
      <w:r w:rsidRPr="00C03304">
        <w:rPr>
          <w:bCs/>
          <w:sz w:val="22"/>
          <w:szCs w:val="22"/>
        </w:rPr>
        <w:t xml:space="preserve">, подписанный электронной подписью </w:t>
      </w:r>
      <w:r w:rsidRPr="00C03304" w:rsidR="007E2AA4">
        <w:rPr>
          <w:bCs/>
          <w:sz w:val="22"/>
          <w:szCs w:val="22"/>
        </w:rPr>
        <w:t>Мирошниченко С.В</w:t>
      </w:r>
      <w:r w:rsidRPr="00C03304">
        <w:rPr>
          <w:bCs/>
          <w:sz w:val="22"/>
          <w:szCs w:val="22"/>
        </w:rPr>
        <w:t>. в соответствии с Ф</w:t>
      </w:r>
      <w:r w:rsidRPr="00C03304" w:rsidR="007E2AA4">
        <w:rPr>
          <w:bCs/>
          <w:sz w:val="22"/>
          <w:szCs w:val="22"/>
        </w:rPr>
        <w:t>едеральным законом от 06.04.2011 №63-ФЗ</w:t>
      </w:r>
      <w:r w:rsidRPr="00C03304">
        <w:rPr>
          <w:bCs/>
          <w:sz w:val="22"/>
          <w:szCs w:val="22"/>
        </w:rPr>
        <w:t xml:space="preserve"> </w:t>
      </w:r>
      <w:r w:rsidRPr="00C03304" w:rsidR="007E2AA4">
        <w:rPr>
          <w:bCs/>
          <w:sz w:val="22"/>
          <w:szCs w:val="22"/>
        </w:rPr>
        <w:t>«</w:t>
      </w:r>
      <w:r w:rsidRPr="00C03304">
        <w:rPr>
          <w:bCs/>
          <w:sz w:val="22"/>
          <w:szCs w:val="22"/>
        </w:rPr>
        <w:t>Об эл</w:t>
      </w:r>
      <w:r w:rsidRPr="00C03304">
        <w:rPr>
          <w:bCs/>
          <w:sz w:val="22"/>
          <w:szCs w:val="22"/>
        </w:rPr>
        <w:t>ектронной подписи</w:t>
      </w:r>
      <w:r w:rsidRPr="00C03304" w:rsidR="007E2AA4">
        <w:rPr>
          <w:bCs/>
          <w:sz w:val="22"/>
          <w:szCs w:val="22"/>
        </w:rPr>
        <w:t>»</w:t>
      </w:r>
      <w:r w:rsidRPr="00C03304">
        <w:rPr>
          <w:bCs/>
          <w:sz w:val="22"/>
          <w:szCs w:val="22"/>
        </w:rPr>
        <w:t>, Ф</w:t>
      </w:r>
      <w:r w:rsidRPr="00C03304" w:rsidR="007E2AA4">
        <w:rPr>
          <w:bCs/>
          <w:sz w:val="22"/>
          <w:szCs w:val="22"/>
        </w:rPr>
        <w:t>едеральным законом от 21.12.2013 №353-ФЗ</w:t>
      </w:r>
      <w:r w:rsidRPr="00C03304">
        <w:rPr>
          <w:bCs/>
          <w:sz w:val="22"/>
          <w:szCs w:val="22"/>
        </w:rPr>
        <w:t xml:space="preserve"> </w:t>
      </w:r>
      <w:r w:rsidRPr="00C03304" w:rsidR="007E2AA4">
        <w:rPr>
          <w:bCs/>
          <w:sz w:val="22"/>
          <w:szCs w:val="22"/>
        </w:rPr>
        <w:t>«</w:t>
      </w:r>
      <w:r w:rsidRPr="00C03304">
        <w:rPr>
          <w:bCs/>
          <w:sz w:val="22"/>
          <w:szCs w:val="22"/>
        </w:rPr>
        <w:t>О потребительском кредите (займе)</w:t>
      </w:r>
      <w:r w:rsidRPr="00C03304" w:rsidR="007E2AA4">
        <w:rPr>
          <w:bCs/>
          <w:sz w:val="22"/>
          <w:szCs w:val="22"/>
        </w:rPr>
        <w:t>»</w:t>
      </w:r>
      <w:r w:rsidRPr="00C03304">
        <w:rPr>
          <w:bCs/>
          <w:sz w:val="22"/>
          <w:szCs w:val="22"/>
        </w:rPr>
        <w:t>.</w:t>
      </w:r>
    </w:p>
    <w:p w:rsidR="00686E8B" w:rsidRPr="00C03304" w:rsidP="00686E8B">
      <w:pPr>
        <w:ind w:right="-45" w:firstLine="851"/>
        <w:jc w:val="both"/>
        <w:rPr>
          <w:bCs/>
          <w:sz w:val="22"/>
          <w:szCs w:val="22"/>
        </w:rPr>
      </w:pPr>
      <w:r w:rsidRPr="00C03304">
        <w:rPr>
          <w:bCs/>
          <w:sz w:val="22"/>
          <w:szCs w:val="22"/>
        </w:rPr>
        <w:t xml:space="preserve">В соответствии с указанным договором ООО МФК </w:t>
      </w:r>
      <w:r w:rsidRPr="00C03304" w:rsidR="007E2AA4">
        <w:rPr>
          <w:bCs/>
          <w:sz w:val="22"/>
          <w:szCs w:val="22"/>
        </w:rPr>
        <w:t>«</w:t>
      </w:r>
      <w:r w:rsidRPr="00C03304">
        <w:rPr>
          <w:bCs/>
          <w:sz w:val="22"/>
          <w:szCs w:val="22"/>
        </w:rPr>
        <w:t>В</w:t>
      </w:r>
      <w:r w:rsidRPr="00C03304" w:rsidR="007E2AA4">
        <w:rPr>
          <w:bCs/>
          <w:sz w:val="22"/>
          <w:szCs w:val="22"/>
        </w:rPr>
        <w:t>Э</w:t>
      </w:r>
      <w:r w:rsidRPr="00C03304">
        <w:rPr>
          <w:bCs/>
          <w:sz w:val="22"/>
          <w:szCs w:val="22"/>
        </w:rPr>
        <w:t>ББАНКИР</w:t>
      </w:r>
      <w:r w:rsidRPr="00C03304" w:rsidR="007E2AA4">
        <w:rPr>
          <w:bCs/>
          <w:sz w:val="22"/>
          <w:szCs w:val="22"/>
        </w:rPr>
        <w:t>»</w:t>
      </w:r>
      <w:r w:rsidRPr="00C03304">
        <w:rPr>
          <w:bCs/>
          <w:sz w:val="22"/>
          <w:szCs w:val="22"/>
        </w:rPr>
        <w:t xml:space="preserve"> передал</w:t>
      </w:r>
      <w:r w:rsidRPr="00C03304" w:rsidR="007E2AA4">
        <w:rPr>
          <w:bCs/>
          <w:sz w:val="22"/>
          <w:szCs w:val="22"/>
        </w:rPr>
        <w:t>о</w:t>
      </w:r>
      <w:r w:rsidRPr="00C03304">
        <w:rPr>
          <w:bCs/>
          <w:sz w:val="22"/>
          <w:szCs w:val="22"/>
        </w:rPr>
        <w:t xml:space="preserve"> заемщику </w:t>
      </w:r>
      <w:r w:rsidRPr="00C03304" w:rsidR="007E2AA4">
        <w:rPr>
          <w:bCs/>
          <w:sz w:val="22"/>
          <w:szCs w:val="22"/>
        </w:rPr>
        <w:t>Мирошниченко С.В</w:t>
      </w:r>
      <w:r w:rsidRPr="00C03304">
        <w:rPr>
          <w:bCs/>
          <w:sz w:val="22"/>
          <w:szCs w:val="22"/>
        </w:rPr>
        <w:t xml:space="preserve">. денежные средства в сумме </w:t>
      </w:r>
      <w:r w:rsidRPr="00C03304" w:rsidR="007E2AA4">
        <w:rPr>
          <w:bCs/>
          <w:sz w:val="22"/>
          <w:szCs w:val="22"/>
        </w:rPr>
        <w:t>12</w:t>
      </w:r>
      <w:r w:rsidRPr="00C03304">
        <w:rPr>
          <w:bCs/>
          <w:sz w:val="22"/>
          <w:szCs w:val="22"/>
        </w:rPr>
        <w:t xml:space="preserve"> 000 рублей, сроком на 30 календарны</w:t>
      </w:r>
      <w:r w:rsidRPr="00C03304">
        <w:rPr>
          <w:bCs/>
          <w:sz w:val="22"/>
          <w:szCs w:val="22"/>
        </w:rPr>
        <w:t xml:space="preserve">х дней, то есть до </w:t>
      </w:r>
      <w:r w:rsidRPr="00C03304" w:rsidR="007E2AA4">
        <w:rPr>
          <w:bCs/>
          <w:sz w:val="22"/>
          <w:szCs w:val="22"/>
        </w:rPr>
        <w:t xml:space="preserve">14.09.2021. </w:t>
      </w:r>
    </w:p>
    <w:p w:rsidR="00824ACE" w:rsidRPr="00C03304" w:rsidP="00686E8B">
      <w:pPr>
        <w:ind w:right="-45" w:firstLine="851"/>
        <w:jc w:val="both"/>
        <w:rPr>
          <w:bCs/>
          <w:sz w:val="22"/>
          <w:szCs w:val="22"/>
        </w:rPr>
      </w:pPr>
      <w:r w:rsidRPr="00C03304">
        <w:rPr>
          <w:bCs/>
          <w:sz w:val="22"/>
          <w:szCs w:val="22"/>
        </w:rPr>
        <w:t xml:space="preserve">Согласно п. п. 4. Индивидуальных условий договора потребительского кредита (займа) займодавец предоставляет заемщику микрозайм под </w:t>
      </w:r>
      <w:r w:rsidRPr="00C03304">
        <w:rPr>
          <w:bCs/>
          <w:sz w:val="22"/>
          <w:szCs w:val="22"/>
        </w:rPr>
        <w:t>1,000</w:t>
      </w:r>
      <w:r w:rsidRPr="00C03304">
        <w:rPr>
          <w:bCs/>
          <w:sz w:val="22"/>
          <w:szCs w:val="22"/>
        </w:rPr>
        <w:t>% за каждый день пользования займом (</w:t>
      </w:r>
      <w:r w:rsidRPr="00C03304">
        <w:rPr>
          <w:bCs/>
          <w:sz w:val="22"/>
          <w:szCs w:val="22"/>
        </w:rPr>
        <w:t>365,000</w:t>
      </w:r>
      <w:r w:rsidRPr="00C03304">
        <w:rPr>
          <w:bCs/>
          <w:sz w:val="22"/>
          <w:szCs w:val="22"/>
        </w:rPr>
        <w:t xml:space="preserve">% годовых). </w:t>
      </w:r>
    </w:p>
    <w:p w:rsidR="00686E8B" w:rsidRPr="00C03304" w:rsidP="00686E8B">
      <w:pPr>
        <w:ind w:right="-45" w:firstLine="851"/>
        <w:jc w:val="both"/>
        <w:rPr>
          <w:bCs/>
          <w:sz w:val="22"/>
          <w:szCs w:val="22"/>
        </w:rPr>
      </w:pPr>
      <w:r w:rsidRPr="00C03304">
        <w:rPr>
          <w:bCs/>
          <w:sz w:val="22"/>
          <w:szCs w:val="22"/>
        </w:rPr>
        <w:t>Пунктом 6 Индивидуальных услови</w:t>
      </w:r>
      <w:r w:rsidRPr="00C03304">
        <w:rPr>
          <w:bCs/>
          <w:sz w:val="22"/>
          <w:szCs w:val="22"/>
        </w:rPr>
        <w:t>й предусмотрено, что погашение суммы микрозайма и процентов за его пользование, осуществляется заемщиком единовременно, в день наступления платежной даты.</w:t>
      </w:r>
    </w:p>
    <w:p w:rsidR="00686E8B" w:rsidRPr="00C03304" w:rsidP="00686E8B">
      <w:pPr>
        <w:ind w:right="-45" w:firstLine="851"/>
        <w:jc w:val="both"/>
        <w:rPr>
          <w:bCs/>
          <w:sz w:val="22"/>
          <w:szCs w:val="22"/>
        </w:rPr>
      </w:pPr>
      <w:r w:rsidRPr="00C03304">
        <w:rPr>
          <w:bCs/>
          <w:sz w:val="22"/>
          <w:szCs w:val="22"/>
        </w:rPr>
        <w:t>Согласно п. 12 при несвоевременном перечислении заемщиком денежных средств в счет погашения микрозайм</w:t>
      </w:r>
      <w:r w:rsidRPr="00C03304">
        <w:rPr>
          <w:bCs/>
          <w:sz w:val="22"/>
          <w:szCs w:val="22"/>
        </w:rPr>
        <w:t xml:space="preserve">а и/или уплаты процентов за пользование микрозаймом, заемщик обязуется уплатить заимодавцу неустойку в размере 20% годовых от суммы основного долга, начиная с </w:t>
      </w:r>
      <w:r w:rsidRPr="00C03304">
        <w:rPr>
          <w:bCs/>
          <w:sz w:val="22"/>
          <w:szCs w:val="22"/>
        </w:rPr>
        <w:t>даты</w:t>
      </w:r>
      <w:r w:rsidRPr="00C03304">
        <w:rPr>
          <w:bCs/>
          <w:sz w:val="22"/>
          <w:szCs w:val="22"/>
        </w:rPr>
        <w:t xml:space="preserve"> следующей за платежной датой, установленной настоящим договором, по дату погашения просрочен</w:t>
      </w:r>
      <w:r w:rsidRPr="00C03304">
        <w:rPr>
          <w:bCs/>
          <w:sz w:val="22"/>
          <w:szCs w:val="22"/>
        </w:rPr>
        <w:t>ной задолженности (включительно) либо по дату, определенную займодавцем.</w:t>
      </w:r>
    </w:p>
    <w:p w:rsidR="00686E8B" w:rsidRPr="00C03304" w:rsidP="00686E8B">
      <w:pPr>
        <w:ind w:right="-45" w:firstLine="851"/>
        <w:jc w:val="both"/>
        <w:rPr>
          <w:bCs/>
          <w:sz w:val="22"/>
          <w:szCs w:val="22"/>
        </w:rPr>
      </w:pPr>
      <w:r w:rsidRPr="00C03304">
        <w:rPr>
          <w:bCs/>
          <w:sz w:val="22"/>
          <w:szCs w:val="22"/>
        </w:rPr>
        <w:t>Согласно п. 14 Индивидуальных условий при подписании договора, заемщик соглашается с общими условиями договора, содержащимися в Правилах предоставления и сопровождения микрозаймов общ</w:t>
      </w:r>
      <w:r w:rsidRPr="00C03304">
        <w:rPr>
          <w:bCs/>
          <w:sz w:val="22"/>
          <w:szCs w:val="22"/>
        </w:rPr>
        <w:t xml:space="preserve">ества с ограниченной ответственностью микрофинансовая компания </w:t>
      </w:r>
      <w:r w:rsidRPr="00C03304" w:rsidR="00824ACE">
        <w:rPr>
          <w:bCs/>
          <w:sz w:val="22"/>
          <w:szCs w:val="22"/>
        </w:rPr>
        <w:t>«</w:t>
      </w:r>
      <w:r w:rsidRPr="00C03304">
        <w:rPr>
          <w:bCs/>
          <w:sz w:val="22"/>
          <w:szCs w:val="22"/>
        </w:rPr>
        <w:t>ВЭББАНКИР</w:t>
      </w:r>
      <w:r w:rsidRPr="00C03304" w:rsidR="00824ACE">
        <w:rPr>
          <w:bCs/>
          <w:sz w:val="22"/>
          <w:szCs w:val="22"/>
        </w:rPr>
        <w:t>»</w:t>
      </w:r>
      <w:r w:rsidRPr="00C03304">
        <w:rPr>
          <w:bCs/>
          <w:sz w:val="22"/>
          <w:szCs w:val="22"/>
        </w:rPr>
        <w:t>, и являющимися неотъемлемой частью договора.</w:t>
      </w:r>
    </w:p>
    <w:p w:rsidR="00686E8B" w:rsidRPr="00C03304" w:rsidP="00686E8B">
      <w:pPr>
        <w:ind w:right="-45" w:firstLine="851"/>
        <w:jc w:val="both"/>
        <w:rPr>
          <w:bCs/>
          <w:sz w:val="22"/>
          <w:szCs w:val="22"/>
        </w:rPr>
      </w:pPr>
      <w:r w:rsidRPr="00C03304">
        <w:rPr>
          <w:bCs/>
          <w:sz w:val="22"/>
          <w:szCs w:val="22"/>
        </w:rPr>
        <w:t xml:space="preserve">Судом достоверно установлено, что заемные денежные средства </w:t>
      </w:r>
      <w:r w:rsidRPr="00C03304" w:rsidR="00824ACE">
        <w:rPr>
          <w:bCs/>
          <w:sz w:val="22"/>
          <w:szCs w:val="22"/>
        </w:rPr>
        <w:t>Мирошниченко С.В</w:t>
      </w:r>
      <w:r w:rsidRPr="00C03304">
        <w:rPr>
          <w:bCs/>
          <w:sz w:val="22"/>
          <w:szCs w:val="22"/>
        </w:rPr>
        <w:t>. получены, что сторонами не оспаривалось, таким образом, ОО</w:t>
      </w:r>
      <w:r w:rsidRPr="00C03304">
        <w:rPr>
          <w:bCs/>
          <w:sz w:val="22"/>
          <w:szCs w:val="22"/>
        </w:rPr>
        <w:t xml:space="preserve">О </w:t>
      </w:r>
      <w:r w:rsidRPr="00C03304" w:rsidR="00824ACE">
        <w:rPr>
          <w:bCs/>
          <w:sz w:val="22"/>
          <w:szCs w:val="22"/>
        </w:rPr>
        <w:t>МФК</w:t>
      </w:r>
      <w:r w:rsidRPr="00C03304">
        <w:rPr>
          <w:bCs/>
          <w:sz w:val="22"/>
          <w:szCs w:val="22"/>
        </w:rPr>
        <w:t xml:space="preserve"> </w:t>
      </w:r>
      <w:r w:rsidRPr="00C03304" w:rsidR="00824ACE">
        <w:rPr>
          <w:bCs/>
          <w:sz w:val="22"/>
          <w:szCs w:val="22"/>
        </w:rPr>
        <w:t>«</w:t>
      </w:r>
      <w:r w:rsidRPr="00C03304">
        <w:rPr>
          <w:bCs/>
          <w:sz w:val="22"/>
          <w:szCs w:val="22"/>
        </w:rPr>
        <w:t>ВЭББАНКИР</w:t>
      </w:r>
      <w:r w:rsidRPr="00C03304" w:rsidR="00824ACE">
        <w:rPr>
          <w:bCs/>
          <w:sz w:val="22"/>
          <w:szCs w:val="22"/>
        </w:rPr>
        <w:t>»</w:t>
      </w:r>
      <w:r w:rsidRPr="00C03304">
        <w:rPr>
          <w:bCs/>
          <w:sz w:val="22"/>
          <w:szCs w:val="22"/>
        </w:rPr>
        <w:t xml:space="preserve"> исполнены обязательства перед </w:t>
      </w:r>
      <w:r w:rsidRPr="00C03304" w:rsidR="00824ACE">
        <w:rPr>
          <w:bCs/>
          <w:sz w:val="22"/>
          <w:szCs w:val="22"/>
        </w:rPr>
        <w:t>Мирошниченко С.В</w:t>
      </w:r>
      <w:r w:rsidRPr="00C03304">
        <w:rPr>
          <w:bCs/>
          <w:sz w:val="22"/>
          <w:szCs w:val="22"/>
        </w:rPr>
        <w:t>.</w:t>
      </w:r>
    </w:p>
    <w:p w:rsidR="00686E8B" w:rsidRPr="00C03304" w:rsidP="00686E8B">
      <w:pPr>
        <w:ind w:right="-45" w:firstLine="851"/>
        <w:jc w:val="both"/>
        <w:rPr>
          <w:bCs/>
          <w:sz w:val="22"/>
          <w:szCs w:val="22"/>
        </w:rPr>
      </w:pPr>
      <w:r w:rsidRPr="00C03304">
        <w:rPr>
          <w:bCs/>
          <w:sz w:val="22"/>
          <w:szCs w:val="22"/>
        </w:rPr>
        <w:t>В силу статьи 421 Гражданского кодекса Российской Федерации граждане и юридические лица свободны в заключени</w:t>
      </w:r>
      <w:r w:rsidRPr="00C03304">
        <w:rPr>
          <w:bCs/>
          <w:sz w:val="22"/>
          <w:szCs w:val="22"/>
        </w:rPr>
        <w:t>и</w:t>
      </w:r>
      <w:r w:rsidRPr="00C03304">
        <w:rPr>
          <w:bCs/>
          <w:sz w:val="22"/>
          <w:szCs w:val="22"/>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686E8B" w:rsidRPr="00C03304" w:rsidP="00686E8B">
      <w:pPr>
        <w:ind w:right="-45" w:firstLine="851"/>
        <w:jc w:val="both"/>
        <w:rPr>
          <w:bCs/>
          <w:sz w:val="22"/>
          <w:szCs w:val="22"/>
        </w:rPr>
      </w:pPr>
      <w:r w:rsidRPr="00C03304">
        <w:rPr>
          <w:bCs/>
          <w:sz w:val="22"/>
          <w:szCs w:val="22"/>
        </w:rPr>
        <w:t>Согласно ст. 309, 310 ГК РФ обязательства должны исполняться надлежащим обр</w:t>
      </w:r>
      <w:r w:rsidRPr="00C03304">
        <w:rPr>
          <w:bCs/>
          <w:sz w:val="22"/>
          <w:szCs w:val="22"/>
        </w:rPr>
        <w:t>азом в соответствии с условиями обязательств и требованиями закона и иных правовых актов, и односторонний отказ от их исполнения не допускается.</w:t>
      </w:r>
    </w:p>
    <w:p w:rsidR="00686E8B" w:rsidRPr="00C03304" w:rsidP="00686E8B">
      <w:pPr>
        <w:ind w:right="-45" w:firstLine="851"/>
        <w:jc w:val="both"/>
        <w:rPr>
          <w:bCs/>
          <w:sz w:val="22"/>
          <w:szCs w:val="22"/>
        </w:rPr>
      </w:pPr>
      <w:r w:rsidRPr="00C03304">
        <w:rPr>
          <w:bCs/>
          <w:sz w:val="22"/>
          <w:szCs w:val="22"/>
        </w:rPr>
        <w:t xml:space="preserve">В соответствии с пунктом 1 статьи 807 Гражданского кодекса Российской Федерации по договору займа одна сторона </w:t>
      </w:r>
      <w:r w:rsidRPr="00C03304">
        <w:rPr>
          <w:bCs/>
          <w:sz w:val="22"/>
          <w:szCs w:val="22"/>
        </w:rPr>
        <w:t xml:space="preserve">(займодавец)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w:t>
      </w:r>
      <w:r w:rsidRPr="00C03304">
        <w:rPr>
          <w:bCs/>
          <w:sz w:val="22"/>
          <w:szCs w:val="22"/>
        </w:rPr>
        <w:t>рода и качества.</w:t>
      </w:r>
      <w:r w:rsidRPr="00C03304">
        <w:rPr>
          <w:bCs/>
          <w:sz w:val="22"/>
          <w:szCs w:val="22"/>
        </w:rPr>
        <w:t xml:space="preserve"> Договор займа считается заключенным с момента передачи денег или других вещей.</w:t>
      </w:r>
    </w:p>
    <w:p w:rsidR="00686E8B" w:rsidRPr="00C03304" w:rsidP="00686E8B">
      <w:pPr>
        <w:ind w:right="-45" w:firstLine="851"/>
        <w:jc w:val="both"/>
        <w:rPr>
          <w:bCs/>
          <w:sz w:val="22"/>
          <w:szCs w:val="22"/>
        </w:rPr>
      </w:pPr>
      <w:r w:rsidRPr="00C03304">
        <w:rPr>
          <w:bCs/>
          <w:sz w:val="22"/>
          <w:szCs w:val="22"/>
        </w:rPr>
        <w:t>На основании пункта 1 статьи 809 Гражданского кодекса Российской Федерации, если иное не предусмотрено законом или договором займа, займодавец имеет право на по</w:t>
      </w:r>
      <w:r w:rsidRPr="00C03304">
        <w:rPr>
          <w:bCs/>
          <w:sz w:val="22"/>
          <w:szCs w:val="22"/>
        </w:rPr>
        <w:t>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w:t>
      </w:r>
      <w:r w:rsidRPr="00C03304">
        <w:rPr>
          <w:bCs/>
          <w:sz w:val="22"/>
          <w:szCs w:val="22"/>
        </w:rPr>
        <w:t>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686E8B" w:rsidRPr="00C03304" w:rsidP="00686E8B">
      <w:pPr>
        <w:ind w:right="-45" w:firstLine="851"/>
        <w:jc w:val="both"/>
        <w:rPr>
          <w:bCs/>
          <w:sz w:val="22"/>
          <w:szCs w:val="22"/>
        </w:rPr>
      </w:pPr>
      <w:r w:rsidRPr="00C03304">
        <w:rPr>
          <w:bCs/>
          <w:sz w:val="22"/>
          <w:szCs w:val="22"/>
        </w:rPr>
        <w:t>В силу ст. 434 ГК РФ, договор может быть заключен в любой форме, предусмотренной для совершения сделок, ес</w:t>
      </w:r>
      <w:r w:rsidRPr="00C03304">
        <w:rPr>
          <w:bCs/>
          <w:sz w:val="22"/>
          <w:szCs w:val="22"/>
        </w:rPr>
        <w:t>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w:t>
      </w:r>
      <w:r w:rsidRPr="00C03304">
        <w:rPr>
          <w:bCs/>
          <w:sz w:val="22"/>
          <w:szCs w:val="22"/>
        </w:rPr>
        <w:t xml:space="preserve"> не требовалась. </w:t>
      </w:r>
      <w:r w:rsidRPr="00C03304">
        <w:rPr>
          <w:bCs/>
          <w:sz w:val="22"/>
          <w:szCs w:val="22"/>
        </w:rPr>
        <w:t>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w:t>
      </w:r>
      <w:r w:rsidRPr="00C03304">
        <w:rPr>
          <w:bCs/>
          <w:sz w:val="22"/>
          <w:szCs w:val="22"/>
        </w:rPr>
        <w:t xml:space="preserve"> достоверно установить, что документ исходит от стороны по договору.</w:t>
      </w:r>
      <w:r w:rsidRPr="00C03304">
        <w:rPr>
          <w:bCs/>
          <w:sz w:val="22"/>
          <w:szCs w:val="22"/>
        </w:rPr>
        <w:t xml:space="preserve"> Письменная форма договора считается соблюденной, если письменное предложение заключить договор принято в порядке, предусмотренном п. 3 ст. 438 настоящего Кодекса.</w:t>
      </w:r>
    </w:p>
    <w:p w:rsidR="00686E8B" w:rsidRPr="00C03304" w:rsidP="00686E8B">
      <w:pPr>
        <w:ind w:right="-45" w:firstLine="851"/>
        <w:jc w:val="both"/>
        <w:rPr>
          <w:bCs/>
          <w:sz w:val="22"/>
          <w:szCs w:val="22"/>
        </w:rPr>
      </w:pPr>
      <w:r w:rsidRPr="00C03304">
        <w:rPr>
          <w:bCs/>
          <w:sz w:val="22"/>
          <w:szCs w:val="22"/>
        </w:rPr>
        <w:t>Офертой признается адрес</w:t>
      </w:r>
      <w:r w:rsidRPr="00C03304">
        <w:rPr>
          <w:bCs/>
          <w:sz w:val="22"/>
          <w:szCs w:val="22"/>
        </w:rPr>
        <w:t>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w:t>
      </w:r>
      <w:r w:rsidRPr="00C03304">
        <w:rPr>
          <w:bCs/>
          <w:sz w:val="22"/>
          <w:szCs w:val="22"/>
        </w:rPr>
        <w:t>ные условия договора. 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 полученной (ст. 435 ГК РФ).</w:t>
      </w:r>
    </w:p>
    <w:p w:rsidR="00686E8B" w:rsidRPr="00C03304" w:rsidP="00686E8B">
      <w:pPr>
        <w:ind w:right="-45" w:firstLine="851"/>
        <w:jc w:val="both"/>
        <w:rPr>
          <w:bCs/>
          <w:sz w:val="22"/>
          <w:szCs w:val="22"/>
        </w:rPr>
      </w:pPr>
      <w:r w:rsidRPr="00C03304">
        <w:rPr>
          <w:bCs/>
          <w:sz w:val="22"/>
          <w:szCs w:val="22"/>
        </w:rPr>
        <w:t>Акцептом признается ответ лица, к</w:t>
      </w:r>
      <w:r w:rsidRPr="00C03304">
        <w:rPr>
          <w:bCs/>
          <w:sz w:val="22"/>
          <w:szCs w:val="22"/>
        </w:rPr>
        <w:t>оторому адресована оферта, о ее принятии. Акцепт должен быть полным и безоговорочным. Молчание не является акцептом, если иное не вытекает из закона, обычая делового оборота или из прежних деловых отношений сторон. Совершение лицом, получившим оферту, в ср</w:t>
      </w:r>
      <w:r w:rsidRPr="00C03304">
        <w:rPr>
          <w:bCs/>
          <w:sz w:val="22"/>
          <w:szCs w:val="22"/>
        </w:rPr>
        <w:t>ок, установленный для ее акцепта, действий по выполнению указанных в ней условий договора (отгрузка товаров, предоставление услуг, уплата соответствующей суммы и т.п.) считается акцептом, если иное не предусмотрено законом, иными правовыми актами или не ук</w:t>
      </w:r>
      <w:r w:rsidRPr="00C03304">
        <w:rPr>
          <w:bCs/>
          <w:sz w:val="22"/>
          <w:szCs w:val="22"/>
        </w:rPr>
        <w:t>азано в оферте (ст. 438 ГК РФ).</w:t>
      </w:r>
    </w:p>
    <w:p w:rsidR="00686E8B" w:rsidRPr="00C03304" w:rsidP="00686E8B">
      <w:pPr>
        <w:ind w:right="-45" w:firstLine="851"/>
        <w:jc w:val="both"/>
        <w:rPr>
          <w:bCs/>
          <w:sz w:val="22"/>
          <w:szCs w:val="22"/>
        </w:rPr>
      </w:pPr>
      <w:r w:rsidRPr="00C03304">
        <w:rPr>
          <w:bCs/>
          <w:sz w:val="22"/>
          <w:szCs w:val="22"/>
        </w:rPr>
        <w:t>Статьей 382 Гражданского кодекса Российской Федерации предусмотрено, что право (требование), принадлежащее на основании обязательства кредитору, может быть передано им другому лицу по сделке (уступка требования) или может пе</w:t>
      </w:r>
      <w:r w:rsidRPr="00C03304">
        <w:rPr>
          <w:bCs/>
          <w:sz w:val="22"/>
          <w:szCs w:val="22"/>
        </w:rPr>
        <w:t xml:space="preserve">рейти к другому лицу на основании закона. Для </w:t>
      </w:r>
      <w:r w:rsidRPr="00C03304">
        <w:rPr>
          <w:bCs/>
          <w:sz w:val="22"/>
          <w:szCs w:val="22"/>
        </w:rPr>
        <w:t>перехода к другому лицу прав кредитора не требуется согласие должника, если иное не предусмотрено законом или договором.</w:t>
      </w:r>
    </w:p>
    <w:p w:rsidR="00686E8B" w:rsidRPr="00C03304" w:rsidP="00686E8B">
      <w:pPr>
        <w:ind w:right="-45" w:firstLine="851"/>
        <w:jc w:val="both"/>
        <w:rPr>
          <w:bCs/>
          <w:sz w:val="22"/>
          <w:szCs w:val="22"/>
        </w:rPr>
      </w:pPr>
      <w:r w:rsidRPr="00C03304">
        <w:rPr>
          <w:bCs/>
          <w:sz w:val="22"/>
          <w:szCs w:val="22"/>
        </w:rPr>
        <w:t>В соответствии со ст. 384 Гражданского кодекса Российской Федерации, если иное не предусм</w:t>
      </w:r>
      <w:r w:rsidRPr="00C03304">
        <w:rPr>
          <w:bCs/>
          <w:sz w:val="22"/>
          <w:szCs w:val="22"/>
        </w:rPr>
        <w:t>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w:t>
      </w:r>
      <w:r w:rsidRPr="00C03304">
        <w:rPr>
          <w:bCs/>
          <w:sz w:val="22"/>
          <w:szCs w:val="22"/>
        </w:rPr>
        <w:t>ва, а также другие связанные с требованием права, в том числе право на проценты.</w:t>
      </w:r>
    </w:p>
    <w:p w:rsidR="00686E8B" w:rsidRPr="00C03304" w:rsidP="00686E8B">
      <w:pPr>
        <w:ind w:right="-45" w:firstLine="851"/>
        <w:jc w:val="both"/>
        <w:rPr>
          <w:bCs/>
          <w:sz w:val="22"/>
          <w:szCs w:val="22"/>
        </w:rPr>
      </w:pPr>
      <w:r w:rsidRPr="00C03304">
        <w:rPr>
          <w:bCs/>
          <w:sz w:val="22"/>
          <w:szCs w:val="22"/>
        </w:rPr>
        <w:t>В соответствии с п. 1 ст. 388 Гражданского кодекса Российской Федерации уступка требования кредитором (цедентом) другому лицу (цессионарию) допускается, если она не противореч</w:t>
      </w:r>
      <w:r w:rsidRPr="00C03304">
        <w:rPr>
          <w:bCs/>
          <w:sz w:val="22"/>
          <w:szCs w:val="22"/>
        </w:rPr>
        <w:t>ит закону. Исходя из смысла п. 2 ст. 388 ГК РФ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686E8B" w:rsidRPr="00C03304" w:rsidP="00686E8B">
      <w:pPr>
        <w:ind w:right="-45" w:firstLine="851"/>
        <w:jc w:val="both"/>
        <w:rPr>
          <w:bCs/>
          <w:sz w:val="22"/>
          <w:szCs w:val="22"/>
        </w:rPr>
      </w:pPr>
      <w:r w:rsidRPr="00C03304">
        <w:rPr>
          <w:bCs/>
          <w:sz w:val="22"/>
          <w:szCs w:val="22"/>
        </w:rPr>
        <w:t xml:space="preserve">Согласно договора уступки прав требования </w:t>
      </w:r>
      <w:r w:rsidRPr="00C03304" w:rsidR="00824ACE">
        <w:rPr>
          <w:bCs/>
          <w:sz w:val="22"/>
          <w:szCs w:val="22"/>
        </w:rPr>
        <w:t>№17/02 от 17.02.2022</w:t>
      </w:r>
      <w:r w:rsidRPr="00C03304">
        <w:rPr>
          <w:bCs/>
          <w:sz w:val="22"/>
          <w:szCs w:val="22"/>
        </w:rPr>
        <w:t xml:space="preserve"> О</w:t>
      </w:r>
      <w:r w:rsidRPr="00C03304">
        <w:rPr>
          <w:bCs/>
          <w:sz w:val="22"/>
          <w:szCs w:val="22"/>
        </w:rPr>
        <w:t xml:space="preserve">ОО </w:t>
      </w:r>
      <w:r w:rsidRPr="00C03304" w:rsidR="00824ACE">
        <w:rPr>
          <w:bCs/>
          <w:sz w:val="22"/>
          <w:szCs w:val="22"/>
        </w:rPr>
        <w:t>МФК</w:t>
      </w:r>
      <w:r w:rsidRPr="00C03304">
        <w:rPr>
          <w:bCs/>
          <w:sz w:val="22"/>
          <w:szCs w:val="22"/>
        </w:rPr>
        <w:t xml:space="preserve"> </w:t>
      </w:r>
      <w:r w:rsidRPr="00C03304" w:rsidR="00824ACE">
        <w:rPr>
          <w:bCs/>
          <w:sz w:val="22"/>
          <w:szCs w:val="22"/>
        </w:rPr>
        <w:t>«</w:t>
      </w:r>
      <w:r w:rsidRPr="00C03304">
        <w:rPr>
          <w:bCs/>
          <w:sz w:val="22"/>
          <w:szCs w:val="22"/>
        </w:rPr>
        <w:t>В</w:t>
      </w:r>
      <w:r w:rsidRPr="00C03304" w:rsidR="00824ACE">
        <w:rPr>
          <w:bCs/>
          <w:sz w:val="22"/>
          <w:szCs w:val="22"/>
        </w:rPr>
        <w:t>Э</w:t>
      </w:r>
      <w:r w:rsidRPr="00C03304">
        <w:rPr>
          <w:bCs/>
          <w:sz w:val="22"/>
          <w:szCs w:val="22"/>
        </w:rPr>
        <w:t>ББАНКИР</w:t>
      </w:r>
      <w:r w:rsidRPr="00C03304" w:rsidR="00824ACE">
        <w:rPr>
          <w:bCs/>
          <w:sz w:val="22"/>
          <w:szCs w:val="22"/>
        </w:rPr>
        <w:t>»</w:t>
      </w:r>
      <w:r w:rsidRPr="00C03304">
        <w:rPr>
          <w:bCs/>
          <w:sz w:val="22"/>
          <w:szCs w:val="22"/>
        </w:rPr>
        <w:t xml:space="preserve"> уступил</w:t>
      </w:r>
      <w:r w:rsidRPr="00C03304">
        <w:rPr>
          <w:bCs/>
          <w:sz w:val="22"/>
          <w:szCs w:val="22"/>
        </w:rPr>
        <w:t>о ООО</w:t>
      </w:r>
      <w:r w:rsidRPr="00C03304">
        <w:rPr>
          <w:bCs/>
          <w:sz w:val="22"/>
          <w:szCs w:val="22"/>
        </w:rPr>
        <w:t xml:space="preserve"> </w:t>
      </w:r>
      <w:r w:rsidRPr="00C03304" w:rsidR="00824ACE">
        <w:rPr>
          <w:bCs/>
          <w:sz w:val="22"/>
          <w:szCs w:val="22"/>
        </w:rPr>
        <w:t>КА</w:t>
      </w:r>
      <w:r w:rsidRPr="00C03304">
        <w:rPr>
          <w:bCs/>
          <w:sz w:val="22"/>
          <w:szCs w:val="22"/>
        </w:rPr>
        <w:t xml:space="preserve"> </w:t>
      </w:r>
      <w:r w:rsidRPr="00C03304" w:rsidR="00824ACE">
        <w:rPr>
          <w:bCs/>
          <w:sz w:val="22"/>
          <w:szCs w:val="22"/>
        </w:rPr>
        <w:t>«</w:t>
      </w:r>
      <w:r w:rsidRPr="00C03304">
        <w:rPr>
          <w:bCs/>
          <w:sz w:val="22"/>
          <w:szCs w:val="22"/>
        </w:rPr>
        <w:t>Фабула</w:t>
      </w:r>
      <w:r w:rsidRPr="00C03304" w:rsidR="00824ACE">
        <w:rPr>
          <w:bCs/>
          <w:sz w:val="22"/>
          <w:szCs w:val="22"/>
        </w:rPr>
        <w:t>»</w:t>
      </w:r>
      <w:r w:rsidRPr="00C03304">
        <w:rPr>
          <w:bCs/>
          <w:sz w:val="22"/>
          <w:szCs w:val="22"/>
        </w:rPr>
        <w:t xml:space="preserve"> право требования к должникам, в том числе по договору </w:t>
      </w:r>
      <w:r w:rsidRPr="00C03304" w:rsidR="00824ACE">
        <w:rPr>
          <w:bCs/>
          <w:sz w:val="22"/>
          <w:szCs w:val="22"/>
        </w:rPr>
        <w:t>№</w:t>
      </w:r>
      <w:r w:rsidRPr="00C03304" w:rsidR="00691BE3">
        <w:rPr>
          <w:bCs/>
          <w:sz w:val="22"/>
          <w:szCs w:val="22"/>
        </w:rPr>
        <w:t>210213091/</w:t>
      </w:r>
      <w:r w:rsidRPr="00C03304" w:rsidR="00824ACE">
        <w:rPr>
          <w:bCs/>
          <w:sz w:val="22"/>
          <w:szCs w:val="22"/>
        </w:rPr>
        <w:t>6 от 15.09.2021</w:t>
      </w:r>
      <w:r w:rsidRPr="00C03304">
        <w:rPr>
          <w:bCs/>
          <w:sz w:val="22"/>
          <w:szCs w:val="22"/>
        </w:rPr>
        <w:t>.</w:t>
      </w:r>
    </w:p>
    <w:p w:rsidR="00686E8B" w:rsidRPr="00C03304" w:rsidP="00686E8B">
      <w:pPr>
        <w:ind w:right="-45" w:firstLine="851"/>
        <w:jc w:val="both"/>
        <w:rPr>
          <w:bCs/>
          <w:sz w:val="22"/>
          <w:szCs w:val="22"/>
        </w:rPr>
      </w:pPr>
      <w:r w:rsidRPr="00C03304">
        <w:rPr>
          <w:bCs/>
          <w:sz w:val="22"/>
          <w:szCs w:val="22"/>
        </w:rPr>
        <w:t xml:space="preserve">Пунктом 1 договора уступки </w:t>
      </w:r>
      <w:r w:rsidRPr="00C03304" w:rsidR="00691BE3">
        <w:rPr>
          <w:bCs/>
          <w:sz w:val="22"/>
          <w:szCs w:val="22"/>
        </w:rPr>
        <w:t xml:space="preserve">№17/02 от 17.02.2022 </w:t>
      </w:r>
      <w:r w:rsidRPr="00C03304">
        <w:rPr>
          <w:bCs/>
          <w:sz w:val="22"/>
          <w:szCs w:val="22"/>
        </w:rPr>
        <w:t>предусмотрено, что в соответствии ст. 382, ст. 384 ГК РФ цедент передает (уступает</w:t>
      </w:r>
      <w:r w:rsidRPr="00C03304">
        <w:rPr>
          <w:bCs/>
          <w:sz w:val="22"/>
          <w:szCs w:val="22"/>
        </w:rPr>
        <w:t xml:space="preserve">), а цессионарий принимает в полном объеме права (требования) к должникам, возникшие у цедента по договорам займа, заключенным между цедентом и должниками, согласно перечню договоров займа, составленном по форме приложения </w:t>
      </w:r>
      <w:r w:rsidRPr="00C03304" w:rsidR="00691BE3">
        <w:rPr>
          <w:bCs/>
          <w:sz w:val="22"/>
          <w:szCs w:val="22"/>
        </w:rPr>
        <w:t>№1</w:t>
      </w:r>
      <w:r w:rsidRPr="00C03304">
        <w:rPr>
          <w:bCs/>
          <w:sz w:val="22"/>
          <w:szCs w:val="22"/>
        </w:rPr>
        <w:t xml:space="preserve"> к договору, а также другие пра</w:t>
      </w:r>
      <w:r w:rsidRPr="00C03304">
        <w:rPr>
          <w:bCs/>
          <w:sz w:val="22"/>
          <w:szCs w:val="22"/>
        </w:rPr>
        <w:t>ва, связанные с уступаемыми</w:t>
      </w:r>
      <w:r w:rsidRPr="00C03304">
        <w:rPr>
          <w:bCs/>
          <w:sz w:val="22"/>
          <w:szCs w:val="22"/>
        </w:rPr>
        <w:t xml:space="preserve"> </w:t>
      </w:r>
      <w:r w:rsidRPr="00C03304">
        <w:rPr>
          <w:bCs/>
          <w:sz w:val="22"/>
          <w:szCs w:val="22"/>
        </w:rPr>
        <w:t>правами требования по указанным договорам, в том объеме и на тех условиях, которые существуют на дату перехода прав требования (как этот термин определен в п. 2 настоящего договора), в том числе, но, не ограничиваясь, к цессиона</w:t>
      </w:r>
      <w:r w:rsidRPr="00C03304">
        <w:rPr>
          <w:bCs/>
          <w:sz w:val="22"/>
          <w:szCs w:val="22"/>
        </w:rPr>
        <w:t>рию переходят: имущественные права требования неуплаченных сумм займа, процентов и неустойки за пользование суммой займа по договорам займа, начисленные, но не уплаченные на дату подписания</w:t>
      </w:r>
      <w:r w:rsidRPr="00C03304">
        <w:rPr>
          <w:bCs/>
          <w:sz w:val="22"/>
          <w:szCs w:val="22"/>
        </w:rPr>
        <w:t xml:space="preserve"> </w:t>
      </w:r>
      <w:r w:rsidRPr="00C03304">
        <w:rPr>
          <w:bCs/>
          <w:sz w:val="22"/>
          <w:szCs w:val="22"/>
        </w:rPr>
        <w:t>настоящего договора; права, связанные с обязательствами, установле</w:t>
      </w:r>
      <w:r w:rsidRPr="00C03304">
        <w:rPr>
          <w:bCs/>
          <w:sz w:val="22"/>
          <w:szCs w:val="22"/>
        </w:rPr>
        <w:t>нными в договорах займа, включая право начислить и взыскать проценты за пользование денежными средствами, любые неустойки и иные предусмотренные договорами займа и/или законодательством Российской Федерации штрафные санкции; права на возмещение убытков, пр</w:t>
      </w:r>
      <w:r w:rsidRPr="00C03304">
        <w:rPr>
          <w:bCs/>
          <w:sz w:val="22"/>
          <w:szCs w:val="22"/>
        </w:rPr>
        <w:t>ичиненных исполнением (ненадлежащим исполнение) должниками обязательств, установленных в договорах займа;</w:t>
      </w:r>
      <w:r w:rsidRPr="00C03304">
        <w:rPr>
          <w:bCs/>
          <w:sz w:val="22"/>
          <w:szCs w:val="22"/>
        </w:rPr>
        <w:t xml:space="preserve"> другие связанные с требованием права, в том числе права, обеспечивающие исполнение обязательств должниками.</w:t>
      </w:r>
    </w:p>
    <w:p w:rsidR="00686E8B" w:rsidRPr="00C03304" w:rsidP="00686E8B">
      <w:pPr>
        <w:ind w:right="-45" w:firstLine="851"/>
        <w:jc w:val="both"/>
        <w:rPr>
          <w:bCs/>
          <w:sz w:val="22"/>
          <w:szCs w:val="22"/>
        </w:rPr>
      </w:pPr>
      <w:r w:rsidRPr="00C03304">
        <w:rPr>
          <w:bCs/>
          <w:sz w:val="22"/>
          <w:szCs w:val="22"/>
        </w:rPr>
        <w:t>24.05.2022</w:t>
      </w:r>
      <w:r w:rsidRPr="00C03304">
        <w:rPr>
          <w:bCs/>
          <w:sz w:val="22"/>
          <w:szCs w:val="22"/>
        </w:rPr>
        <w:t xml:space="preserve"> мировым судьей судебного участк</w:t>
      </w:r>
      <w:r w:rsidRPr="00C03304">
        <w:rPr>
          <w:bCs/>
          <w:sz w:val="22"/>
          <w:szCs w:val="22"/>
        </w:rPr>
        <w:t xml:space="preserve">а </w:t>
      </w:r>
      <w:r w:rsidRPr="00C03304">
        <w:rPr>
          <w:bCs/>
          <w:sz w:val="22"/>
          <w:szCs w:val="22"/>
        </w:rPr>
        <w:t xml:space="preserve">№19 Центрального судебного района города Симферополя (Центральный район городского округа Симферополь) Республики Крым </w:t>
      </w:r>
      <w:r w:rsidRPr="00C03304">
        <w:rPr>
          <w:bCs/>
          <w:sz w:val="22"/>
          <w:szCs w:val="22"/>
        </w:rPr>
        <w:t xml:space="preserve">был вынесен судебный приказ о взыскании с </w:t>
      </w:r>
      <w:r w:rsidRPr="00C03304">
        <w:rPr>
          <w:bCs/>
          <w:sz w:val="22"/>
          <w:szCs w:val="22"/>
        </w:rPr>
        <w:t>Мирошниченко С.В</w:t>
      </w:r>
      <w:r w:rsidRPr="00C03304">
        <w:rPr>
          <w:bCs/>
          <w:sz w:val="22"/>
          <w:szCs w:val="22"/>
        </w:rPr>
        <w:t xml:space="preserve">. задолженности по договору микрозайма </w:t>
      </w:r>
      <w:r w:rsidRPr="00C03304">
        <w:rPr>
          <w:bCs/>
          <w:sz w:val="22"/>
          <w:szCs w:val="22"/>
        </w:rPr>
        <w:t xml:space="preserve">№210213091/6 от 15.09.2021, </w:t>
      </w:r>
      <w:r w:rsidRPr="00C03304">
        <w:rPr>
          <w:bCs/>
          <w:sz w:val="22"/>
          <w:szCs w:val="22"/>
        </w:rPr>
        <w:t>который оп</w:t>
      </w:r>
      <w:r w:rsidRPr="00C03304">
        <w:rPr>
          <w:bCs/>
          <w:sz w:val="22"/>
          <w:szCs w:val="22"/>
        </w:rPr>
        <w:t xml:space="preserve">ределением </w:t>
      </w:r>
      <w:r w:rsidRPr="00C03304">
        <w:rPr>
          <w:bCs/>
          <w:sz w:val="22"/>
          <w:szCs w:val="22"/>
        </w:rPr>
        <w:t xml:space="preserve">от 06.06.2022 был отменен. </w:t>
      </w:r>
    </w:p>
    <w:p w:rsidR="00686E8B" w:rsidRPr="00C03304" w:rsidP="00686E8B">
      <w:pPr>
        <w:ind w:right="-45" w:firstLine="851"/>
        <w:jc w:val="both"/>
        <w:rPr>
          <w:bCs/>
          <w:sz w:val="22"/>
          <w:szCs w:val="22"/>
        </w:rPr>
      </w:pPr>
      <w:r w:rsidRPr="00C03304">
        <w:rPr>
          <w:bCs/>
          <w:sz w:val="22"/>
          <w:szCs w:val="22"/>
        </w:rPr>
        <w:t xml:space="preserve">Порядок, размер и условия предоставления микрозаймов предусмотрены Федеральным законом от </w:t>
      </w:r>
      <w:r w:rsidRPr="00C03304" w:rsidR="00691BE3">
        <w:rPr>
          <w:bCs/>
          <w:sz w:val="22"/>
          <w:szCs w:val="22"/>
        </w:rPr>
        <w:t>02.07.2010 №</w:t>
      </w:r>
      <w:r w:rsidRPr="00C03304">
        <w:rPr>
          <w:bCs/>
          <w:sz w:val="22"/>
          <w:szCs w:val="22"/>
        </w:rPr>
        <w:t xml:space="preserve">151-ФЗ </w:t>
      </w:r>
      <w:r w:rsidRPr="00C03304" w:rsidR="00691BE3">
        <w:rPr>
          <w:bCs/>
          <w:sz w:val="22"/>
          <w:szCs w:val="22"/>
        </w:rPr>
        <w:t>«</w:t>
      </w:r>
      <w:r w:rsidRPr="00C03304">
        <w:rPr>
          <w:bCs/>
          <w:sz w:val="22"/>
          <w:szCs w:val="22"/>
        </w:rPr>
        <w:t>О микрофинансовой деятельности и микрофинансовых организациях</w:t>
      </w:r>
      <w:r w:rsidRPr="00C03304" w:rsidR="00691BE3">
        <w:rPr>
          <w:bCs/>
          <w:sz w:val="22"/>
          <w:szCs w:val="22"/>
        </w:rPr>
        <w:t>»</w:t>
      </w:r>
      <w:r w:rsidRPr="00C03304">
        <w:rPr>
          <w:bCs/>
          <w:sz w:val="22"/>
          <w:szCs w:val="22"/>
        </w:rPr>
        <w:t xml:space="preserve"> (далее Закон о микрофинансовой деятельности)</w:t>
      </w:r>
      <w:r w:rsidRPr="00C03304">
        <w:rPr>
          <w:bCs/>
          <w:sz w:val="22"/>
          <w:szCs w:val="22"/>
        </w:rPr>
        <w:t>.</w:t>
      </w:r>
    </w:p>
    <w:p w:rsidR="00686E8B" w:rsidRPr="00C03304" w:rsidP="00686E8B">
      <w:pPr>
        <w:ind w:right="-45" w:firstLine="851"/>
        <w:jc w:val="both"/>
        <w:rPr>
          <w:bCs/>
          <w:sz w:val="22"/>
          <w:szCs w:val="22"/>
        </w:rPr>
      </w:pPr>
      <w:r w:rsidRPr="00C03304">
        <w:rPr>
          <w:bCs/>
          <w:sz w:val="22"/>
          <w:szCs w:val="22"/>
        </w:rPr>
        <w:t>В п. 4 ч. 1 ст. 2 названного закона предусмотрено, что договор микрозайма - договор займа, сумма которого не превышает предельный размер обязательств заемщика перед займодавцем по основному долгу, установленный названным законом.</w:t>
      </w:r>
    </w:p>
    <w:p w:rsidR="00686E8B" w:rsidRPr="00C03304" w:rsidP="00686E8B">
      <w:pPr>
        <w:ind w:right="-45" w:firstLine="851"/>
        <w:jc w:val="both"/>
        <w:rPr>
          <w:bCs/>
          <w:sz w:val="22"/>
          <w:szCs w:val="22"/>
        </w:rPr>
      </w:pPr>
      <w:r w:rsidRPr="00C03304">
        <w:rPr>
          <w:bCs/>
          <w:sz w:val="22"/>
          <w:szCs w:val="22"/>
        </w:rPr>
        <w:t>Исходя из императивных т</w:t>
      </w:r>
      <w:r w:rsidRPr="00C03304">
        <w:rPr>
          <w:bCs/>
          <w:sz w:val="22"/>
          <w:szCs w:val="22"/>
        </w:rPr>
        <w:t>ребований к порядку и условиям заключения договора микрозайма, предусмотренных Законом о микрофинансовой деятельности, денежные обязательства заемщика по договору микрозайма имеют срочный характер и ограничены установленными этим законом предельными суммам</w:t>
      </w:r>
      <w:r w:rsidRPr="00C03304">
        <w:rPr>
          <w:bCs/>
          <w:sz w:val="22"/>
          <w:szCs w:val="22"/>
        </w:rPr>
        <w:t>и основного долга, процентов за пользование микрозаймом и ответственности заемщика.</w:t>
      </w:r>
    </w:p>
    <w:p w:rsidR="00686E8B" w:rsidRPr="00C03304" w:rsidP="00686E8B">
      <w:pPr>
        <w:ind w:right="-45" w:firstLine="851"/>
        <w:jc w:val="both"/>
        <w:rPr>
          <w:bCs/>
          <w:sz w:val="22"/>
          <w:szCs w:val="22"/>
        </w:rPr>
      </w:pPr>
      <w:r w:rsidRPr="00C03304">
        <w:rPr>
          <w:bCs/>
          <w:sz w:val="22"/>
          <w:szCs w:val="22"/>
        </w:rP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w:t>
      </w:r>
      <w:r w:rsidRPr="00C03304">
        <w:rPr>
          <w:bCs/>
          <w:sz w:val="22"/>
          <w:szCs w:val="22"/>
        </w:rPr>
        <w:t xml:space="preserve">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w:t>
      </w:r>
      <w:r w:rsidRPr="00C03304">
        <w:rPr>
          <w:bCs/>
          <w:sz w:val="22"/>
          <w:szCs w:val="22"/>
        </w:rPr>
        <w:t>арушены в связи</w:t>
      </w:r>
      <w:r w:rsidRPr="00C03304">
        <w:rPr>
          <w:bCs/>
          <w:sz w:val="22"/>
          <w:szCs w:val="22"/>
        </w:rPr>
        <w:t xml:space="preserve"> с неисполнением обязательства.</w:t>
      </w:r>
    </w:p>
    <w:p w:rsidR="00686E8B" w:rsidRPr="00C03304" w:rsidP="00686E8B">
      <w:pPr>
        <w:ind w:right="-45" w:firstLine="851"/>
        <w:jc w:val="both"/>
        <w:rPr>
          <w:bCs/>
          <w:sz w:val="22"/>
          <w:szCs w:val="22"/>
        </w:rPr>
      </w:pPr>
      <w:r w:rsidRPr="00C03304">
        <w:rPr>
          <w:bCs/>
          <w:sz w:val="22"/>
          <w:szCs w:val="22"/>
        </w:rPr>
        <w:t>Это положение имеет особое значение, когда возникший спор связан с деятельностью микрофинансовых</w:t>
      </w:r>
      <w:r w:rsidRPr="00C03304">
        <w:rPr>
          <w:bCs/>
          <w:sz w:val="22"/>
          <w:szCs w:val="22"/>
        </w:rP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мик</w:t>
      </w:r>
      <w:r w:rsidRPr="00C03304">
        <w:rPr>
          <w:bCs/>
          <w:sz w:val="22"/>
          <w:szCs w:val="22"/>
        </w:rPr>
        <w:t>розаймом, выданным на короткий срок, приводило бы к искажению цели деятельности микрофинансовых организаций.</w:t>
      </w:r>
    </w:p>
    <w:p w:rsidR="00691BE3" w:rsidRPr="00C03304" w:rsidP="00691BE3">
      <w:pPr>
        <w:ind w:right="-45" w:firstLine="851"/>
        <w:jc w:val="both"/>
        <w:rPr>
          <w:bCs/>
          <w:sz w:val="22"/>
          <w:szCs w:val="22"/>
        </w:rPr>
      </w:pPr>
      <w:r w:rsidRPr="00C03304">
        <w:rPr>
          <w:bCs/>
          <w:sz w:val="22"/>
          <w:szCs w:val="22"/>
        </w:rPr>
        <w:t xml:space="preserve">Согласно статьям 1, 8 Федерального закона от </w:t>
      </w:r>
      <w:r w:rsidRPr="00C03304">
        <w:rPr>
          <w:bCs/>
          <w:sz w:val="22"/>
          <w:szCs w:val="22"/>
        </w:rPr>
        <w:t>№</w:t>
      </w:r>
      <w:r w:rsidRPr="00C03304">
        <w:rPr>
          <w:bCs/>
          <w:sz w:val="22"/>
          <w:szCs w:val="22"/>
        </w:rPr>
        <w:t xml:space="preserve">151-ФЗ </w:t>
      </w:r>
      <w:r w:rsidRPr="00C03304">
        <w:rPr>
          <w:bCs/>
          <w:sz w:val="22"/>
          <w:szCs w:val="22"/>
        </w:rPr>
        <w:t>«</w:t>
      </w:r>
      <w:r w:rsidRPr="00C03304">
        <w:rPr>
          <w:bCs/>
          <w:sz w:val="22"/>
          <w:szCs w:val="22"/>
        </w:rPr>
        <w:t>О микрофинансовой деятельности</w:t>
      </w:r>
      <w:r w:rsidRPr="00C03304">
        <w:rPr>
          <w:bCs/>
          <w:sz w:val="22"/>
          <w:szCs w:val="22"/>
        </w:rPr>
        <w:t xml:space="preserve"> и микрофинансовых организациях»</w:t>
      </w:r>
      <w:r w:rsidRPr="00C03304">
        <w:rPr>
          <w:bCs/>
          <w:sz w:val="22"/>
          <w:szCs w:val="22"/>
        </w:rPr>
        <w:t>, устанавливающего правовые осн</w:t>
      </w:r>
      <w:r w:rsidRPr="00C03304">
        <w:rPr>
          <w:bCs/>
          <w:sz w:val="22"/>
          <w:szCs w:val="22"/>
        </w:rPr>
        <w:t xml:space="preserve">овы осуществления </w:t>
      </w:r>
      <w:r w:rsidRPr="00C03304">
        <w:rPr>
          <w:bCs/>
          <w:sz w:val="22"/>
          <w:szCs w:val="22"/>
        </w:rPr>
        <w:t>микрофинансовой деятельности, размер, порядок и условия предоставления микрозаймов, а также права и обязанности Центрального банка Российской Федерации (далее - Банк России), микрозаймы предоставляются микрофинансовыми организациями в вал</w:t>
      </w:r>
      <w:r w:rsidRPr="00C03304">
        <w:rPr>
          <w:bCs/>
          <w:sz w:val="22"/>
          <w:szCs w:val="22"/>
        </w:rPr>
        <w:t>юте Российской Федерации в соответствии с законодательством Российской Федерации на основании договора микрозайма.</w:t>
      </w:r>
    </w:p>
    <w:p w:rsidR="00691BE3" w:rsidRPr="00C03304" w:rsidP="00691BE3">
      <w:pPr>
        <w:ind w:right="-45" w:firstLine="851"/>
        <w:jc w:val="both"/>
        <w:rPr>
          <w:bCs/>
          <w:sz w:val="22"/>
          <w:szCs w:val="22"/>
        </w:rPr>
      </w:pPr>
      <w:r w:rsidRPr="00C03304">
        <w:rPr>
          <w:bCs/>
          <w:sz w:val="22"/>
          <w:szCs w:val="22"/>
        </w:rPr>
        <w:t xml:space="preserve">В соответствии со статьей 1, частью 4 статьи 6 Федерального закона от </w:t>
      </w:r>
      <w:r w:rsidRPr="00C03304">
        <w:rPr>
          <w:bCs/>
          <w:sz w:val="22"/>
          <w:szCs w:val="22"/>
        </w:rPr>
        <w:t>№</w:t>
      </w:r>
      <w:r w:rsidRPr="00C03304">
        <w:rPr>
          <w:bCs/>
          <w:sz w:val="22"/>
          <w:szCs w:val="22"/>
        </w:rPr>
        <w:t>353-ФЗ "О потребительском кредите (займе)", регулирующего отношения, в</w:t>
      </w:r>
      <w:r w:rsidRPr="00C03304">
        <w:rPr>
          <w:bCs/>
          <w:sz w:val="22"/>
          <w:szCs w:val="22"/>
        </w:rPr>
        <w:t>озникающие в связи с предоставлением потребительского кредита (займа) физическому лицу в целях, не связанных с осуществлением предпринимательской деятельности, на основании кредитного договора, договора займа и исполнением соответствующего договора, в расч</w:t>
      </w:r>
      <w:r w:rsidRPr="00C03304">
        <w:rPr>
          <w:bCs/>
          <w:sz w:val="22"/>
          <w:szCs w:val="22"/>
        </w:rPr>
        <w:t>ет полной стоимости потребительского кредита (займа) включаются с учетом особенностей, установленных статьей</w:t>
      </w:r>
      <w:r w:rsidRPr="00C03304">
        <w:rPr>
          <w:bCs/>
          <w:sz w:val="22"/>
          <w:szCs w:val="22"/>
        </w:rPr>
        <w:t xml:space="preserve"> 6 названного Федерального закона, в том числе платежи заемщика по процентам по договору потребительского кредита (займа).</w:t>
      </w:r>
    </w:p>
    <w:p w:rsidR="00691BE3" w:rsidRPr="00C03304" w:rsidP="00691BE3">
      <w:pPr>
        <w:ind w:right="-45" w:firstLine="851"/>
        <w:jc w:val="both"/>
        <w:rPr>
          <w:bCs/>
          <w:sz w:val="22"/>
          <w:szCs w:val="22"/>
        </w:rPr>
      </w:pPr>
      <w:r w:rsidRPr="00C03304">
        <w:rPr>
          <w:bCs/>
          <w:sz w:val="22"/>
          <w:szCs w:val="22"/>
        </w:rPr>
        <w:t xml:space="preserve">Федеральным законом от </w:t>
      </w:r>
      <w:r w:rsidRPr="00C03304">
        <w:rPr>
          <w:bCs/>
          <w:sz w:val="22"/>
          <w:szCs w:val="22"/>
        </w:rPr>
        <w:t>№</w:t>
      </w:r>
      <w:r w:rsidRPr="00C03304">
        <w:rPr>
          <w:bCs/>
          <w:sz w:val="22"/>
          <w:szCs w:val="22"/>
        </w:rPr>
        <w:t>5</w:t>
      </w:r>
      <w:r w:rsidRPr="00C03304">
        <w:rPr>
          <w:bCs/>
          <w:sz w:val="22"/>
          <w:szCs w:val="22"/>
        </w:rPr>
        <w:t xml:space="preserve">54-ФЗ </w:t>
      </w:r>
      <w:r w:rsidRPr="00C03304">
        <w:rPr>
          <w:bCs/>
          <w:sz w:val="22"/>
          <w:szCs w:val="22"/>
        </w:rPr>
        <w:t>«</w:t>
      </w:r>
      <w:r w:rsidRPr="00C03304">
        <w:rPr>
          <w:bCs/>
          <w:sz w:val="22"/>
          <w:szCs w:val="22"/>
        </w:rPr>
        <w:t>О внесении изменений в Федеральный закон "О потребительском кредите (займе)</w:t>
      </w:r>
      <w:r w:rsidRPr="00C03304">
        <w:rPr>
          <w:bCs/>
          <w:sz w:val="22"/>
          <w:szCs w:val="22"/>
        </w:rPr>
        <w:t>»</w:t>
      </w:r>
      <w:r w:rsidRPr="00C03304">
        <w:rPr>
          <w:bCs/>
          <w:sz w:val="22"/>
          <w:szCs w:val="22"/>
        </w:rPr>
        <w:t xml:space="preserve"> и Федеральный закон </w:t>
      </w:r>
      <w:r w:rsidRPr="00C03304" w:rsidR="00FF315D">
        <w:rPr>
          <w:bCs/>
          <w:sz w:val="22"/>
          <w:szCs w:val="22"/>
        </w:rPr>
        <w:t>«</w:t>
      </w:r>
      <w:r w:rsidRPr="00C03304">
        <w:rPr>
          <w:bCs/>
          <w:sz w:val="22"/>
          <w:szCs w:val="22"/>
        </w:rPr>
        <w:t>О микрофинансовой деятельности и микрофинансовых организациях</w:t>
      </w:r>
      <w:r w:rsidRPr="00C03304" w:rsidR="00FF315D">
        <w:rPr>
          <w:bCs/>
          <w:sz w:val="22"/>
          <w:szCs w:val="22"/>
        </w:rPr>
        <w:t>»</w:t>
      </w:r>
      <w:r w:rsidRPr="00C03304">
        <w:rPr>
          <w:bCs/>
          <w:sz w:val="22"/>
          <w:szCs w:val="22"/>
        </w:rPr>
        <w:t xml:space="preserve"> статья 5 Федерального закона от </w:t>
      </w:r>
      <w:r w:rsidRPr="00C03304" w:rsidR="00FF315D">
        <w:rPr>
          <w:bCs/>
          <w:sz w:val="22"/>
          <w:szCs w:val="22"/>
        </w:rPr>
        <w:t>№</w:t>
      </w:r>
      <w:r w:rsidRPr="00C03304">
        <w:rPr>
          <w:bCs/>
          <w:sz w:val="22"/>
          <w:szCs w:val="22"/>
        </w:rPr>
        <w:t xml:space="preserve">353-ФЗ </w:t>
      </w:r>
      <w:r w:rsidRPr="00C03304" w:rsidR="00FF315D">
        <w:rPr>
          <w:bCs/>
          <w:sz w:val="22"/>
          <w:szCs w:val="22"/>
        </w:rPr>
        <w:t>«</w:t>
      </w:r>
      <w:r w:rsidRPr="00C03304">
        <w:rPr>
          <w:bCs/>
          <w:sz w:val="22"/>
          <w:szCs w:val="22"/>
        </w:rPr>
        <w:t>О потребительском кредите (займе)</w:t>
      </w:r>
      <w:r w:rsidRPr="00C03304" w:rsidR="00FF315D">
        <w:rPr>
          <w:bCs/>
          <w:sz w:val="22"/>
          <w:szCs w:val="22"/>
        </w:rPr>
        <w:t>»</w:t>
      </w:r>
      <w:r w:rsidRPr="00C03304">
        <w:rPr>
          <w:bCs/>
          <w:sz w:val="22"/>
          <w:szCs w:val="22"/>
        </w:rPr>
        <w:t xml:space="preserve"> дополнена ча</w:t>
      </w:r>
      <w:r w:rsidRPr="00C03304">
        <w:rPr>
          <w:bCs/>
          <w:sz w:val="22"/>
          <w:szCs w:val="22"/>
        </w:rPr>
        <w:t>стью 24, согласно которой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w:t>
      </w:r>
      <w:r w:rsidRPr="00C03304">
        <w:rPr>
          <w:bCs/>
          <w:sz w:val="22"/>
          <w:szCs w:val="22"/>
        </w:rPr>
        <w:t xml:space="preserve"> </w:t>
      </w:r>
      <w:r w:rsidRPr="00C03304">
        <w:rPr>
          <w:bCs/>
          <w:sz w:val="22"/>
          <w:szCs w:val="22"/>
        </w:rPr>
        <w:t>начисление процентов, неустойки (штрафа, пени), иных мер от</w:t>
      </w:r>
      <w:r w:rsidRPr="00C03304">
        <w:rPr>
          <w:bCs/>
          <w:sz w:val="22"/>
          <w:szCs w:val="22"/>
        </w:rPr>
        <w:t xml:space="preserve">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w:t>
      </w:r>
      <w:r w:rsidRPr="00C03304">
        <w:rPr>
          <w:bCs/>
          <w:sz w:val="22"/>
          <w:szCs w:val="22"/>
        </w:rPr>
        <w:t>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w:t>
      </w:r>
      <w:r w:rsidRPr="00C03304">
        <w:rPr>
          <w:bCs/>
          <w:sz w:val="22"/>
          <w:szCs w:val="22"/>
        </w:rPr>
        <w:t xml:space="preserve"> кредита (займа) (далее - фиксируемая сумма платежей), достигнет полуторакратн</w:t>
      </w:r>
      <w:r w:rsidRPr="00C03304">
        <w:rPr>
          <w:bCs/>
          <w:sz w:val="22"/>
          <w:szCs w:val="22"/>
        </w:rPr>
        <w:t xml:space="preserve">ого размера суммы предоставленного потребительского кредита (займа). </w:t>
      </w:r>
      <w:r w:rsidRPr="00C03304">
        <w:rPr>
          <w:bCs/>
          <w:sz w:val="22"/>
          <w:szCs w:val="22"/>
        </w:rPr>
        <w:t>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w:t>
      </w:r>
      <w:r w:rsidRPr="00C03304">
        <w:rPr>
          <w:bCs/>
          <w:sz w:val="22"/>
          <w:szCs w:val="22"/>
        </w:rPr>
        <w:t>)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rsidR="00691BE3" w:rsidRPr="00C03304" w:rsidP="00691BE3">
      <w:pPr>
        <w:ind w:right="-45" w:firstLine="851"/>
        <w:jc w:val="both"/>
        <w:rPr>
          <w:bCs/>
          <w:sz w:val="22"/>
          <w:szCs w:val="22"/>
        </w:rPr>
      </w:pPr>
      <w:r w:rsidRPr="00C03304">
        <w:rPr>
          <w:bCs/>
          <w:sz w:val="22"/>
          <w:szCs w:val="22"/>
        </w:rPr>
        <w:t>Законодатель установил ограничение размера процентов за пользование займом, которые могут быть нач</w:t>
      </w:r>
      <w:r w:rsidRPr="00C03304">
        <w:rPr>
          <w:bCs/>
          <w:sz w:val="22"/>
          <w:szCs w:val="22"/>
        </w:rPr>
        <w:t>ислены заемщику и, соответственно заявлены к взысканию как соразмерные последствиям и характеру нарушения и способные реально компенсировать убытки кредитора.</w:t>
      </w:r>
    </w:p>
    <w:p w:rsidR="00686E8B" w:rsidRPr="00C03304" w:rsidP="00686E8B">
      <w:pPr>
        <w:ind w:right="-45" w:firstLine="851"/>
        <w:jc w:val="both"/>
        <w:rPr>
          <w:bCs/>
          <w:sz w:val="22"/>
          <w:szCs w:val="22"/>
        </w:rPr>
      </w:pPr>
      <w:r w:rsidRPr="00C03304">
        <w:rPr>
          <w:bCs/>
          <w:sz w:val="22"/>
          <w:szCs w:val="22"/>
        </w:rPr>
        <w:t xml:space="preserve">Согласно расчету задолженности за период с </w:t>
      </w:r>
      <w:r w:rsidRPr="00C03304" w:rsidR="00FF315D">
        <w:rPr>
          <w:bCs/>
          <w:sz w:val="22"/>
          <w:szCs w:val="22"/>
        </w:rPr>
        <w:t>15.09.2021 по 06.02.2022</w:t>
      </w:r>
      <w:r w:rsidRPr="00C03304">
        <w:rPr>
          <w:bCs/>
          <w:sz w:val="22"/>
          <w:szCs w:val="22"/>
        </w:rPr>
        <w:t>, представленного истцом, задо</w:t>
      </w:r>
      <w:r w:rsidRPr="00C03304">
        <w:rPr>
          <w:bCs/>
          <w:sz w:val="22"/>
          <w:szCs w:val="22"/>
        </w:rPr>
        <w:t xml:space="preserve">лженность по договору составила </w:t>
      </w:r>
      <w:r w:rsidRPr="00C03304" w:rsidR="00FF315D">
        <w:rPr>
          <w:bCs/>
          <w:sz w:val="22"/>
          <w:szCs w:val="22"/>
        </w:rPr>
        <w:t>30 000,00</w:t>
      </w:r>
      <w:r w:rsidRPr="00C03304">
        <w:rPr>
          <w:bCs/>
          <w:sz w:val="22"/>
          <w:szCs w:val="22"/>
        </w:rPr>
        <w:t xml:space="preserve"> рублей: сумма основного долга </w:t>
      </w:r>
      <w:r w:rsidRPr="00C03304" w:rsidR="00FF315D">
        <w:rPr>
          <w:bCs/>
          <w:sz w:val="22"/>
          <w:szCs w:val="22"/>
        </w:rPr>
        <w:t>–</w:t>
      </w:r>
      <w:r w:rsidRPr="00C03304">
        <w:rPr>
          <w:bCs/>
          <w:sz w:val="22"/>
          <w:szCs w:val="22"/>
        </w:rPr>
        <w:t xml:space="preserve"> </w:t>
      </w:r>
      <w:r w:rsidRPr="00C03304" w:rsidR="00FF315D">
        <w:rPr>
          <w:bCs/>
          <w:sz w:val="22"/>
          <w:szCs w:val="22"/>
        </w:rPr>
        <w:t>12 </w:t>
      </w:r>
      <w:r w:rsidRPr="00C03304">
        <w:rPr>
          <w:bCs/>
          <w:sz w:val="22"/>
          <w:szCs w:val="22"/>
        </w:rPr>
        <w:t>000</w:t>
      </w:r>
      <w:r w:rsidRPr="00C03304" w:rsidR="00FF315D">
        <w:rPr>
          <w:bCs/>
          <w:sz w:val="22"/>
          <w:szCs w:val="22"/>
        </w:rPr>
        <w:t>,00</w:t>
      </w:r>
      <w:r w:rsidRPr="00C03304">
        <w:rPr>
          <w:bCs/>
          <w:sz w:val="22"/>
          <w:szCs w:val="22"/>
        </w:rPr>
        <w:t xml:space="preserve"> рублей; начисленные проценты за пользование суммой займа </w:t>
      </w:r>
      <w:r w:rsidRPr="00C03304" w:rsidR="00FF315D">
        <w:rPr>
          <w:bCs/>
          <w:sz w:val="22"/>
          <w:szCs w:val="22"/>
        </w:rPr>
        <w:t>–</w:t>
      </w:r>
      <w:r w:rsidRPr="00C03304">
        <w:rPr>
          <w:bCs/>
          <w:sz w:val="22"/>
          <w:szCs w:val="22"/>
        </w:rPr>
        <w:t xml:space="preserve"> </w:t>
      </w:r>
      <w:r w:rsidRPr="00C03304" w:rsidR="00FF315D">
        <w:rPr>
          <w:bCs/>
          <w:sz w:val="22"/>
          <w:szCs w:val="22"/>
        </w:rPr>
        <w:t>17 249,88 рублей</w:t>
      </w:r>
      <w:r w:rsidRPr="00C03304">
        <w:rPr>
          <w:bCs/>
          <w:sz w:val="22"/>
          <w:szCs w:val="22"/>
        </w:rPr>
        <w:t xml:space="preserve">; начисленные пени в размере </w:t>
      </w:r>
      <w:r w:rsidRPr="00C03304" w:rsidR="00FF315D">
        <w:rPr>
          <w:bCs/>
          <w:sz w:val="22"/>
          <w:szCs w:val="22"/>
        </w:rPr>
        <w:t xml:space="preserve">750,12 рублей. </w:t>
      </w:r>
    </w:p>
    <w:p w:rsidR="00FF315D" w:rsidRPr="00C03304" w:rsidP="00FF315D">
      <w:pPr>
        <w:ind w:right="-45" w:firstLine="851"/>
        <w:jc w:val="both"/>
        <w:rPr>
          <w:bCs/>
          <w:sz w:val="22"/>
          <w:szCs w:val="22"/>
        </w:rPr>
      </w:pPr>
      <w:r w:rsidRPr="00C03304">
        <w:rPr>
          <w:bCs/>
          <w:sz w:val="22"/>
          <w:szCs w:val="22"/>
        </w:rPr>
        <w:t>Из материалов дела следует, что ответчик обязательст</w:t>
      </w:r>
      <w:r w:rsidRPr="00C03304">
        <w:rPr>
          <w:bCs/>
          <w:sz w:val="22"/>
          <w:szCs w:val="22"/>
        </w:rPr>
        <w:t>ва по возврату займа в установленный договором срок не исполнил.</w:t>
      </w:r>
    </w:p>
    <w:p w:rsidR="00FF315D" w:rsidRPr="00C03304" w:rsidP="00FF315D">
      <w:pPr>
        <w:ind w:right="-45" w:firstLine="851"/>
        <w:jc w:val="both"/>
        <w:rPr>
          <w:bCs/>
          <w:sz w:val="22"/>
          <w:szCs w:val="22"/>
        </w:rPr>
      </w:pPr>
      <w:r w:rsidRPr="00C03304">
        <w:rPr>
          <w:bCs/>
          <w:sz w:val="22"/>
          <w:szCs w:val="22"/>
        </w:rPr>
        <w:t>Договор займа не прекращен, недействительным не признан, соглашение о расторжении договоров сторонами не заключалось, истец вправе требовать с ответчика уплаты установленных договором процент</w:t>
      </w:r>
      <w:r w:rsidRPr="00C03304">
        <w:rPr>
          <w:bCs/>
          <w:sz w:val="22"/>
          <w:szCs w:val="22"/>
        </w:rPr>
        <w:t>ов за пользование заемными денежными средствами.</w:t>
      </w:r>
    </w:p>
    <w:p w:rsidR="00FF315D" w:rsidRPr="00C03304" w:rsidP="00FF315D">
      <w:pPr>
        <w:ind w:right="-45" w:firstLine="851"/>
        <w:jc w:val="both"/>
        <w:rPr>
          <w:bCs/>
          <w:sz w:val="22"/>
          <w:szCs w:val="22"/>
        </w:rPr>
      </w:pPr>
      <w:r w:rsidRPr="00C03304">
        <w:rPr>
          <w:bCs/>
          <w:sz w:val="22"/>
          <w:szCs w:val="22"/>
        </w:rPr>
        <w:t>Проверяя расчет процентов</w:t>
      </w:r>
      <w:r w:rsidRPr="00C03304" w:rsidR="00422CEF">
        <w:rPr>
          <w:bCs/>
          <w:sz w:val="22"/>
          <w:szCs w:val="22"/>
        </w:rPr>
        <w:t xml:space="preserve"> и пени</w:t>
      </w:r>
      <w:r w:rsidRPr="00C03304">
        <w:rPr>
          <w:bCs/>
          <w:sz w:val="22"/>
          <w:szCs w:val="22"/>
        </w:rPr>
        <w:t xml:space="preserve">, суд принимает его, признавая верным, исходя из следующего. </w:t>
      </w:r>
    </w:p>
    <w:p w:rsidR="00FF315D" w:rsidRPr="00C03304" w:rsidP="00FF315D">
      <w:pPr>
        <w:ind w:right="-45" w:firstLine="851"/>
        <w:jc w:val="both"/>
        <w:rPr>
          <w:bCs/>
          <w:sz w:val="22"/>
          <w:szCs w:val="22"/>
        </w:rPr>
      </w:pPr>
      <w:r w:rsidRPr="00C03304">
        <w:rPr>
          <w:bCs/>
          <w:sz w:val="22"/>
          <w:szCs w:val="22"/>
        </w:rPr>
        <w:t>Согласно части 6 статьи 11 от 29 апреля Указанием Банка России 2014 года N 3249-У "О порядке определения Банком Р</w:t>
      </w:r>
      <w:r w:rsidRPr="00C03304">
        <w:rPr>
          <w:bCs/>
          <w:sz w:val="22"/>
          <w:szCs w:val="22"/>
        </w:rPr>
        <w:t>оссии категорий потребительских кредитов (займов) и о порядке ежеквартального расчета и опубликования средне рыночного значения полной стоимости потребительского кредита (займа)", где указанно, что на момент заключения договора потребительского кредита (за</w:t>
      </w:r>
      <w:r w:rsidRPr="00C03304">
        <w:rPr>
          <w:bCs/>
          <w:sz w:val="22"/>
          <w:szCs w:val="22"/>
        </w:rPr>
        <w:t>йма) полная стоимость потребительского кредита (займа) не может превышать рассчитанное Банком России</w:t>
      </w:r>
      <w:r w:rsidRPr="00C03304">
        <w:rPr>
          <w:bCs/>
          <w:sz w:val="22"/>
          <w:szCs w:val="22"/>
        </w:rPr>
        <w:t xml:space="preserve"> средне рыночное значение полной стоимости потребительского кредита (займа) соответствующей категории потребительского кредита (займа), применяемое в соотве</w:t>
      </w:r>
      <w:r w:rsidRPr="00C03304">
        <w:rPr>
          <w:bCs/>
          <w:sz w:val="22"/>
          <w:szCs w:val="22"/>
        </w:rPr>
        <w:t>тствующем календарном квартале, более чем на одну треть. Таким образом, указанная в договоре процентная ставка 620,5% соответствует требованиям Указания Банка России 2014 года N 3249-У и опубликованного средне рыночного значения полной стоимости потребител</w:t>
      </w:r>
      <w:r w:rsidRPr="00C03304">
        <w:rPr>
          <w:bCs/>
          <w:sz w:val="22"/>
          <w:szCs w:val="22"/>
        </w:rPr>
        <w:t>ьского кредита (займа) и не превышает его предельной стоимости.</w:t>
      </w:r>
    </w:p>
    <w:p w:rsidR="00FF315D" w:rsidRPr="00C03304" w:rsidP="00FF315D">
      <w:pPr>
        <w:ind w:right="-45" w:firstLine="851"/>
        <w:jc w:val="both"/>
        <w:rPr>
          <w:bCs/>
          <w:sz w:val="22"/>
          <w:szCs w:val="22"/>
        </w:rPr>
      </w:pPr>
      <w:r w:rsidRPr="00C03304">
        <w:rPr>
          <w:bCs/>
          <w:sz w:val="22"/>
          <w:szCs w:val="22"/>
        </w:rPr>
        <w:t xml:space="preserve">Договор состоит из двух частей: первая часть - индивидуальные условия договора потребительского микрозайма, в пункте 1.4 которого указана процентная ставка </w:t>
      </w:r>
      <w:r w:rsidRPr="00C03304">
        <w:rPr>
          <w:bCs/>
          <w:sz w:val="22"/>
          <w:szCs w:val="22"/>
        </w:rPr>
        <w:t>365,000</w:t>
      </w:r>
      <w:r w:rsidRPr="00C03304">
        <w:rPr>
          <w:bCs/>
          <w:sz w:val="22"/>
          <w:szCs w:val="22"/>
        </w:rPr>
        <w:t xml:space="preserve"> процентов </w:t>
      </w:r>
      <w:r w:rsidRPr="00C03304">
        <w:rPr>
          <w:bCs/>
          <w:sz w:val="22"/>
          <w:szCs w:val="22"/>
        </w:rPr>
        <w:t>годовых, которая б</w:t>
      </w:r>
      <w:r w:rsidRPr="00C03304">
        <w:rPr>
          <w:bCs/>
          <w:sz w:val="22"/>
          <w:szCs w:val="22"/>
        </w:rPr>
        <w:t>ыла согласова</w:t>
      </w:r>
      <w:r w:rsidRPr="00C03304">
        <w:rPr>
          <w:bCs/>
          <w:sz w:val="22"/>
          <w:szCs w:val="22"/>
        </w:rPr>
        <w:t>на с ответчиком индивидуально и вторая часть - общие условия, которые являются типовыми.</w:t>
      </w:r>
    </w:p>
    <w:p w:rsidR="00FF315D" w:rsidRPr="00C03304" w:rsidP="00FF315D">
      <w:pPr>
        <w:ind w:right="-45" w:firstLine="851"/>
        <w:jc w:val="both"/>
        <w:rPr>
          <w:bCs/>
          <w:sz w:val="22"/>
          <w:szCs w:val="22"/>
        </w:rPr>
      </w:pPr>
      <w:r w:rsidRPr="00C03304">
        <w:rPr>
          <w:bCs/>
          <w:sz w:val="22"/>
          <w:szCs w:val="22"/>
        </w:rPr>
        <w:t xml:space="preserve">В п. 15 Постановления Пленума Верховного Суда РФ N 13, Пленума ВАС РФ N 14 от 08.10.1998 "О порядке применения положений Гражданского кодекса Российской </w:t>
      </w:r>
      <w:r w:rsidRPr="00C03304">
        <w:rPr>
          <w:bCs/>
          <w:sz w:val="22"/>
          <w:szCs w:val="22"/>
        </w:rPr>
        <w:t>Федерации о процентах за пользование чужими денежными средствами" даны разъяснения: при рассмотрении споров, связанных с исполнением договоров займа, а также с исполнением заемщиком обязанностей по возврату банковского кредита, следует учитывать, что проце</w:t>
      </w:r>
      <w:r w:rsidRPr="00C03304">
        <w:rPr>
          <w:bCs/>
          <w:sz w:val="22"/>
          <w:szCs w:val="22"/>
        </w:rPr>
        <w:t>нты, уплачиваемые заемщиком на сумму</w:t>
      </w:r>
      <w:r w:rsidRPr="00C03304">
        <w:rPr>
          <w:bCs/>
          <w:sz w:val="22"/>
          <w:szCs w:val="22"/>
        </w:rPr>
        <w:t xml:space="preserve"> займа в размере и в порядке, определенных п. 1 ст. 809 ГК РФ, являются платой за пользование денежными средствами и подлежат уплате должником по правилам об основном денежном долге.</w:t>
      </w:r>
    </w:p>
    <w:p w:rsidR="00FF315D" w:rsidRPr="00C03304" w:rsidP="00FF315D">
      <w:pPr>
        <w:ind w:right="-45" w:firstLine="851"/>
        <w:jc w:val="both"/>
        <w:rPr>
          <w:bCs/>
          <w:sz w:val="22"/>
          <w:szCs w:val="22"/>
        </w:rPr>
      </w:pPr>
      <w:r w:rsidRPr="00C03304">
        <w:rPr>
          <w:bCs/>
          <w:sz w:val="22"/>
          <w:szCs w:val="22"/>
        </w:rPr>
        <w:t xml:space="preserve">В соответствии со ст. 12.1. </w:t>
      </w:r>
      <w:r w:rsidRPr="00C03304">
        <w:rPr>
          <w:bCs/>
          <w:sz w:val="22"/>
          <w:szCs w:val="22"/>
        </w:rPr>
        <w:t>Федеральн</w:t>
      </w:r>
      <w:r w:rsidRPr="00C03304">
        <w:rPr>
          <w:bCs/>
          <w:sz w:val="22"/>
          <w:szCs w:val="22"/>
        </w:rPr>
        <w:t xml:space="preserve">ого закона от 02.07.2010 года N 151 ФЗ "О микрофинансовой деятельности и микрофинансовых организациях" (в редакции, действовавшей на момент возникновения правоотношений) после возникновения просрочки исполнения обязательства заемщика - физического лица по </w:t>
      </w:r>
      <w:r w:rsidRPr="00C03304">
        <w:rPr>
          <w:bCs/>
          <w:sz w:val="22"/>
          <w:szCs w:val="22"/>
        </w:rPr>
        <w:t>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w:t>
      </w:r>
      <w:r w:rsidRPr="00C03304">
        <w:rPr>
          <w:bCs/>
          <w:sz w:val="22"/>
          <w:szCs w:val="22"/>
        </w:rPr>
        <w:t xml:space="preserve"> п</w:t>
      </w:r>
      <w:r w:rsidRPr="00C03304">
        <w:rPr>
          <w:bCs/>
          <w:sz w:val="22"/>
          <w:szCs w:val="22"/>
        </w:rPr>
        <w:t>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w:t>
      </w:r>
      <w:r w:rsidRPr="00C03304">
        <w:rPr>
          <w:bCs/>
          <w:sz w:val="22"/>
          <w:szCs w:val="22"/>
        </w:rPr>
        <w:t>й части займа.</w:t>
      </w:r>
    </w:p>
    <w:p w:rsidR="00FF315D" w:rsidRPr="00C03304" w:rsidP="00FF315D">
      <w:pPr>
        <w:ind w:right="-45" w:firstLine="851"/>
        <w:jc w:val="both"/>
        <w:rPr>
          <w:bCs/>
          <w:sz w:val="22"/>
          <w:szCs w:val="22"/>
        </w:rPr>
      </w:pPr>
      <w:r w:rsidRPr="00C03304">
        <w:rPr>
          <w:bCs/>
          <w:sz w:val="22"/>
          <w:szCs w:val="22"/>
        </w:rPr>
        <w:t xml:space="preserve">Согласно п. 2 ст. 422 ГК </w:t>
      </w:r>
      <w:r w:rsidRPr="00C03304">
        <w:rPr>
          <w:bCs/>
          <w:sz w:val="22"/>
          <w:szCs w:val="22"/>
        </w:rPr>
        <w:t>РФ</w:t>
      </w:r>
      <w:r w:rsidRPr="00C03304">
        <w:rPr>
          <w:bCs/>
          <w:sz w:val="22"/>
          <w:szCs w:val="22"/>
        </w:rPr>
        <w:t xml:space="preserve">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w:t>
      </w:r>
      <w:r w:rsidRPr="00C03304">
        <w:rPr>
          <w:bCs/>
          <w:sz w:val="22"/>
          <w:szCs w:val="22"/>
        </w:rPr>
        <w:t>когда в законе установлено, что его действие распространяется на отношения, возникшие из ранее заключенных договоров.</w:t>
      </w:r>
    </w:p>
    <w:p w:rsidR="00FF315D" w:rsidRPr="00C03304" w:rsidP="00FF315D">
      <w:pPr>
        <w:ind w:right="-45" w:firstLine="851"/>
        <w:jc w:val="both"/>
        <w:rPr>
          <w:bCs/>
          <w:sz w:val="22"/>
          <w:szCs w:val="22"/>
        </w:rPr>
      </w:pPr>
      <w:r w:rsidRPr="00C03304">
        <w:rPr>
          <w:bCs/>
          <w:sz w:val="22"/>
          <w:szCs w:val="22"/>
        </w:rPr>
        <w:t xml:space="preserve">Таким образом, на момент заключения договора микрозайма с </w:t>
      </w:r>
      <w:r w:rsidRPr="00C03304">
        <w:rPr>
          <w:bCs/>
          <w:sz w:val="22"/>
          <w:szCs w:val="22"/>
        </w:rPr>
        <w:t>Мирониченко С.В</w:t>
      </w:r>
      <w:r w:rsidRPr="00C03304">
        <w:rPr>
          <w:bCs/>
          <w:sz w:val="22"/>
          <w:szCs w:val="22"/>
        </w:rPr>
        <w:t xml:space="preserve">. – </w:t>
      </w:r>
      <w:r w:rsidRPr="00C03304">
        <w:rPr>
          <w:bCs/>
          <w:sz w:val="22"/>
          <w:szCs w:val="22"/>
        </w:rPr>
        <w:t>15.09.2021</w:t>
      </w:r>
      <w:r w:rsidRPr="00C03304">
        <w:rPr>
          <w:bCs/>
          <w:sz w:val="22"/>
          <w:szCs w:val="22"/>
        </w:rPr>
        <w:t xml:space="preserve"> действовали специальные ограничения деятельности м</w:t>
      </w:r>
      <w:r w:rsidRPr="00C03304">
        <w:rPr>
          <w:bCs/>
          <w:sz w:val="22"/>
          <w:szCs w:val="22"/>
        </w:rPr>
        <w:t xml:space="preserve">икрофинансовых организаций в части начисления процентов за пользование займом. </w:t>
      </w:r>
    </w:p>
    <w:p w:rsidR="00FF315D" w:rsidRPr="00C03304" w:rsidP="00FF315D">
      <w:pPr>
        <w:ind w:right="-45" w:firstLine="851"/>
        <w:jc w:val="both"/>
        <w:rPr>
          <w:bCs/>
          <w:sz w:val="22"/>
          <w:szCs w:val="22"/>
        </w:rPr>
      </w:pPr>
      <w:r w:rsidRPr="00C03304">
        <w:rPr>
          <w:bCs/>
          <w:sz w:val="22"/>
          <w:szCs w:val="22"/>
        </w:rPr>
        <w:t xml:space="preserve">Размер процентов, рассчитанный истцом в размере </w:t>
      </w:r>
      <w:r w:rsidRPr="00C03304">
        <w:rPr>
          <w:bCs/>
          <w:sz w:val="22"/>
          <w:szCs w:val="22"/>
        </w:rPr>
        <w:t>17 249,88</w:t>
      </w:r>
      <w:r w:rsidRPr="00C03304">
        <w:rPr>
          <w:bCs/>
          <w:sz w:val="22"/>
          <w:szCs w:val="22"/>
        </w:rPr>
        <w:t xml:space="preserve"> рублей</w:t>
      </w:r>
      <w:r w:rsidRPr="00C03304" w:rsidR="00422CEF">
        <w:rPr>
          <w:bCs/>
          <w:sz w:val="22"/>
          <w:szCs w:val="22"/>
        </w:rPr>
        <w:t>, а также пени в размере 750,12 рублей</w:t>
      </w:r>
      <w:r w:rsidRPr="00C03304">
        <w:rPr>
          <w:bCs/>
          <w:sz w:val="22"/>
          <w:szCs w:val="22"/>
        </w:rPr>
        <w:t xml:space="preserve"> не превышает </w:t>
      </w:r>
      <w:r w:rsidRPr="00C03304" w:rsidR="00422CEF">
        <w:rPr>
          <w:bCs/>
          <w:sz w:val="22"/>
          <w:szCs w:val="22"/>
        </w:rPr>
        <w:t>полуторакратного</w:t>
      </w:r>
      <w:r w:rsidRPr="00C03304">
        <w:rPr>
          <w:bCs/>
          <w:sz w:val="22"/>
          <w:szCs w:val="22"/>
        </w:rPr>
        <w:t xml:space="preserve"> размера непогашенной суммы займа, в </w:t>
      </w:r>
      <w:r w:rsidRPr="00C03304">
        <w:rPr>
          <w:bCs/>
          <w:sz w:val="22"/>
          <w:szCs w:val="22"/>
        </w:rPr>
        <w:t>связи</w:t>
      </w:r>
      <w:r w:rsidRPr="00C03304">
        <w:rPr>
          <w:bCs/>
          <w:sz w:val="22"/>
          <w:szCs w:val="22"/>
        </w:rPr>
        <w:t xml:space="preserve"> с</w:t>
      </w:r>
      <w:r w:rsidRPr="00C03304">
        <w:rPr>
          <w:bCs/>
          <w:sz w:val="22"/>
          <w:szCs w:val="22"/>
        </w:rPr>
        <w:t xml:space="preserve"> чем суд взыскивает указанную сумму процентов </w:t>
      </w:r>
      <w:r w:rsidRPr="00C03304" w:rsidR="00422CEF">
        <w:rPr>
          <w:bCs/>
          <w:sz w:val="22"/>
          <w:szCs w:val="22"/>
        </w:rPr>
        <w:t xml:space="preserve">и пени </w:t>
      </w:r>
      <w:r w:rsidRPr="00C03304">
        <w:rPr>
          <w:bCs/>
          <w:sz w:val="22"/>
          <w:szCs w:val="22"/>
        </w:rPr>
        <w:t>с ответчика в пользу истца в полном объеме.</w:t>
      </w:r>
    </w:p>
    <w:p w:rsidR="00686E8B" w:rsidRPr="00C03304" w:rsidP="00686E8B">
      <w:pPr>
        <w:ind w:right="-45" w:firstLine="851"/>
        <w:jc w:val="both"/>
        <w:rPr>
          <w:bCs/>
          <w:sz w:val="22"/>
          <w:szCs w:val="22"/>
        </w:rPr>
      </w:pPr>
      <w:r w:rsidRPr="00C03304">
        <w:rPr>
          <w:bCs/>
          <w:sz w:val="22"/>
          <w:szCs w:val="22"/>
        </w:rPr>
        <w:t>Представленный расчет арифметически верный и соответствует условиям договора, в связи с чем, не вызывает у суда сомнений.</w:t>
      </w:r>
    </w:p>
    <w:p w:rsidR="00FF315D" w:rsidRPr="00C03304" w:rsidP="00FF315D">
      <w:pPr>
        <w:ind w:right="-45" w:firstLine="851"/>
        <w:jc w:val="both"/>
        <w:rPr>
          <w:bCs/>
          <w:sz w:val="22"/>
          <w:szCs w:val="22"/>
        </w:rPr>
      </w:pPr>
      <w:r w:rsidRPr="00C03304">
        <w:rPr>
          <w:bCs/>
          <w:sz w:val="22"/>
          <w:szCs w:val="22"/>
        </w:rPr>
        <w:t>На основании ч. 1 ст. 56 ГПК РФ кажда</w:t>
      </w:r>
      <w:r w:rsidRPr="00C03304">
        <w:rPr>
          <w:bCs/>
          <w:sz w:val="22"/>
          <w:szCs w:val="22"/>
        </w:rPr>
        <w:t>я сторона должна доказать те обстоятельства, на которые она ссылается как на основани</w:t>
      </w:r>
      <w:r w:rsidRPr="00C03304">
        <w:rPr>
          <w:bCs/>
          <w:sz w:val="22"/>
          <w:szCs w:val="22"/>
        </w:rPr>
        <w:t>е</w:t>
      </w:r>
      <w:r w:rsidRPr="00C03304">
        <w:rPr>
          <w:bCs/>
          <w:sz w:val="22"/>
          <w:szCs w:val="22"/>
        </w:rPr>
        <w:t xml:space="preserve"> своих требований и возражений, если иное не предусмотрено федеральным законом.</w:t>
      </w:r>
    </w:p>
    <w:p w:rsidR="00686E8B" w:rsidRPr="00C03304" w:rsidP="0000175C">
      <w:pPr>
        <w:ind w:right="-45" w:firstLine="851"/>
        <w:jc w:val="both"/>
        <w:rPr>
          <w:bCs/>
          <w:sz w:val="22"/>
          <w:szCs w:val="22"/>
        </w:rPr>
      </w:pPr>
      <w:r w:rsidRPr="00C03304">
        <w:rPr>
          <w:bCs/>
          <w:sz w:val="22"/>
          <w:szCs w:val="22"/>
        </w:rPr>
        <w:t xml:space="preserve">Суд критически относится к доводам ответчика о том, что </w:t>
      </w:r>
      <w:r w:rsidRPr="00C03304" w:rsidR="00FF315D">
        <w:rPr>
          <w:bCs/>
          <w:sz w:val="22"/>
          <w:szCs w:val="22"/>
        </w:rPr>
        <w:t>им была возвращена сумма займа в день заключения договора, поскольку указанные доводы ответчика документально не подтверждены, в частности, из приобщенной выписки личного кабинета банка не представляется возможным определить по какому именно договору, заключенному с ООО М</w:t>
      </w:r>
      <w:r w:rsidRPr="00C03304" w:rsidR="0000175C">
        <w:rPr>
          <w:bCs/>
          <w:sz w:val="22"/>
          <w:szCs w:val="22"/>
        </w:rPr>
        <w:t>Ф</w:t>
      </w:r>
      <w:r w:rsidRPr="00C03304" w:rsidR="00FF315D">
        <w:rPr>
          <w:bCs/>
          <w:sz w:val="22"/>
          <w:szCs w:val="22"/>
        </w:rPr>
        <w:t>К «ВЭББАНКИР»</w:t>
      </w:r>
      <w:r w:rsidRPr="00C03304" w:rsidR="00422CEF">
        <w:rPr>
          <w:bCs/>
          <w:sz w:val="22"/>
          <w:szCs w:val="22"/>
        </w:rPr>
        <w:t>,</w:t>
      </w:r>
      <w:r w:rsidRPr="00C03304" w:rsidR="00FF315D">
        <w:rPr>
          <w:bCs/>
          <w:sz w:val="22"/>
          <w:szCs w:val="22"/>
        </w:rPr>
        <w:t xml:space="preserve"> была переведена сумма </w:t>
      </w:r>
      <w:r w:rsidRPr="00C03304" w:rsidR="0000175C">
        <w:rPr>
          <w:bCs/>
          <w:sz w:val="22"/>
          <w:szCs w:val="22"/>
        </w:rPr>
        <w:t>в размере 15 986,20 рублей.</w:t>
      </w:r>
      <w:r w:rsidRPr="00C03304" w:rsidR="0000175C">
        <w:rPr>
          <w:bCs/>
          <w:sz w:val="22"/>
          <w:szCs w:val="22"/>
        </w:rPr>
        <w:t xml:space="preserve"> </w:t>
      </w:r>
      <w:r w:rsidRPr="00C03304" w:rsidR="00FF315D">
        <w:rPr>
          <w:bCs/>
          <w:sz w:val="22"/>
          <w:szCs w:val="22"/>
        </w:rPr>
        <w:t xml:space="preserve"> </w:t>
      </w:r>
      <w:r w:rsidRPr="00C03304" w:rsidR="00422CEF">
        <w:rPr>
          <w:bCs/>
          <w:sz w:val="22"/>
          <w:szCs w:val="22"/>
        </w:rPr>
        <w:t>При этом</w:t>
      </w:r>
      <w:r w:rsidRPr="00C03304" w:rsidR="00422CEF">
        <w:rPr>
          <w:bCs/>
          <w:sz w:val="22"/>
          <w:szCs w:val="22"/>
        </w:rPr>
        <w:t>,</w:t>
      </w:r>
      <w:r w:rsidRPr="00C03304" w:rsidR="00422CEF">
        <w:rPr>
          <w:bCs/>
          <w:sz w:val="22"/>
          <w:szCs w:val="22"/>
        </w:rPr>
        <w:t xml:space="preserve"> договор микрозайма был заключен 15.09.2021, денежные средства на счет ответчика поступили 17.09.2021, что также опровергает его доводы о том, что им добровольно были возвращены денежные средства в день заключения договора. </w:t>
      </w:r>
    </w:p>
    <w:p w:rsidR="00257FAA" w:rsidRPr="00C03304" w:rsidP="00257FAA">
      <w:pPr>
        <w:ind w:right="-45" w:firstLine="851"/>
        <w:jc w:val="both"/>
        <w:rPr>
          <w:bCs/>
          <w:sz w:val="22"/>
          <w:szCs w:val="22"/>
        </w:rPr>
      </w:pPr>
      <w:r w:rsidRPr="00C03304">
        <w:rPr>
          <w:bCs/>
          <w:sz w:val="22"/>
          <w:szCs w:val="22"/>
        </w:rPr>
        <w:t xml:space="preserve">Поскольку </w:t>
      </w:r>
      <w:r w:rsidRPr="00C03304" w:rsidR="0000175C">
        <w:rPr>
          <w:bCs/>
          <w:sz w:val="22"/>
          <w:szCs w:val="22"/>
        </w:rPr>
        <w:t>иных</w:t>
      </w:r>
      <w:r w:rsidRPr="00C03304">
        <w:rPr>
          <w:bCs/>
          <w:sz w:val="22"/>
          <w:szCs w:val="22"/>
        </w:rPr>
        <w:t xml:space="preserve"> доказательств, опровергающих размер заявленных требований, как в части основного долга, так и процентов, </w:t>
      </w:r>
      <w:r w:rsidRPr="00C03304" w:rsidR="0000175C">
        <w:rPr>
          <w:bCs/>
          <w:sz w:val="22"/>
          <w:szCs w:val="22"/>
        </w:rPr>
        <w:t>Мирошниченко С.В</w:t>
      </w:r>
      <w:r w:rsidRPr="00C03304" w:rsidR="00182A7A">
        <w:rPr>
          <w:bCs/>
          <w:sz w:val="22"/>
          <w:szCs w:val="22"/>
        </w:rPr>
        <w:t>. не представлено, суд</w:t>
      </w:r>
      <w:r w:rsidRPr="00C03304">
        <w:rPr>
          <w:bCs/>
          <w:sz w:val="22"/>
          <w:szCs w:val="22"/>
        </w:rPr>
        <w:t xml:space="preserve"> приходит к выводу, что исковые требования ООО </w:t>
      </w:r>
      <w:r w:rsidRPr="00C03304" w:rsidR="0000175C">
        <w:rPr>
          <w:bCs/>
          <w:sz w:val="22"/>
          <w:szCs w:val="22"/>
        </w:rPr>
        <w:t xml:space="preserve">КА </w:t>
      </w:r>
      <w:r w:rsidRPr="00C03304">
        <w:rPr>
          <w:bCs/>
          <w:sz w:val="22"/>
          <w:szCs w:val="22"/>
        </w:rPr>
        <w:t>«</w:t>
      </w:r>
      <w:r w:rsidRPr="00C03304" w:rsidR="0000175C">
        <w:rPr>
          <w:bCs/>
          <w:sz w:val="22"/>
          <w:szCs w:val="22"/>
        </w:rPr>
        <w:t>Фабула</w:t>
      </w:r>
      <w:r w:rsidRPr="00C03304">
        <w:rPr>
          <w:bCs/>
          <w:sz w:val="22"/>
          <w:szCs w:val="22"/>
        </w:rPr>
        <w:t>» являются обо</w:t>
      </w:r>
      <w:r w:rsidRPr="00C03304">
        <w:rPr>
          <w:bCs/>
          <w:sz w:val="22"/>
          <w:szCs w:val="22"/>
        </w:rPr>
        <w:t xml:space="preserve">снованными, с ответчика в пользу истца подлежит взысканию сумма задолженности по договору микрозайма в погашение основного долга по кредиту в размере </w:t>
      </w:r>
      <w:r w:rsidRPr="00C03304" w:rsidR="0000175C">
        <w:rPr>
          <w:bCs/>
          <w:sz w:val="22"/>
          <w:szCs w:val="22"/>
        </w:rPr>
        <w:t>1</w:t>
      </w:r>
      <w:r w:rsidRPr="00C03304" w:rsidR="003556AF">
        <w:rPr>
          <w:bCs/>
          <w:sz w:val="22"/>
          <w:szCs w:val="22"/>
        </w:rPr>
        <w:t>2 000</w:t>
      </w:r>
      <w:r w:rsidRPr="00C03304" w:rsidR="004A7962">
        <w:rPr>
          <w:bCs/>
          <w:sz w:val="22"/>
          <w:szCs w:val="22"/>
        </w:rPr>
        <w:t>,00</w:t>
      </w:r>
      <w:r w:rsidRPr="00C03304" w:rsidR="0000175C">
        <w:rPr>
          <w:bCs/>
          <w:sz w:val="22"/>
          <w:szCs w:val="22"/>
        </w:rPr>
        <w:t xml:space="preserve"> рублей, </w:t>
      </w:r>
      <w:r w:rsidRPr="00C03304">
        <w:rPr>
          <w:bCs/>
          <w:sz w:val="22"/>
          <w:szCs w:val="22"/>
        </w:rPr>
        <w:t>проценты за пользование займом в</w:t>
      </w:r>
      <w:r w:rsidRPr="00C03304">
        <w:rPr>
          <w:bCs/>
          <w:sz w:val="22"/>
          <w:szCs w:val="22"/>
        </w:rPr>
        <w:t xml:space="preserve"> </w:t>
      </w:r>
      <w:r w:rsidRPr="00C03304">
        <w:rPr>
          <w:bCs/>
          <w:sz w:val="22"/>
          <w:szCs w:val="22"/>
        </w:rPr>
        <w:t>размере</w:t>
      </w:r>
      <w:r w:rsidRPr="00C03304">
        <w:rPr>
          <w:bCs/>
          <w:sz w:val="22"/>
          <w:szCs w:val="22"/>
        </w:rPr>
        <w:t xml:space="preserve"> </w:t>
      </w:r>
      <w:r w:rsidRPr="00C03304" w:rsidR="0000175C">
        <w:rPr>
          <w:bCs/>
          <w:sz w:val="22"/>
          <w:szCs w:val="22"/>
        </w:rPr>
        <w:t>17 249,88</w:t>
      </w:r>
      <w:r w:rsidRPr="00C03304">
        <w:rPr>
          <w:bCs/>
          <w:sz w:val="22"/>
          <w:szCs w:val="22"/>
        </w:rPr>
        <w:t xml:space="preserve"> рублей</w:t>
      </w:r>
      <w:r w:rsidRPr="00C03304" w:rsidR="0000175C">
        <w:rPr>
          <w:bCs/>
          <w:sz w:val="22"/>
          <w:szCs w:val="22"/>
        </w:rPr>
        <w:t xml:space="preserve">, пени в размере 750,12 рублей. </w:t>
      </w:r>
    </w:p>
    <w:p w:rsidR="0024371A" w:rsidRPr="00C03304" w:rsidP="00257FAA">
      <w:pPr>
        <w:ind w:right="-45" w:firstLine="851"/>
        <w:jc w:val="both"/>
        <w:rPr>
          <w:bCs/>
          <w:sz w:val="22"/>
          <w:szCs w:val="22"/>
        </w:rPr>
      </w:pPr>
      <w:r w:rsidRPr="00C03304">
        <w:rPr>
          <w:bCs/>
          <w:sz w:val="22"/>
          <w:szCs w:val="22"/>
        </w:rPr>
        <w:t xml:space="preserve">В соответствии с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w:t>
      </w:r>
      <w:r w:rsidRPr="00C03304">
        <w:rPr>
          <w:bCs/>
          <w:sz w:val="22"/>
          <w:szCs w:val="22"/>
        </w:rPr>
        <w:t xml:space="preserve">расходы, за исключением случаев, предусмотренных частью второй статьи 96 настоящего Кодекса. </w:t>
      </w:r>
    </w:p>
    <w:p w:rsidR="0024371A" w:rsidRPr="00C03304" w:rsidP="0024371A">
      <w:pPr>
        <w:ind w:right="-45" w:firstLine="851"/>
        <w:jc w:val="both"/>
        <w:rPr>
          <w:bCs/>
          <w:sz w:val="22"/>
          <w:szCs w:val="22"/>
        </w:rPr>
      </w:pPr>
      <w:r w:rsidRPr="00C03304">
        <w:rPr>
          <w:bCs/>
          <w:sz w:val="22"/>
          <w:szCs w:val="22"/>
        </w:rPr>
        <w:t>Согласно ч. 1 ст. 88 Гражданского процессуального кодекса Российской Федерации, судебные расходы состоят из государственной пошлины и издержек, связанных с рассмо</w:t>
      </w:r>
      <w:r w:rsidRPr="00C03304">
        <w:rPr>
          <w:bCs/>
          <w:sz w:val="22"/>
          <w:szCs w:val="22"/>
        </w:rPr>
        <w:t>трением дела.</w:t>
      </w:r>
    </w:p>
    <w:p w:rsidR="00331F01" w:rsidRPr="00C03304" w:rsidP="00331F01">
      <w:pPr>
        <w:ind w:right="-45" w:firstLine="851"/>
        <w:jc w:val="both"/>
        <w:rPr>
          <w:bCs/>
          <w:sz w:val="22"/>
          <w:szCs w:val="22"/>
        </w:rPr>
      </w:pPr>
      <w:r w:rsidRPr="00C03304">
        <w:rPr>
          <w:bCs/>
          <w:sz w:val="22"/>
          <w:szCs w:val="22"/>
        </w:rPr>
        <w:t xml:space="preserve">Учитывая </w:t>
      </w:r>
      <w:r w:rsidRPr="00C03304">
        <w:rPr>
          <w:bCs/>
          <w:sz w:val="22"/>
          <w:szCs w:val="22"/>
        </w:rPr>
        <w:t>изложенное</w:t>
      </w:r>
      <w:r w:rsidRPr="00C03304">
        <w:rPr>
          <w:bCs/>
          <w:sz w:val="22"/>
          <w:szCs w:val="22"/>
        </w:rPr>
        <w:t xml:space="preserve">, </w:t>
      </w:r>
      <w:r w:rsidRPr="00C03304">
        <w:rPr>
          <w:bCs/>
          <w:sz w:val="22"/>
          <w:szCs w:val="22"/>
        </w:rPr>
        <w:t xml:space="preserve">с ответчика в пользу истца подлежит взысканию государственная пошлина в размере </w:t>
      </w:r>
      <w:r w:rsidRPr="00C03304" w:rsidR="0000175C">
        <w:rPr>
          <w:bCs/>
          <w:sz w:val="22"/>
          <w:szCs w:val="22"/>
        </w:rPr>
        <w:t>1 100</w:t>
      </w:r>
      <w:r w:rsidRPr="00C03304" w:rsidR="003556AF">
        <w:rPr>
          <w:bCs/>
          <w:sz w:val="22"/>
          <w:szCs w:val="22"/>
        </w:rPr>
        <w:t>,00</w:t>
      </w:r>
      <w:r w:rsidRPr="00C03304">
        <w:rPr>
          <w:bCs/>
          <w:sz w:val="22"/>
          <w:szCs w:val="22"/>
        </w:rPr>
        <w:t xml:space="preserve"> рублей</w:t>
      </w:r>
      <w:r w:rsidRPr="00C03304">
        <w:rPr>
          <w:bCs/>
          <w:sz w:val="22"/>
          <w:szCs w:val="22"/>
        </w:rPr>
        <w:t>.</w:t>
      </w:r>
    </w:p>
    <w:p w:rsidR="00EB2862" w:rsidRPr="00C03304" w:rsidP="002376A2">
      <w:pPr>
        <w:ind w:right="-45" w:firstLine="851"/>
        <w:jc w:val="both"/>
        <w:rPr>
          <w:bCs/>
          <w:sz w:val="22"/>
          <w:szCs w:val="22"/>
        </w:rPr>
      </w:pPr>
      <w:r w:rsidRPr="00C03304">
        <w:rPr>
          <w:bCs/>
          <w:sz w:val="22"/>
          <w:szCs w:val="22"/>
        </w:rPr>
        <w:t xml:space="preserve">На основании изложенного, руководствуясь статьями 194-199, 321 Гражданского процессуального кодекса Российской Федерации, </w:t>
      </w:r>
      <w:r w:rsidRPr="00C03304">
        <w:rPr>
          <w:bCs/>
          <w:sz w:val="22"/>
          <w:szCs w:val="22"/>
        </w:rPr>
        <w:t>су</w:t>
      </w:r>
      <w:r w:rsidRPr="00C03304">
        <w:rPr>
          <w:bCs/>
          <w:sz w:val="22"/>
          <w:szCs w:val="22"/>
        </w:rPr>
        <w:t>д</w:t>
      </w:r>
      <w:r w:rsidRPr="00C03304">
        <w:rPr>
          <w:bCs/>
          <w:sz w:val="22"/>
          <w:szCs w:val="22"/>
        </w:rPr>
        <w:t xml:space="preserve"> </w:t>
      </w:r>
      <w:r w:rsidRPr="00C03304">
        <w:rPr>
          <w:bCs/>
          <w:sz w:val="22"/>
          <w:szCs w:val="22"/>
        </w:rPr>
        <w:t xml:space="preserve">– </w:t>
      </w:r>
    </w:p>
    <w:p w:rsidR="00EB2862" w:rsidRPr="00C03304" w:rsidP="002376A2">
      <w:pPr>
        <w:ind w:right="-45"/>
        <w:jc w:val="center"/>
        <w:rPr>
          <w:sz w:val="22"/>
          <w:szCs w:val="22"/>
        </w:rPr>
      </w:pPr>
      <w:r w:rsidRPr="00C03304">
        <w:rPr>
          <w:sz w:val="22"/>
          <w:szCs w:val="22"/>
        </w:rPr>
        <w:t>РЕШИЛ:</w:t>
      </w:r>
    </w:p>
    <w:p w:rsidR="0000175C" w:rsidRPr="00C03304" w:rsidP="0000175C">
      <w:pPr>
        <w:ind w:right="-45" w:firstLine="851"/>
        <w:jc w:val="both"/>
        <w:rPr>
          <w:sz w:val="22"/>
          <w:szCs w:val="22"/>
        </w:rPr>
      </w:pPr>
      <w:r w:rsidRPr="00C03304">
        <w:rPr>
          <w:sz w:val="22"/>
          <w:szCs w:val="22"/>
        </w:rPr>
        <w:t>Иск Общества с ограниченной ответственностью Коллекторское агентство «Фабула» к Мирошниченко Сергею Владимировичу о взыскании задолженности по договору займа – удовлетворить.</w:t>
      </w:r>
    </w:p>
    <w:p w:rsidR="0000175C" w:rsidRPr="00C03304" w:rsidP="0000175C">
      <w:pPr>
        <w:ind w:right="-45" w:firstLine="851"/>
        <w:jc w:val="both"/>
        <w:rPr>
          <w:sz w:val="22"/>
          <w:szCs w:val="22"/>
        </w:rPr>
      </w:pPr>
      <w:r w:rsidRPr="00C03304">
        <w:rPr>
          <w:sz w:val="22"/>
          <w:szCs w:val="22"/>
        </w:rPr>
        <w:t>Взыскать с Мирошниченко Сергея Владимировича (паспорт серии 09 14 ном</w:t>
      </w:r>
      <w:r w:rsidRPr="00C03304">
        <w:rPr>
          <w:sz w:val="22"/>
          <w:szCs w:val="22"/>
        </w:rPr>
        <w:t>ер 390248) в пользу Общества с ограниченной ответственностью Коллекторское агентство «Фабула» (ИНН 1657199916) задолженность по договору займа №210213091/6 от 15.09.2021 в размере 30 000 (тридцать тысяч) рублей 00 копеек, в том числе: основной долг в разме</w:t>
      </w:r>
      <w:r w:rsidRPr="00C03304">
        <w:rPr>
          <w:sz w:val="22"/>
          <w:szCs w:val="22"/>
        </w:rPr>
        <w:t>ре 12 000 (двенадцать тысяч) рублей 00 копеек, проценты за период с 15.09.2021 по 06.02.2022</w:t>
      </w:r>
      <w:r w:rsidRPr="00C03304">
        <w:rPr>
          <w:sz w:val="22"/>
          <w:szCs w:val="22"/>
        </w:rPr>
        <w:t xml:space="preserve"> в размере 17 249 (семнадцать тысяч двести сорок девять) рублей 88 копеек, пени за период с 15.09.2021 по 06.02.2022 в размере 750 (семьсот пятьдесят) рублей 12 коп</w:t>
      </w:r>
      <w:r w:rsidRPr="00C03304">
        <w:rPr>
          <w:sz w:val="22"/>
          <w:szCs w:val="22"/>
        </w:rPr>
        <w:t xml:space="preserve">еек. </w:t>
      </w:r>
    </w:p>
    <w:p w:rsidR="0000175C" w:rsidRPr="00C03304" w:rsidP="0000175C">
      <w:pPr>
        <w:ind w:right="-45" w:firstLine="851"/>
        <w:jc w:val="both"/>
        <w:rPr>
          <w:sz w:val="22"/>
          <w:szCs w:val="22"/>
        </w:rPr>
      </w:pPr>
      <w:r w:rsidRPr="00C03304">
        <w:rPr>
          <w:sz w:val="22"/>
          <w:szCs w:val="22"/>
        </w:rPr>
        <w:t>Взыскать с Мирошниченко Сергея Владимировича (паспорт серии 09 14 номер 390248) в пользу Общества с ограниченной ответственностью Коллекторское агентство «Фабула» (ИНН 1657199916) судебные расходы по оплате государственной пошлины в размере 1 100 (од</w:t>
      </w:r>
      <w:r w:rsidRPr="00C03304">
        <w:rPr>
          <w:sz w:val="22"/>
          <w:szCs w:val="22"/>
        </w:rPr>
        <w:t xml:space="preserve">на тысяча сто) рублей 00 копеек. </w:t>
      </w:r>
    </w:p>
    <w:p w:rsidR="0000175C" w:rsidRPr="00C03304" w:rsidP="0000175C">
      <w:pPr>
        <w:ind w:right="-45" w:firstLine="851"/>
        <w:jc w:val="both"/>
        <w:rPr>
          <w:sz w:val="22"/>
          <w:szCs w:val="22"/>
        </w:rPr>
      </w:pPr>
      <w:r w:rsidRPr="00C03304">
        <w:rPr>
          <w:sz w:val="22"/>
          <w:szCs w:val="22"/>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00175C" w:rsidRPr="00C03304" w:rsidP="0000175C">
      <w:pPr>
        <w:ind w:right="-45" w:firstLine="851"/>
        <w:jc w:val="both"/>
        <w:rPr>
          <w:sz w:val="22"/>
          <w:szCs w:val="22"/>
        </w:rPr>
      </w:pPr>
      <w:r w:rsidRPr="00C03304">
        <w:rPr>
          <w:sz w:val="22"/>
          <w:szCs w:val="22"/>
        </w:rPr>
        <w:t>Ли</w:t>
      </w:r>
      <w:r w:rsidRPr="00C03304">
        <w:rPr>
          <w:sz w:val="22"/>
          <w:szCs w:val="22"/>
        </w:rPr>
        <w:t>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00175C" w:rsidRPr="00C03304" w:rsidP="0000175C">
      <w:pPr>
        <w:ind w:right="-45" w:firstLine="851"/>
        <w:jc w:val="both"/>
        <w:rPr>
          <w:sz w:val="22"/>
          <w:szCs w:val="22"/>
        </w:rPr>
      </w:pPr>
      <w:r w:rsidRPr="00C03304">
        <w:rPr>
          <w:sz w:val="22"/>
          <w:szCs w:val="22"/>
        </w:rPr>
        <w:t>Мировой судья составляет моти</w:t>
      </w:r>
      <w:r w:rsidRPr="00C03304">
        <w:rPr>
          <w:sz w:val="22"/>
          <w:szCs w:val="22"/>
        </w:rPr>
        <w:t>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246445" w:rsidRPr="00C03304" w:rsidP="00422CEF">
      <w:pPr>
        <w:ind w:right="-45" w:firstLine="851"/>
        <w:jc w:val="both"/>
        <w:rPr>
          <w:sz w:val="22"/>
          <w:szCs w:val="22"/>
        </w:rPr>
      </w:pPr>
      <w:r w:rsidRPr="00C03304">
        <w:rPr>
          <w:sz w:val="22"/>
          <w:szCs w:val="22"/>
        </w:rPr>
        <w:t xml:space="preserve">Решение может быть обжаловано в Центральный районный суд города Симферополя Республики Крым </w:t>
      </w:r>
      <w:r w:rsidRPr="00C03304">
        <w:rPr>
          <w:sz w:val="22"/>
          <w:szCs w:val="22"/>
        </w:rPr>
        <w:t>через мирового судью судебного участка №19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331F01" w:rsidRPr="00C03304" w:rsidP="00422CEF">
      <w:pPr>
        <w:ind w:right="-45" w:firstLine="851"/>
        <w:jc w:val="both"/>
        <w:rPr>
          <w:sz w:val="22"/>
          <w:szCs w:val="22"/>
        </w:rPr>
      </w:pPr>
      <w:r w:rsidRPr="00C03304">
        <w:rPr>
          <w:sz w:val="22"/>
          <w:szCs w:val="22"/>
        </w:rPr>
        <w:t xml:space="preserve">Мировой судья                                                       </w:t>
      </w:r>
      <w:r w:rsidRPr="00C03304" w:rsidR="009466EE">
        <w:rPr>
          <w:sz w:val="22"/>
          <w:szCs w:val="22"/>
        </w:rPr>
        <w:t xml:space="preserve">Л.А. Шуб </w:t>
      </w:r>
    </w:p>
    <w:p w:rsidR="002C5A43" w:rsidRPr="00C03304" w:rsidP="009A4048">
      <w:pPr>
        <w:ind w:right="-45" w:firstLine="851"/>
        <w:jc w:val="both"/>
        <w:rPr>
          <w:sz w:val="22"/>
          <w:szCs w:val="22"/>
        </w:rPr>
      </w:pPr>
      <w:r w:rsidRPr="00C03304">
        <w:rPr>
          <w:sz w:val="22"/>
          <w:szCs w:val="22"/>
        </w:rPr>
        <w:t xml:space="preserve">Решение в окончательной форме изготовлено </w:t>
      </w:r>
      <w:r w:rsidRPr="00C03304" w:rsidR="0000175C">
        <w:rPr>
          <w:sz w:val="22"/>
          <w:szCs w:val="22"/>
        </w:rPr>
        <w:t>15.11</w:t>
      </w:r>
      <w:r w:rsidRPr="00C03304" w:rsidR="00EB2862">
        <w:rPr>
          <w:sz w:val="22"/>
          <w:szCs w:val="22"/>
        </w:rPr>
        <w:t>.202</w:t>
      </w:r>
      <w:r w:rsidRPr="00C03304" w:rsidR="00246445">
        <w:rPr>
          <w:sz w:val="22"/>
          <w:szCs w:val="22"/>
        </w:rPr>
        <w:t>2</w:t>
      </w:r>
      <w:r w:rsidRPr="00C03304">
        <w:rPr>
          <w:sz w:val="22"/>
          <w:szCs w:val="22"/>
        </w:rPr>
        <w:t>.</w:t>
      </w:r>
    </w:p>
    <w:sectPr w:rsidSect="00C03304">
      <w:headerReference w:type="even" r:id="rId4"/>
      <w:headerReference w:type="default" r:id="rId5"/>
      <w:footerReference w:type="default" r:id="rId6"/>
      <w:pgSz w:w="11906" w:h="16838"/>
      <w:pgMar w:top="284" w:right="567" w:bottom="567" w:left="1418" w:header="709" w:footer="41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2165334"/>
      <w:docPartObj>
        <w:docPartGallery w:val="Page Numbers (Bottom of Page)"/>
        <w:docPartUnique/>
      </w:docPartObj>
    </w:sdtPr>
    <w:sdtContent>
      <w:p w:rsidR="00CA56ED">
        <w:pPr>
          <w:pStyle w:val="Footer"/>
          <w:jc w:val="right"/>
        </w:pPr>
        <w:r>
          <w:fldChar w:fldCharType="begin"/>
        </w:r>
        <w:r>
          <w:instrText>PAGE   \* MERGEFORMAT</w:instrText>
        </w:r>
        <w:r>
          <w:fldChar w:fldCharType="separate"/>
        </w:r>
        <w:r w:rsidR="00C03304">
          <w:rPr>
            <w:noProof/>
          </w:rPr>
          <w:t>6</w:t>
        </w:r>
        <w:r>
          <w:fldChar w:fldCharType="end"/>
        </w:r>
      </w:p>
    </w:sdtContent>
  </w:sdt>
  <w:p w:rsidR="00CA56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41"/>
    <w:rsid w:val="0000175C"/>
    <w:rsid w:val="000145F4"/>
    <w:rsid w:val="00016AED"/>
    <w:rsid w:val="000977C7"/>
    <w:rsid w:val="000C5268"/>
    <w:rsid w:val="00153942"/>
    <w:rsid w:val="00182A7A"/>
    <w:rsid w:val="00211E26"/>
    <w:rsid w:val="002376A2"/>
    <w:rsid w:val="0024371A"/>
    <w:rsid w:val="00246445"/>
    <w:rsid w:val="00257FAA"/>
    <w:rsid w:val="002C3772"/>
    <w:rsid w:val="002C5A43"/>
    <w:rsid w:val="002D7A14"/>
    <w:rsid w:val="00303A41"/>
    <w:rsid w:val="00326552"/>
    <w:rsid w:val="00331134"/>
    <w:rsid w:val="00331F01"/>
    <w:rsid w:val="003556AF"/>
    <w:rsid w:val="0038629E"/>
    <w:rsid w:val="00391046"/>
    <w:rsid w:val="003B0C74"/>
    <w:rsid w:val="003D5447"/>
    <w:rsid w:val="00422CEF"/>
    <w:rsid w:val="004551B9"/>
    <w:rsid w:val="00460D21"/>
    <w:rsid w:val="004A7962"/>
    <w:rsid w:val="004B5D6D"/>
    <w:rsid w:val="004C27BF"/>
    <w:rsid w:val="005B5F68"/>
    <w:rsid w:val="005B7D07"/>
    <w:rsid w:val="005F23EE"/>
    <w:rsid w:val="00641B01"/>
    <w:rsid w:val="00667F17"/>
    <w:rsid w:val="00686E8B"/>
    <w:rsid w:val="00691BE3"/>
    <w:rsid w:val="007051C3"/>
    <w:rsid w:val="007E2AA4"/>
    <w:rsid w:val="00820477"/>
    <w:rsid w:val="00824ACE"/>
    <w:rsid w:val="00864194"/>
    <w:rsid w:val="008941A4"/>
    <w:rsid w:val="008E093A"/>
    <w:rsid w:val="008E252A"/>
    <w:rsid w:val="00937589"/>
    <w:rsid w:val="009466EE"/>
    <w:rsid w:val="00987BC8"/>
    <w:rsid w:val="009A4048"/>
    <w:rsid w:val="00A8007C"/>
    <w:rsid w:val="00AD288D"/>
    <w:rsid w:val="00AF6758"/>
    <w:rsid w:val="00B602AC"/>
    <w:rsid w:val="00B66D72"/>
    <w:rsid w:val="00B9153D"/>
    <w:rsid w:val="00C03304"/>
    <w:rsid w:val="00C2508F"/>
    <w:rsid w:val="00C545F8"/>
    <w:rsid w:val="00C7270B"/>
    <w:rsid w:val="00C80AC2"/>
    <w:rsid w:val="00CA56ED"/>
    <w:rsid w:val="00D05EA3"/>
    <w:rsid w:val="00D119FC"/>
    <w:rsid w:val="00D805B5"/>
    <w:rsid w:val="00DA15E7"/>
    <w:rsid w:val="00DC442E"/>
    <w:rsid w:val="00E769EB"/>
    <w:rsid w:val="00E84F77"/>
    <w:rsid w:val="00E93083"/>
    <w:rsid w:val="00EA49D1"/>
    <w:rsid w:val="00EB2862"/>
    <w:rsid w:val="00ED0C6B"/>
    <w:rsid w:val="00F348C4"/>
    <w:rsid w:val="00F479CE"/>
    <w:rsid w:val="00F90BA5"/>
    <w:rsid w:val="00F96436"/>
    <w:rsid w:val="00FB2934"/>
    <w:rsid w:val="00FF31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4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03A41"/>
    <w:pPr>
      <w:tabs>
        <w:tab w:val="center" w:pos="4677"/>
        <w:tab w:val="right" w:pos="9355"/>
      </w:tabs>
    </w:pPr>
  </w:style>
  <w:style w:type="character" w:customStyle="1" w:styleId="a">
    <w:name w:val="Верхний колонтитул Знак"/>
    <w:basedOn w:val="DefaultParagraphFont"/>
    <w:link w:val="Header"/>
    <w:rsid w:val="00303A41"/>
    <w:rPr>
      <w:rFonts w:ascii="Times New Roman" w:eastAsia="Times New Roman" w:hAnsi="Times New Roman" w:cs="Times New Roman"/>
      <w:sz w:val="24"/>
      <w:szCs w:val="24"/>
      <w:lang w:eastAsia="ru-RU"/>
    </w:rPr>
  </w:style>
  <w:style w:type="character" w:styleId="PageNumber">
    <w:name w:val="page number"/>
    <w:basedOn w:val="DefaultParagraphFont"/>
    <w:rsid w:val="00303A41"/>
  </w:style>
  <w:style w:type="paragraph" w:styleId="Footer">
    <w:name w:val="footer"/>
    <w:basedOn w:val="Normal"/>
    <w:link w:val="a0"/>
    <w:uiPriority w:val="99"/>
    <w:unhideWhenUsed/>
    <w:rsid w:val="00CA56ED"/>
    <w:pPr>
      <w:tabs>
        <w:tab w:val="center" w:pos="4677"/>
        <w:tab w:val="right" w:pos="9355"/>
      </w:tabs>
    </w:pPr>
  </w:style>
  <w:style w:type="character" w:customStyle="1" w:styleId="a0">
    <w:name w:val="Нижний колонтитул Знак"/>
    <w:basedOn w:val="DefaultParagraphFont"/>
    <w:link w:val="Footer"/>
    <w:uiPriority w:val="99"/>
    <w:rsid w:val="00CA56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