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C26EB4">
        <w:rPr>
          <w:sz w:val="28"/>
          <w:szCs w:val="28"/>
        </w:rPr>
        <w:t>1</w:t>
      </w:r>
      <w:r w:rsidR="00E163AC">
        <w:rPr>
          <w:sz w:val="28"/>
          <w:szCs w:val="28"/>
        </w:rPr>
        <w:t>424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6EB4">
        <w:rPr>
          <w:sz w:val="28"/>
          <w:szCs w:val="28"/>
        </w:rPr>
        <w:t>2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C26EB4" w:rsidP="00E163A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 ноября 2022</w:t>
      </w:r>
      <w:r w:rsidRPr="00793EAB" w:rsidR="001A6048">
        <w:rPr>
          <w:sz w:val="28"/>
          <w:szCs w:val="28"/>
        </w:rPr>
        <w:t xml:space="preserve"> года                                              </w:t>
      </w:r>
      <w:r>
        <w:rPr>
          <w:sz w:val="28"/>
          <w:szCs w:val="28"/>
        </w:rPr>
        <w:t xml:space="preserve">          </w:t>
      </w:r>
      <w:r w:rsidRPr="00793EAB" w:rsidR="001A6048">
        <w:rPr>
          <w:sz w:val="28"/>
          <w:szCs w:val="28"/>
        </w:rPr>
        <w:t xml:space="preserve">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6F178E">
        <w:rPr>
          <w:sz w:val="28"/>
          <w:szCs w:val="28"/>
        </w:rPr>
        <w:t>секретарем судебного заседания</w:t>
      </w:r>
      <w:r w:rsidR="00B54167">
        <w:rPr>
          <w:sz w:val="28"/>
          <w:szCs w:val="28"/>
        </w:rPr>
        <w:t xml:space="preserve"> – </w:t>
      </w:r>
      <w:r w:rsidR="00C26EB4">
        <w:rPr>
          <w:sz w:val="28"/>
          <w:szCs w:val="28"/>
        </w:rPr>
        <w:t xml:space="preserve">Лагутиной Н.А.,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</w:t>
      </w:r>
      <w:r w:rsidRPr="00793EAB">
        <w:rPr>
          <w:sz w:val="28"/>
          <w:szCs w:val="28"/>
        </w:rPr>
        <w:t>о по иску Государственного унитарного предприятия Республики Крым «Крым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E163AC">
        <w:rPr>
          <w:sz w:val="28"/>
          <w:szCs w:val="28"/>
        </w:rPr>
        <w:t>Тамарли Нелли Александровне</w:t>
      </w:r>
      <w:r w:rsidRPr="00793EAB">
        <w:rPr>
          <w:sz w:val="28"/>
          <w:szCs w:val="28"/>
        </w:rPr>
        <w:t xml:space="preserve"> </w:t>
      </w:r>
      <w:r w:rsidRPr="00E163AC" w:rsidR="00E163AC">
        <w:rPr>
          <w:sz w:val="28"/>
          <w:szCs w:val="28"/>
        </w:rPr>
        <w:t>о взыскании задолженности за техническое обслуживание внутридомового и (или) внутриквартирного газового оборудования</w:t>
      </w:r>
      <w:r w:rsidR="006F178E">
        <w:rPr>
          <w:sz w:val="28"/>
          <w:szCs w:val="28"/>
        </w:rPr>
        <w:t xml:space="preserve">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</w:t>
      </w:r>
      <w:r w:rsidRPr="00793EAB">
        <w:rPr>
          <w:bCs/>
          <w:sz w:val="28"/>
          <w:szCs w:val="28"/>
        </w:rPr>
        <w:t>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E163AC">
        <w:rPr>
          <w:sz w:val="28"/>
          <w:szCs w:val="28"/>
        </w:rPr>
        <w:t>Государственного унитарного предприятия Республики Крым «Крымгазсети» к Тамарли Нелли Александровне о взыскании задолженности за техническое обслуживание внутридомового и (или)</w:t>
      </w:r>
      <w:r w:rsidRPr="00E163AC">
        <w:rPr>
          <w:sz w:val="28"/>
          <w:szCs w:val="28"/>
        </w:rPr>
        <w:t xml:space="preserve"> внутриквартирного газового оборудования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E163AC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E163AC">
        <w:rPr>
          <w:sz w:val="28"/>
          <w:szCs w:val="28"/>
        </w:rPr>
        <w:t>Тамарли Нелли Александровн</w:t>
      </w:r>
      <w:r>
        <w:rPr>
          <w:sz w:val="28"/>
          <w:szCs w:val="28"/>
        </w:rPr>
        <w:t>ы</w:t>
      </w:r>
      <w:r w:rsidRPr="00E163AC">
        <w:rPr>
          <w:sz w:val="28"/>
          <w:szCs w:val="28"/>
        </w:rPr>
        <w:t xml:space="preserve"> </w:t>
      </w:r>
      <w:r w:rsidR="00C26EB4">
        <w:rPr>
          <w:sz w:val="28"/>
          <w:szCs w:val="28"/>
        </w:rPr>
        <w:t xml:space="preserve">(паспорт серии </w:t>
      </w:r>
      <w:r>
        <w:rPr>
          <w:sz w:val="28"/>
          <w:szCs w:val="28"/>
        </w:rPr>
        <w:t>0</w:t>
      </w:r>
      <w:r w:rsidR="00C26EB4">
        <w:rPr>
          <w:sz w:val="28"/>
          <w:szCs w:val="28"/>
        </w:rPr>
        <w:t xml:space="preserve">9 14 номер </w:t>
      </w:r>
      <w:r>
        <w:rPr>
          <w:sz w:val="28"/>
          <w:szCs w:val="28"/>
        </w:rPr>
        <w:t>121843</w:t>
      </w:r>
      <w:r w:rsidR="00C26EB4">
        <w:rPr>
          <w:sz w:val="28"/>
          <w:szCs w:val="28"/>
        </w:rPr>
        <w:t>)</w:t>
      </w:r>
      <w:r w:rsidRPr="00C26EB4" w:rsidR="00C26EB4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>»</w:t>
      </w:r>
      <w:r w:rsidR="00C26EB4">
        <w:rPr>
          <w:sz w:val="28"/>
          <w:szCs w:val="28"/>
        </w:rPr>
        <w:t xml:space="preserve"> (ИНН 9102016743)</w:t>
      </w:r>
      <w:r w:rsidRPr="00793EAB">
        <w:rPr>
          <w:sz w:val="28"/>
          <w:szCs w:val="28"/>
        </w:rPr>
        <w:t xml:space="preserve"> </w:t>
      </w:r>
      <w:r w:rsidRPr="00E163AC">
        <w:rPr>
          <w:sz w:val="28"/>
          <w:szCs w:val="28"/>
        </w:rPr>
        <w:t xml:space="preserve">задолженность за техническое обслуживание внутридомового и (или) внутриквартирного газового оборудования в размере </w:t>
      </w:r>
      <w:r>
        <w:rPr>
          <w:sz w:val="28"/>
          <w:szCs w:val="28"/>
        </w:rPr>
        <w:t>597 (пятьсот девяносто семь) рублей 00 копеек</w:t>
      </w:r>
      <w:r w:rsidRPr="00E163AC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A244EF" w:rsidR="00A244EF">
        <w:rPr>
          <w:bCs/>
          <w:sz w:val="28"/>
          <w:szCs w:val="28"/>
        </w:rPr>
        <w:t xml:space="preserve">с </w:t>
      </w:r>
      <w:r w:rsidRPr="00E163AC" w:rsidR="00E163AC">
        <w:rPr>
          <w:bCs/>
          <w:sz w:val="28"/>
          <w:szCs w:val="28"/>
        </w:rPr>
        <w:t>Тамарли Нелли Александровны (паспорт серии 09 14 номер 121843)</w:t>
      </w:r>
      <w:r w:rsidRPr="00C26EB4" w:rsidR="00C26EB4">
        <w:rPr>
          <w:bCs/>
          <w:sz w:val="28"/>
          <w:szCs w:val="28"/>
        </w:rPr>
        <w:t xml:space="preserve"> в пользу Государственного унитарного предприятия Республики Крым «Крымгазсети» (ИНН 9102016743)</w:t>
      </w:r>
      <w:r w:rsidRPr="00793EAB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четырехсот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присутствовавшие в </w:t>
      </w:r>
      <w:r w:rsidRPr="00793EAB">
        <w:rPr>
          <w:sz w:val="28"/>
          <w:szCs w:val="2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</w:t>
      </w:r>
      <w:r w:rsidRPr="00793EAB">
        <w:rPr>
          <w:sz w:val="28"/>
          <w:szCs w:val="28"/>
        </w:rPr>
        <w:t xml:space="preserve">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793EAB">
        <w:rPr>
          <w:sz w:val="28"/>
          <w:szCs w:val="28"/>
        </w:rPr>
        <w:t>едставителей заявления о составлении мотивированного решения суда.</w:t>
      </w:r>
    </w:p>
    <w:p w:rsidR="001A6048" w:rsidP="00C26EB4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E163AC">
      <w:headerReference w:type="even" r:id="rId4"/>
      <w:headerReference w:type="default" r:id="rId5"/>
      <w:pgSz w:w="11906" w:h="16838"/>
      <w:pgMar w:top="28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43048"/>
    <w:rsid w:val="002C5A43"/>
    <w:rsid w:val="002D6878"/>
    <w:rsid w:val="00326552"/>
    <w:rsid w:val="00572F8F"/>
    <w:rsid w:val="005D360D"/>
    <w:rsid w:val="006A551D"/>
    <w:rsid w:val="006C0914"/>
    <w:rsid w:val="006F178E"/>
    <w:rsid w:val="00752C46"/>
    <w:rsid w:val="00793EAB"/>
    <w:rsid w:val="00813473"/>
    <w:rsid w:val="00A244EF"/>
    <w:rsid w:val="00A969B4"/>
    <w:rsid w:val="00B020E2"/>
    <w:rsid w:val="00B16623"/>
    <w:rsid w:val="00B228D9"/>
    <w:rsid w:val="00B54167"/>
    <w:rsid w:val="00C26EB4"/>
    <w:rsid w:val="00C4057D"/>
    <w:rsid w:val="00C545F8"/>
    <w:rsid w:val="00D63B93"/>
    <w:rsid w:val="00D91198"/>
    <w:rsid w:val="00DE75A6"/>
    <w:rsid w:val="00E163AC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