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71B5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271B50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271B50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37</w:t>
      </w:r>
      <w:r w:rsidRPr="00271B50" w:rsidR="00A405CA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271B50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271B50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271B5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271B50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271B50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71B50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271B50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271B50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271B50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30 </w:t>
      </w:r>
      <w:r w:rsidRPr="00271B50" w:rsidR="005E1161">
        <w:rPr>
          <w:rFonts w:ascii="Times New Roman" w:eastAsia="Times New Roman" w:hAnsi="Times New Roman"/>
          <w:b/>
          <w:sz w:val="20"/>
          <w:szCs w:val="20"/>
          <w:lang w:eastAsia="ru-RU"/>
        </w:rPr>
        <w:t>августа</w:t>
      </w:r>
      <w:r w:rsidRPr="00271B50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271B50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271B50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271B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271B50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271B50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271B50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271B50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271B50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271B50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71B50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271B50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271B5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71B50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271B50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271B50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271B50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271B50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271B50" w:rsidR="00A76FF5">
        <w:rPr>
          <w:rFonts w:ascii="Times New Roman" w:eastAsia="Times New Roman" w:hAnsi="Times New Roman"/>
          <w:sz w:val="20"/>
          <w:szCs w:val="20"/>
        </w:rPr>
        <w:t xml:space="preserve"> в открытом судебном заседании в г. Симфер</w:t>
      </w:r>
      <w:r w:rsidRPr="00271B50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271B50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271B50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Леденчук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 Галине Ивановне</w:t>
      </w:r>
      <w:r w:rsidRPr="00271B50" w:rsidR="001C4364">
        <w:rPr>
          <w:rFonts w:ascii="Times New Roman" w:eastAsia="Times New Roman" w:hAnsi="Times New Roman"/>
          <w:sz w:val="20"/>
          <w:szCs w:val="20"/>
        </w:rPr>
        <w:t xml:space="preserve"> (третье лицо, не заявляющее самостоятельных требований относительно предмета спора, - ООО МКК «Псков</w:t>
      </w:r>
      <w:r w:rsidRPr="00271B50" w:rsidR="001C4364">
        <w:rPr>
          <w:rFonts w:ascii="Times New Roman" w:eastAsia="Times New Roman" w:hAnsi="Times New Roman"/>
          <w:sz w:val="20"/>
          <w:szCs w:val="20"/>
        </w:rPr>
        <w:t>»)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20785D">
        <w:rPr>
          <w:rFonts w:ascii="Times New Roman" w:eastAsia="Times New Roman" w:hAnsi="Times New Roman"/>
          <w:sz w:val="20"/>
          <w:szCs w:val="20"/>
        </w:rPr>
        <w:t>о</w:t>
      </w:r>
      <w:r w:rsidRPr="00271B50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271B50" w:rsidR="006E36AA">
        <w:rPr>
          <w:rFonts w:ascii="Times New Roman" w:hAnsi="Times New Roman"/>
          <w:sz w:val="20"/>
          <w:szCs w:val="20"/>
        </w:rPr>
        <w:t xml:space="preserve">, -    </w:t>
      </w:r>
      <w:r w:rsidRPr="00271B50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271B50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271B50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271B50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271B50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271B50">
        <w:rPr>
          <w:rFonts w:ascii="Times New Roman" w:eastAsia="Times New Roman" w:hAnsi="Times New Roman"/>
          <w:sz w:val="20"/>
          <w:szCs w:val="20"/>
        </w:rPr>
        <w:t>194-199</w:t>
      </w:r>
      <w:r w:rsidRPr="00271B50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1B50">
        <w:rPr>
          <w:rFonts w:ascii="Times New Roman" w:eastAsia="Times New Roman" w:hAnsi="Times New Roman"/>
          <w:sz w:val="20"/>
          <w:szCs w:val="20"/>
        </w:rPr>
        <w:t>235, 237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271B50">
        <w:rPr>
          <w:rFonts w:ascii="Times New Roman" w:eastAsia="Times New Roman" w:hAnsi="Times New Roman"/>
          <w:sz w:val="20"/>
          <w:szCs w:val="20"/>
        </w:rPr>
        <w:t>РФ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271B50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271B50">
        <w:rPr>
          <w:rFonts w:ascii="Times New Roman" w:eastAsia="Times New Roman" w:hAnsi="Times New Roman"/>
          <w:b/>
          <w:sz w:val="20"/>
          <w:szCs w:val="20"/>
        </w:rPr>
        <w:t>Р</w:t>
      </w:r>
      <w:r w:rsidRPr="00271B50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271B50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ООО «Юнона» к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Леденчук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 Галине Ивановне о взыскании задолженности по договору займа </w:t>
      </w:r>
      <w:r w:rsidRPr="00271B50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271B50" w:rsidP="00AA56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>Взыскать с</w:t>
      </w:r>
      <w:r w:rsidRPr="00271B50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Леденчук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 Галины Ивановны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1B50" w:rsidR="00271B50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71B50" w:rsidR="00271B50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года рождения, в пользу 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271B50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271B50">
        <w:rPr>
          <w:rFonts w:ascii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271B50">
        <w:rPr>
          <w:rFonts w:ascii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.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в размере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17 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000 рублей 00 копеек, проценты по Договору в соответствии с п. 1 ст. 809 ГК РФ за период с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. по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. в размере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10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 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492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рубля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4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0 копеек, проценты по Договору в соответствии с п. 2 ст. 809 ГК РФ за период с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.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п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о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. в размере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5293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я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59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копеек, неустойку за период с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. по </w:t>
      </w:r>
      <w:r w:rsidRPr="00271B50" w:rsidR="00271B50">
        <w:rPr>
          <w:rFonts w:ascii="Times New Roman" w:hAnsi="Times New Roman"/>
          <w:sz w:val="20"/>
          <w:szCs w:val="20"/>
        </w:rPr>
        <w:t>«информация изъята»</w:t>
      </w:r>
      <w:r w:rsidRPr="00271B50" w:rsidR="00271B50">
        <w:rPr>
          <w:rFonts w:ascii="Times New Roman" w:hAnsi="Times New Roman"/>
          <w:sz w:val="20"/>
          <w:szCs w:val="20"/>
        </w:rPr>
        <w:t xml:space="preserve"> 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г. в размере 1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861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ь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50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копеек,  расходы по оплате государственной пошлины в размере 1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239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а всего взыскать сумму в размере 3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5 886,49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(Тридцать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пять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тысяч восемьсот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восемьдесят шесть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ей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271B50" w:rsidR="00A405CA">
        <w:rPr>
          <w:rFonts w:ascii="Times New Roman" w:eastAsia="Times New Roman" w:hAnsi="Times New Roman"/>
          <w:sz w:val="20"/>
          <w:szCs w:val="20"/>
        </w:rPr>
        <w:t>49</w:t>
      </w:r>
      <w:r w:rsidRPr="00271B50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271B50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271B50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271B50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71B50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271B50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71B50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271B50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271B50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271B50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71B50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</w:r>
      <w:r w:rsidR="00271B50">
        <w:rPr>
          <w:rFonts w:ascii="Times New Roman" w:eastAsia="Times New Roman" w:hAnsi="Times New Roman"/>
          <w:b/>
          <w:sz w:val="20"/>
          <w:szCs w:val="20"/>
        </w:rPr>
        <w:t>подпись</w:t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</w:r>
      <w:r w:rsidRPr="00271B50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271B50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271B50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1C4364"/>
    <w:rsid w:val="0020785D"/>
    <w:rsid w:val="00213F5D"/>
    <w:rsid w:val="00214445"/>
    <w:rsid w:val="00252E1E"/>
    <w:rsid w:val="00271B50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B116E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E36A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405CA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60FB5"/>
    <w:rsid w:val="00C8105B"/>
    <w:rsid w:val="00C85A36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5535-9B38-4A62-BB7C-79EFF158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