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6FF5" w:rsidRPr="00C12664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Дело № 2-</w:t>
      </w:r>
      <w:r w:rsidRPr="00C12664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2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-</w:t>
      </w:r>
      <w:r w:rsidR="00202BF6">
        <w:rPr>
          <w:rFonts w:ascii="Times New Roman" w:eastAsia="Times New Roman" w:hAnsi="Times New Roman"/>
          <w:b/>
          <w:sz w:val="27"/>
          <w:szCs w:val="27"/>
          <w:lang w:eastAsia="ru-RU"/>
        </w:rPr>
        <w:t>422</w:t>
      </w:r>
      <w:r w:rsidRPr="00C12664" w:rsidR="009C1056">
        <w:rPr>
          <w:rFonts w:ascii="Times New Roman" w:eastAsia="Times New Roman" w:hAnsi="Times New Roman"/>
          <w:b/>
          <w:sz w:val="27"/>
          <w:szCs w:val="27"/>
          <w:lang w:eastAsia="ru-RU"/>
        </w:rPr>
        <w:t>/202</w:t>
      </w:r>
      <w:r w:rsidRPr="00C12664" w:rsidR="007D7CE6">
        <w:rPr>
          <w:rFonts w:ascii="Times New Roman" w:eastAsia="Times New Roman" w:hAnsi="Times New Roman"/>
          <w:b/>
          <w:sz w:val="27"/>
          <w:szCs w:val="27"/>
          <w:lang w:eastAsia="ru-RU"/>
        </w:rPr>
        <w:t>5</w:t>
      </w:r>
    </w:p>
    <w:p w:rsidR="00CF7A41" w:rsidRPr="00C12664" w:rsidP="00A76FF5">
      <w:pPr>
        <w:spacing w:after="0" w:line="240" w:lineRule="auto"/>
        <w:ind w:firstLine="540"/>
        <w:jc w:val="right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A76FF5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Р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Е Ш Е Н И Е</w:t>
      </w:r>
    </w:p>
    <w:p w:rsidR="00214445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ИМЕНЕМ РОССИЙСКОЙ ФЕДЕРАЦИИ</w:t>
      </w:r>
    </w:p>
    <w:p w:rsidR="006E36AA" w:rsidRPr="00C12664" w:rsidP="00C60FB5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>(резолютивная часть)</w:t>
      </w:r>
    </w:p>
    <w:p w:rsidR="00A76FF5" w:rsidRPr="00C12664" w:rsidP="00543C68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sz w:val="27"/>
          <w:szCs w:val="27"/>
          <w:lang w:eastAsia="ru-RU"/>
        </w:rPr>
        <w:t>30 июля</w:t>
      </w:r>
      <w:r w:rsidRPr="00C12664" w:rsidR="00224B1E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</w:t>
      </w:r>
      <w:r w:rsidRPr="00C12664" w:rsidR="007D7CE6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2025 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года                                              </w:t>
      </w:r>
      <w:r w:rsidRPr="00C12664" w:rsidR="00462092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    </w:t>
      </w:r>
      <w:r w:rsidRPr="00C12664">
        <w:rPr>
          <w:rFonts w:ascii="Times New Roman" w:eastAsia="Times New Roman" w:hAnsi="Times New Roman"/>
          <w:b/>
          <w:sz w:val="27"/>
          <w:szCs w:val="27"/>
          <w:lang w:eastAsia="ru-RU"/>
        </w:rPr>
        <w:t xml:space="preserve">        г. Симферополь</w:t>
      </w:r>
    </w:p>
    <w:p w:rsidR="009C1056" w:rsidRPr="00C12664" w:rsidP="009C1056">
      <w:pPr>
        <w:spacing w:after="0" w:line="240" w:lineRule="auto"/>
        <w:jc w:val="both"/>
        <w:rPr>
          <w:rFonts w:ascii="Times New Roman" w:eastAsia="Times New Roman" w:hAnsi="Times New Roman"/>
          <w:b/>
          <w:sz w:val="27"/>
          <w:szCs w:val="27"/>
          <w:lang w:eastAsia="ru-RU"/>
        </w:rPr>
      </w:pPr>
    </w:p>
    <w:p w:rsidR="007D7CE6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Суд в составе председательствующего мирового судьи судебного участка № 2 </w:t>
      </w:r>
      <w:r w:rsidRPr="00C12664" w:rsidR="00AF04C0">
        <w:rPr>
          <w:rFonts w:ascii="Times New Roman" w:eastAsia="Times New Roman" w:hAnsi="Times New Roman"/>
          <w:sz w:val="27"/>
          <w:szCs w:val="27"/>
          <w:lang w:eastAsia="ru-RU"/>
        </w:rPr>
        <w:t xml:space="preserve">Железнодорожного судебного района города Симферополя </w:t>
      </w:r>
      <w:r w:rsidRPr="00C12664" w:rsidR="00BD0B73">
        <w:rPr>
          <w:rFonts w:ascii="Times New Roman" w:eastAsia="Times New Roman" w:hAnsi="Times New Roman"/>
          <w:sz w:val="27"/>
          <w:szCs w:val="27"/>
          <w:lang w:eastAsia="ru-RU"/>
        </w:rPr>
        <w:t xml:space="preserve">(Железнодорожный район городского округа Симферополь) </w:t>
      </w:r>
      <w:r w:rsidRPr="00C12664" w:rsidR="0039149F">
        <w:rPr>
          <w:rFonts w:ascii="Times New Roman" w:eastAsia="Times New Roman" w:hAnsi="Times New Roman"/>
          <w:sz w:val="27"/>
          <w:szCs w:val="27"/>
          <w:lang w:eastAsia="ru-RU"/>
        </w:rPr>
        <w:t>Р</w:t>
      </w:r>
      <w:r w:rsidRPr="00C12664" w:rsidR="00AF04C0">
        <w:rPr>
          <w:rFonts w:ascii="Times New Roman" w:eastAsia="Times New Roman" w:hAnsi="Times New Roman"/>
          <w:sz w:val="27"/>
          <w:szCs w:val="27"/>
          <w:lang w:eastAsia="ru-RU"/>
        </w:rPr>
        <w:t>еспублики Крым</w:t>
      </w:r>
      <w:r w:rsidRPr="00C12664" w:rsidR="00A76FF5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12664" w:rsidR="00C748CC">
        <w:rPr>
          <w:rFonts w:ascii="Times New Roman" w:eastAsia="Times New Roman" w:hAnsi="Times New Roman"/>
          <w:sz w:val="27"/>
          <w:szCs w:val="27"/>
          <w:lang w:eastAsia="ru-RU"/>
        </w:rPr>
        <w:t>Власенко А.Э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.</w:t>
      </w:r>
      <w:r w:rsidRPr="00C12664" w:rsidR="00A76FF5">
        <w:rPr>
          <w:rFonts w:ascii="Times New Roman" w:eastAsia="Times New Roman" w:hAnsi="Times New Roman"/>
          <w:sz w:val="27"/>
          <w:szCs w:val="27"/>
          <w:lang w:eastAsia="ru-RU"/>
        </w:rPr>
        <w:t>,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</w:p>
    <w:p w:rsidR="007D7CE6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при</w:t>
      </w:r>
      <w:r w:rsidRPr="00C12664" w:rsidR="006567B8">
        <w:rPr>
          <w:rFonts w:ascii="Times New Roman" w:eastAsia="Times New Roman" w:hAnsi="Times New Roman"/>
          <w:sz w:val="27"/>
          <w:szCs w:val="27"/>
          <w:lang w:eastAsia="ru-RU"/>
        </w:rPr>
        <w:t xml:space="preserve"> </w:t>
      </w: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>секретаре судебного заседания Маркове В.Ю.</w:t>
      </w:r>
      <w:r w:rsidRPr="00C12664" w:rsidR="006567B8">
        <w:rPr>
          <w:rFonts w:ascii="Times New Roman" w:eastAsia="Times New Roman" w:hAnsi="Times New Roman"/>
          <w:sz w:val="27"/>
          <w:szCs w:val="27"/>
          <w:lang w:eastAsia="ru-RU"/>
        </w:rPr>
        <w:t>,</w:t>
      </w:r>
    </w:p>
    <w:p w:rsidR="006567B8" w:rsidRPr="00C12664" w:rsidP="00CF7A41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  <w:lang w:eastAsia="ru-RU"/>
        </w:rPr>
        <w:t xml:space="preserve">рассмотрев в открытом судебном заседании гражданское дело по иску </w:t>
      </w:r>
      <w:r w:rsidRPr="00C12664" w:rsidR="005D2662">
        <w:rPr>
          <w:rFonts w:ascii="Times New Roman" w:hAnsi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="00E4656C">
        <w:rPr>
          <w:rFonts w:ascii="Times New Roman" w:hAnsi="Times New Roman"/>
          <w:sz w:val="27"/>
          <w:szCs w:val="27"/>
        </w:rPr>
        <w:t>Яворской Елене Викто</w:t>
      </w:r>
      <w:r w:rsidR="003B61A6">
        <w:rPr>
          <w:rFonts w:ascii="Times New Roman" w:hAnsi="Times New Roman"/>
          <w:sz w:val="27"/>
          <w:szCs w:val="27"/>
        </w:rPr>
        <w:t>р</w:t>
      </w:r>
      <w:r w:rsidR="00E4656C">
        <w:rPr>
          <w:rFonts w:ascii="Times New Roman" w:hAnsi="Times New Roman"/>
          <w:sz w:val="27"/>
          <w:szCs w:val="27"/>
        </w:rPr>
        <w:t xml:space="preserve">овне, Яворскому Валентину Александровичу </w:t>
      </w:r>
      <w:r w:rsidRPr="00C12664" w:rsidR="005D2662">
        <w:rPr>
          <w:rFonts w:ascii="Times New Roman" w:hAnsi="Times New Roman"/>
          <w:sz w:val="27"/>
          <w:szCs w:val="27"/>
        </w:rPr>
        <w:t xml:space="preserve">о взыскании </w:t>
      </w:r>
      <w:r w:rsidR="00E4656C">
        <w:rPr>
          <w:rFonts w:ascii="Times New Roman" w:hAnsi="Times New Roman"/>
          <w:sz w:val="27"/>
          <w:szCs w:val="27"/>
        </w:rPr>
        <w:t xml:space="preserve">задолженности по оплате взносов на капитальный ремонт общего имущества в </w:t>
      </w:r>
      <w:r w:rsidR="00543C68">
        <w:rPr>
          <w:rFonts w:ascii="Times New Roman" w:eastAsia="Times New Roman" w:hAnsi="Times New Roman"/>
          <w:sz w:val="27"/>
          <w:szCs w:val="27"/>
        </w:rPr>
        <w:t>многоквартирно</w:t>
      </w:r>
      <w:r w:rsidR="00E4656C">
        <w:rPr>
          <w:rFonts w:ascii="Times New Roman" w:eastAsia="Times New Roman" w:hAnsi="Times New Roman"/>
          <w:sz w:val="27"/>
          <w:szCs w:val="27"/>
        </w:rPr>
        <w:t>м</w:t>
      </w:r>
      <w:r w:rsidR="00543C68">
        <w:rPr>
          <w:rFonts w:ascii="Times New Roman" w:eastAsia="Times New Roman" w:hAnsi="Times New Roman"/>
          <w:sz w:val="27"/>
          <w:szCs w:val="27"/>
        </w:rPr>
        <w:t xml:space="preserve"> дом</w:t>
      </w:r>
      <w:r w:rsidR="00232CA7">
        <w:rPr>
          <w:rFonts w:ascii="Times New Roman" w:eastAsia="Times New Roman" w:hAnsi="Times New Roman"/>
          <w:sz w:val="27"/>
          <w:szCs w:val="27"/>
        </w:rPr>
        <w:t>е</w:t>
      </w:r>
      <w:r w:rsidR="003B61A6">
        <w:rPr>
          <w:rFonts w:ascii="Times New Roman" w:eastAsia="Times New Roman" w:hAnsi="Times New Roman"/>
          <w:sz w:val="27"/>
          <w:szCs w:val="27"/>
        </w:rPr>
        <w:t>, пени</w:t>
      </w:r>
      <w:r w:rsidRPr="00C12664" w:rsidR="00C41342">
        <w:rPr>
          <w:rFonts w:ascii="Times New Roman" w:eastAsia="Times New Roman" w:hAnsi="Times New Roman"/>
          <w:sz w:val="27"/>
          <w:szCs w:val="27"/>
        </w:rPr>
        <w:t>,</w:t>
      </w:r>
      <w:r w:rsidRPr="00C12664" w:rsidR="003C3E94">
        <w:rPr>
          <w:rFonts w:ascii="Times New Roman" w:hAnsi="Times New Roman"/>
          <w:sz w:val="27"/>
          <w:szCs w:val="27"/>
        </w:rPr>
        <w:t xml:space="preserve"> </w:t>
      </w:r>
    </w:p>
    <w:p w:rsidR="00433C64" w:rsidRPr="00C12664" w:rsidP="00CF7A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Руководствуясь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ст. ст. </w:t>
      </w:r>
      <w:r w:rsidRPr="00C12664" w:rsidR="00BF2E51">
        <w:rPr>
          <w:rFonts w:ascii="Times New Roman" w:eastAsia="Times New Roman" w:hAnsi="Times New Roman"/>
          <w:sz w:val="27"/>
          <w:szCs w:val="27"/>
        </w:rPr>
        <w:t xml:space="preserve">98, </w:t>
      </w:r>
      <w:r w:rsidRPr="00C12664">
        <w:rPr>
          <w:rFonts w:ascii="Times New Roman" w:eastAsia="Times New Roman" w:hAnsi="Times New Roman"/>
          <w:sz w:val="27"/>
          <w:szCs w:val="27"/>
        </w:rPr>
        <w:t>194-199</w:t>
      </w:r>
      <w:r w:rsidRPr="00C12664" w:rsidR="00FF16A6">
        <w:rPr>
          <w:rFonts w:ascii="Times New Roman" w:eastAsia="Times New Roman" w:hAnsi="Times New Roman"/>
          <w:sz w:val="27"/>
          <w:szCs w:val="27"/>
        </w:rPr>
        <w:t xml:space="preserve">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ГПК </w:t>
      </w:r>
      <w:r w:rsidRPr="00C12664">
        <w:rPr>
          <w:rFonts w:ascii="Times New Roman" w:eastAsia="Times New Roman" w:hAnsi="Times New Roman"/>
          <w:sz w:val="27"/>
          <w:szCs w:val="27"/>
        </w:rPr>
        <w:t>РФ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,   - </w:t>
      </w:r>
    </w:p>
    <w:p w:rsidR="00433C64" w:rsidRPr="00C12664" w:rsidP="00433C64">
      <w:pPr>
        <w:spacing w:after="0" w:line="240" w:lineRule="auto"/>
        <w:jc w:val="center"/>
        <w:rPr>
          <w:rFonts w:ascii="Times New Roman" w:eastAsia="Times New Roman" w:hAnsi="Times New Roman"/>
          <w:b/>
          <w:sz w:val="27"/>
          <w:szCs w:val="27"/>
        </w:rPr>
      </w:pPr>
      <w:r w:rsidRPr="00C12664">
        <w:rPr>
          <w:rFonts w:ascii="Times New Roman" w:eastAsia="Times New Roman" w:hAnsi="Times New Roman"/>
          <w:b/>
          <w:sz w:val="27"/>
          <w:szCs w:val="27"/>
        </w:rPr>
        <w:t>Р</w:t>
      </w:r>
      <w:r w:rsidRPr="00C12664">
        <w:rPr>
          <w:rFonts w:ascii="Times New Roman" w:eastAsia="Times New Roman" w:hAnsi="Times New Roman"/>
          <w:b/>
          <w:sz w:val="27"/>
          <w:szCs w:val="27"/>
        </w:rPr>
        <w:t xml:space="preserve"> Е Ш И Л :</w:t>
      </w:r>
    </w:p>
    <w:p w:rsidR="009C1056" w:rsidP="009C10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Исковые </w:t>
      </w:r>
      <w:r w:rsidRPr="00C12664">
        <w:rPr>
          <w:rFonts w:ascii="Times New Roman" w:eastAsia="Times New Roman" w:hAnsi="Times New Roman"/>
          <w:sz w:val="27"/>
          <w:szCs w:val="27"/>
        </w:rPr>
        <w:t xml:space="preserve">требования </w:t>
      </w:r>
      <w:r w:rsidRPr="00C12664" w:rsidR="005D2662">
        <w:rPr>
          <w:rFonts w:ascii="Times New Roman" w:hAnsi="Times New Roman"/>
          <w:sz w:val="27"/>
          <w:szCs w:val="27"/>
        </w:rPr>
        <w:t xml:space="preserve">Некоммерческой организации «Региональный фонд капитального ремонта многоквартирных домов Республики Крым» </w:t>
      </w:r>
      <w:r w:rsidRPr="00C12664" w:rsidR="006567B8">
        <w:rPr>
          <w:rFonts w:ascii="Times New Roman" w:eastAsia="Times New Roman" w:hAnsi="Times New Roman"/>
          <w:sz w:val="27"/>
          <w:szCs w:val="27"/>
        </w:rPr>
        <w:t xml:space="preserve"> </w:t>
      </w:r>
      <w:r w:rsidRPr="00C12664">
        <w:rPr>
          <w:rFonts w:ascii="Times New Roman" w:eastAsia="Times New Roman" w:hAnsi="Times New Roman"/>
          <w:sz w:val="27"/>
          <w:szCs w:val="27"/>
        </w:rPr>
        <w:t>– удовлетворить.</w:t>
      </w:r>
    </w:p>
    <w:p w:rsidR="00232CA7" w:rsidRPr="00434085" w:rsidP="00232C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7A41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>Яворской Елены Викторовны (</w:t>
      </w:r>
      <w:r w:rsidRPr="00DD1FCC" w:rsidR="00DD1FCC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DD1FCC">
        <w:rPr>
          <w:color w:val="000000"/>
          <w:sz w:val="27"/>
          <w:szCs w:val="27"/>
          <w:lang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года рождения, уроженки </w:t>
      </w:r>
      <w:r w:rsidRPr="00DD1FCC" w:rsidR="00DD1FCC">
        <w:rPr>
          <w:rFonts w:ascii="Times New Roman" w:eastAsia="Times New Roman" w:hAnsi="Times New Roman"/>
          <w:sz w:val="28"/>
          <w:szCs w:val="28"/>
        </w:rPr>
        <w:t>/данные изъяты/</w:t>
      </w:r>
      <w:r>
        <w:rPr>
          <w:rFonts w:ascii="Times New Roman" w:eastAsia="Times New Roman" w:hAnsi="Times New Roman"/>
          <w:sz w:val="28"/>
          <w:szCs w:val="28"/>
        </w:rPr>
        <w:t xml:space="preserve">, паспорт гражданки Российской Федерации серии </w:t>
      </w:r>
      <w:r w:rsidRPr="00DD1FCC" w:rsidR="00DD1FCC">
        <w:rPr>
          <w:rFonts w:ascii="Times New Roman" w:eastAsia="Times New Roman" w:hAnsi="Times New Roman"/>
          <w:sz w:val="28"/>
          <w:szCs w:val="28"/>
        </w:rPr>
        <w:t>/данные изъяты/</w:t>
      </w:r>
      <w:r>
        <w:rPr>
          <w:rFonts w:ascii="Times New Roman" w:eastAsia="Times New Roman" w:hAnsi="Times New Roman"/>
          <w:sz w:val="28"/>
          <w:szCs w:val="28"/>
        </w:rPr>
        <w:t xml:space="preserve"> № </w:t>
      </w:r>
      <w:r w:rsidRPr="00DD1FCC" w:rsidR="00DD1FCC">
        <w:rPr>
          <w:rFonts w:ascii="Times New Roman" w:eastAsia="Times New Roman" w:hAnsi="Times New Roman"/>
          <w:sz w:val="28"/>
          <w:szCs w:val="28"/>
        </w:rPr>
        <w:t>/данные изъяты/</w:t>
      </w:r>
      <w:r>
        <w:rPr>
          <w:rFonts w:ascii="Times New Roman" w:eastAsia="Times New Roman" w:hAnsi="Times New Roman"/>
          <w:sz w:val="28"/>
          <w:szCs w:val="28"/>
        </w:rPr>
        <w:t xml:space="preserve">, зарегистрированной по адресу: </w:t>
      </w:r>
      <w:r w:rsidRPr="00DD1FCC" w:rsidR="00DD1FCC">
        <w:rPr>
          <w:rFonts w:ascii="Times New Roman" w:eastAsia="Times New Roman" w:hAnsi="Times New Roman"/>
          <w:sz w:val="28"/>
          <w:szCs w:val="28"/>
        </w:rPr>
        <w:t>/данные изъяты/</w:t>
      </w:r>
      <w:r>
        <w:rPr>
          <w:rFonts w:ascii="Times New Roman" w:eastAsia="Times New Roman" w:hAnsi="Times New Roman"/>
          <w:sz w:val="28"/>
          <w:szCs w:val="28"/>
        </w:rPr>
        <w:t xml:space="preserve">) в пользу </w:t>
      </w:r>
      <w:r w:rsidRPr="004570D4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/>
          <w:sz w:val="28"/>
          <w:szCs w:val="28"/>
        </w:rPr>
        <w:t xml:space="preserve"> задолженность по оплате взносов на капитальный ремонт общего имущества многоквартирного жилого дома по адресу: </w:t>
      </w:r>
      <w:r w:rsidRPr="00DD1FCC" w:rsidR="009A55F7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A27D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за период с </w:t>
      </w:r>
      <w:r w:rsidR="00A27DA4">
        <w:rPr>
          <w:rFonts w:ascii="Times New Roman" w:hAnsi="Times New Roman"/>
          <w:sz w:val="28"/>
          <w:szCs w:val="28"/>
        </w:rPr>
        <w:t>декабря 2021 года</w:t>
      </w:r>
      <w:r w:rsidR="00A27DA4">
        <w:rPr>
          <w:rFonts w:ascii="Times New Roman" w:hAnsi="Times New Roman"/>
          <w:sz w:val="28"/>
          <w:szCs w:val="28"/>
        </w:rPr>
        <w:t xml:space="preserve"> </w:t>
      </w:r>
      <w:r w:rsidR="00A27DA4">
        <w:rPr>
          <w:rFonts w:ascii="Times New Roman" w:hAnsi="Times New Roman"/>
          <w:sz w:val="28"/>
          <w:szCs w:val="28"/>
        </w:rPr>
        <w:t xml:space="preserve">по май 2025 </w:t>
      </w:r>
      <w:r>
        <w:rPr>
          <w:rFonts w:ascii="Times New Roman" w:hAnsi="Times New Roman"/>
          <w:sz w:val="28"/>
          <w:szCs w:val="28"/>
        </w:rPr>
        <w:t xml:space="preserve">года в размере </w:t>
      </w:r>
      <w:r w:rsidR="00B676C4">
        <w:rPr>
          <w:rFonts w:ascii="Times New Roman" w:hAnsi="Times New Roman"/>
          <w:sz w:val="28"/>
          <w:szCs w:val="28"/>
        </w:rPr>
        <w:t>13 833</w:t>
      </w:r>
      <w:r>
        <w:rPr>
          <w:rFonts w:ascii="Times New Roman" w:hAnsi="Times New Roman"/>
          <w:sz w:val="28"/>
          <w:szCs w:val="28"/>
        </w:rPr>
        <w:t xml:space="preserve"> руб. </w:t>
      </w:r>
      <w:r w:rsidR="00B676C4">
        <w:rPr>
          <w:rFonts w:ascii="Times New Roman" w:hAnsi="Times New Roman"/>
          <w:sz w:val="28"/>
          <w:szCs w:val="28"/>
        </w:rPr>
        <w:t>94</w:t>
      </w:r>
      <w:r>
        <w:rPr>
          <w:rFonts w:ascii="Times New Roman" w:hAnsi="Times New Roman"/>
          <w:sz w:val="28"/>
          <w:szCs w:val="28"/>
        </w:rPr>
        <w:t xml:space="preserve"> коп., пени за период с </w:t>
      </w:r>
      <w:r w:rsidR="00B676C4">
        <w:rPr>
          <w:rFonts w:ascii="Times New Roman" w:hAnsi="Times New Roman"/>
          <w:sz w:val="28"/>
          <w:szCs w:val="28"/>
        </w:rPr>
        <w:t xml:space="preserve">21.01.2022 по 31.05.2025 </w:t>
      </w:r>
      <w:r>
        <w:rPr>
          <w:rFonts w:ascii="Times New Roman" w:hAnsi="Times New Roman"/>
          <w:sz w:val="28"/>
          <w:szCs w:val="28"/>
        </w:rPr>
        <w:t xml:space="preserve">в размере </w:t>
      </w:r>
      <w:r w:rsidR="00A02A3A">
        <w:rPr>
          <w:rFonts w:ascii="Times New Roman" w:hAnsi="Times New Roman"/>
          <w:sz w:val="28"/>
          <w:szCs w:val="28"/>
        </w:rPr>
        <w:t>2413</w:t>
      </w:r>
      <w:r>
        <w:rPr>
          <w:rFonts w:ascii="Times New Roman" w:hAnsi="Times New Roman"/>
          <w:sz w:val="28"/>
          <w:szCs w:val="28"/>
        </w:rPr>
        <w:t xml:space="preserve"> руб. </w:t>
      </w:r>
      <w:r w:rsidR="00A02A3A">
        <w:rPr>
          <w:rFonts w:ascii="Times New Roman" w:hAnsi="Times New Roman"/>
          <w:sz w:val="28"/>
          <w:szCs w:val="28"/>
        </w:rPr>
        <w:t>20</w:t>
      </w:r>
      <w:r>
        <w:rPr>
          <w:rFonts w:ascii="Times New Roman" w:hAnsi="Times New Roman"/>
          <w:sz w:val="28"/>
          <w:szCs w:val="28"/>
        </w:rPr>
        <w:t xml:space="preserve"> коп., а также государственную пошлину в размере </w:t>
      </w:r>
      <w:r w:rsidR="0014034E">
        <w:rPr>
          <w:rFonts w:ascii="Times New Roman" w:hAnsi="Times New Roman"/>
          <w:sz w:val="28"/>
          <w:szCs w:val="28"/>
        </w:rPr>
        <w:t xml:space="preserve">3184 </w:t>
      </w:r>
      <w:r>
        <w:rPr>
          <w:rFonts w:ascii="Times New Roman" w:hAnsi="Times New Roman"/>
          <w:sz w:val="28"/>
          <w:szCs w:val="28"/>
        </w:rPr>
        <w:t xml:space="preserve">руб. 00 коп., а всего взыскать </w:t>
      </w:r>
      <w:r w:rsidR="0014034E">
        <w:rPr>
          <w:rFonts w:ascii="Times New Roman" w:hAnsi="Times New Roman"/>
          <w:sz w:val="28"/>
          <w:szCs w:val="28"/>
        </w:rPr>
        <w:t xml:space="preserve">19 431 </w:t>
      </w:r>
      <w:r>
        <w:rPr>
          <w:rFonts w:ascii="Times New Roman" w:hAnsi="Times New Roman"/>
          <w:sz w:val="28"/>
          <w:szCs w:val="28"/>
        </w:rPr>
        <w:t>(</w:t>
      </w:r>
      <w:r w:rsidR="0014034E">
        <w:rPr>
          <w:rFonts w:ascii="Times New Roman" w:hAnsi="Times New Roman"/>
          <w:sz w:val="28"/>
          <w:szCs w:val="28"/>
        </w:rPr>
        <w:t>девятнадцать тысяч четыреста тридцать один</w:t>
      </w:r>
      <w:r>
        <w:rPr>
          <w:rFonts w:ascii="Times New Roman" w:hAnsi="Times New Roman"/>
          <w:sz w:val="28"/>
          <w:szCs w:val="28"/>
        </w:rPr>
        <w:t xml:space="preserve">) руб. </w:t>
      </w:r>
      <w:r w:rsidR="0014034E">
        <w:rPr>
          <w:rFonts w:ascii="Times New Roman" w:hAnsi="Times New Roman"/>
          <w:sz w:val="28"/>
          <w:szCs w:val="28"/>
        </w:rPr>
        <w:t xml:space="preserve">14 </w:t>
      </w:r>
      <w:r>
        <w:rPr>
          <w:rFonts w:ascii="Times New Roman" w:hAnsi="Times New Roman"/>
          <w:sz w:val="28"/>
          <w:szCs w:val="28"/>
        </w:rPr>
        <w:t xml:space="preserve">коп.; взыскивать </w:t>
      </w:r>
      <w:r w:rsidRPr="00434085">
        <w:rPr>
          <w:rFonts w:ascii="Times New Roman" w:hAnsi="Times New Roman"/>
          <w:sz w:val="28"/>
          <w:szCs w:val="28"/>
        </w:rPr>
        <w:t>пен</w:t>
      </w:r>
      <w:r>
        <w:rPr>
          <w:rFonts w:ascii="Times New Roman" w:hAnsi="Times New Roman"/>
          <w:sz w:val="28"/>
          <w:szCs w:val="28"/>
        </w:rPr>
        <w:t>и</w:t>
      </w:r>
      <w:r w:rsidRPr="00434085">
        <w:rPr>
          <w:rFonts w:ascii="Times New Roman" w:hAnsi="Times New Roman"/>
          <w:sz w:val="28"/>
          <w:szCs w:val="28"/>
        </w:rPr>
        <w:t> на сумму основного долга (</w:t>
      </w:r>
      <w:r w:rsidR="0014034E">
        <w:rPr>
          <w:rFonts w:ascii="Times New Roman" w:hAnsi="Times New Roman"/>
          <w:sz w:val="28"/>
          <w:szCs w:val="28"/>
        </w:rPr>
        <w:t xml:space="preserve">13 833 </w:t>
      </w:r>
      <w:r>
        <w:rPr>
          <w:rFonts w:ascii="Times New Roman" w:hAnsi="Times New Roman"/>
          <w:sz w:val="28"/>
          <w:szCs w:val="28"/>
        </w:rPr>
        <w:t xml:space="preserve">руб. </w:t>
      </w:r>
      <w:r w:rsidR="0014034E">
        <w:rPr>
          <w:rFonts w:ascii="Times New Roman" w:hAnsi="Times New Roman"/>
          <w:sz w:val="28"/>
          <w:szCs w:val="28"/>
        </w:rPr>
        <w:t xml:space="preserve">94 </w:t>
      </w:r>
      <w:r>
        <w:rPr>
          <w:rFonts w:ascii="Times New Roman" w:hAnsi="Times New Roman"/>
          <w:sz w:val="28"/>
          <w:szCs w:val="28"/>
        </w:rPr>
        <w:t>коп.</w:t>
      </w:r>
      <w:r w:rsidRPr="00434085">
        <w:rPr>
          <w:rFonts w:ascii="Times New Roman" w:hAnsi="Times New Roman"/>
          <w:sz w:val="28"/>
          <w:szCs w:val="28"/>
        </w:rPr>
        <w:t>) с применением</w:t>
      </w:r>
      <w:r w:rsidRPr="00434085"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1/300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доли ставки рефинансирования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Центрального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Банка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86104">
        <w:rPr>
          <w:rFonts w:ascii="Times New Roman" w:hAnsi="Times New Roman"/>
          <w:sz w:val="28"/>
          <w:szCs w:val="28"/>
        </w:rPr>
        <w:t>действующей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10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104">
        <w:rPr>
          <w:rFonts w:ascii="Times New Roman" w:hAnsi="Times New Roman"/>
          <w:sz w:val="28"/>
          <w:szCs w:val="28"/>
        </w:rPr>
        <w:t>день фактической оплаты</w:t>
      </w:r>
      <w:r w:rsidRPr="00434085">
        <w:rPr>
          <w:rFonts w:ascii="Times New Roman" w:hAnsi="Times New Roman"/>
          <w:sz w:val="28"/>
          <w:szCs w:val="28"/>
        </w:rPr>
        <w:t xml:space="preserve">, начиная с </w:t>
      </w:r>
      <w:r>
        <w:rPr>
          <w:rFonts w:ascii="Times New Roman" w:hAnsi="Times New Roman"/>
          <w:sz w:val="28"/>
          <w:szCs w:val="28"/>
        </w:rPr>
        <w:t>01.</w:t>
      </w:r>
      <w:r w:rsidR="00D330A8">
        <w:rPr>
          <w:rFonts w:ascii="Times New Roman" w:hAnsi="Times New Roman"/>
          <w:sz w:val="28"/>
          <w:szCs w:val="28"/>
        </w:rPr>
        <w:t>06</w:t>
      </w:r>
      <w:r>
        <w:rPr>
          <w:rFonts w:ascii="Times New Roman" w:hAnsi="Times New Roman"/>
          <w:sz w:val="28"/>
          <w:szCs w:val="28"/>
        </w:rPr>
        <w:t>.202</w:t>
      </w:r>
      <w:r w:rsidR="00D330A8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фактической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оплаты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основного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долга.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D330A8" w:rsidRPr="00434085" w:rsidP="00D330A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7A41">
        <w:rPr>
          <w:rFonts w:ascii="Times New Roman" w:eastAsia="Times New Roman" w:hAnsi="Times New Roman"/>
          <w:sz w:val="28"/>
          <w:szCs w:val="28"/>
        </w:rPr>
        <w:t xml:space="preserve">Взыскать с </w:t>
      </w:r>
      <w:r>
        <w:rPr>
          <w:rFonts w:ascii="Times New Roman" w:eastAsia="Times New Roman" w:hAnsi="Times New Roman"/>
          <w:sz w:val="28"/>
          <w:szCs w:val="28"/>
        </w:rPr>
        <w:t>Яворского Валентина Александровича (</w:t>
      </w:r>
      <w:r w:rsidRPr="00DD1FCC" w:rsidR="007003C8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7003C8">
        <w:rPr>
          <w:color w:val="000000"/>
          <w:sz w:val="27"/>
          <w:szCs w:val="27"/>
          <w:lang w:bidi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года рождения, урожен</w:t>
      </w:r>
      <w:r w:rsidR="00E203DA">
        <w:rPr>
          <w:rFonts w:ascii="Times New Roman" w:eastAsia="Times New Roman" w:hAnsi="Times New Roman"/>
          <w:sz w:val="28"/>
          <w:szCs w:val="28"/>
        </w:rPr>
        <w:t xml:space="preserve">ца </w:t>
      </w:r>
      <w:r w:rsidRPr="00DD1FCC" w:rsidR="007003C8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E203DA"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паспорт граждан</w:t>
      </w:r>
      <w:r w:rsidR="00E203DA">
        <w:rPr>
          <w:rFonts w:ascii="Times New Roman" w:eastAsia="Times New Roman" w:hAnsi="Times New Roman"/>
          <w:sz w:val="28"/>
          <w:szCs w:val="28"/>
        </w:rPr>
        <w:t xml:space="preserve">ина </w:t>
      </w:r>
      <w:r>
        <w:rPr>
          <w:rFonts w:ascii="Times New Roman" w:eastAsia="Times New Roman" w:hAnsi="Times New Roman"/>
          <w:sz w:val="28"/>
          <w:szCs w:val="28"/>
        </w:rPr>
        <w:t xml:space="preserve">Российской Федерации серии </w:t>
      </w:r>
      <w:r w:rsidRPr="00DD1FCC" w:rsidR="007003C8">
        <w:rPr>
          <w:rFonts w:ascii="Times New Roman" w:eastAsia="Times New Roman" w:hAnsi="Times New Roman"/>
          <w:sz w:val="28"/>
          <w:szCs w:val="28"/>
        </w:rPr>
        <w:t>/данные изъяты/</w:t>
      </w:r>
      <w:r w:rsidR="007003C8">
        <w:rPr>
          <w:color w:val="000000"/>
          <w:sz w:val="27"/>
          <w:szCs w:val="27"/>
          <w:lang w:bidi="ru-RU"/>
        </w:rPr>
        <w:t xml:space="preserve"> </w:t>
      </w:r>
      <w:r w:rsidR="00E203D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№ </w:t>
      </w:r>
      <w:r w:rsidRPr="00DD1FCC" w:rsidR="007003C8">
        <w:rPr>
          <w:rFonts w:ascii="Times New Roman" w:eastAsia="Times New Roman" w:hAnsi="Times New Roman"/>
          <w:sz w:val="28"/>
          <w:szCs w:val="28"/>
        </w:rPr>
        <w:t>/данные изъяты/</w:t>
      </w:r>
      <w:r>
        <w:rPr>
          <w:rFonts w:ascii="Times New Roman" w:eastAsia="Times New Roman" w:hAnsi="Times New Roman"/>
          <w:sz w:val="28"/>
          <w:szCs w:val="28"/>
        </w:rPr>
        <w:t>, зарегистрированно</w:t>
      </w:r>
      <w:r w:rsidR="00E203DA">
        <w:rPr>
          <w:rFonts w:ascii="Times New Roman" w:eastAsia="Times New Roman" w:hAnsi="Times New Roman"/>
          <w:sz w:val="28"/>
          <w:szCs w:val="28"/>
        </w:rPr>
        <w:t>го</w:t>
      </w:r>
      <w:r>
        <w:rPr>
          <w:rFonts w:ascii="Times New Roman" w:eastAsia="Times New Roman" w:hAnsi="Times New Roman"/>
          <w:sz w:val="28"/>
          <w:szCs w:val="28"/>
        </w:rPr>
        <w:t xml:space="preserve"> по адресу: </w:t>
      </w:r>
      <w:r w:rsidRPr="00DD1FCC" w:rsidR="00FD4E6E">
        <w:rPr>
          <w:rFonts w:ascii="Times New Roman" w:eastAsia="Times New Roman" w:hAnsi="Times New Roman"/>
          <w:sz w:val="28"/>
          <w:szCs w:val="28"/>
        </w:rPr>
        <w:t>/данные изъяты/</w:t>
      </w:r>
      <w:r>
        <w:rPr>
          <w:rFonts w:ascii="Times New Roman" w:eastAsia="Times New Roman" w:hAnsi="Times New Roman"/>
          <w:sz w:val="28"/>
          <w:szCs w:val="28"/>
        </w:rPr>
        <w:t xml:space="preserve">) в пользу </w:t>
      </w:r>
      <w:r w:rsidRPr="004570D4">
        <w:rPr>
          <w:rFonts w:ascii="Times New Roman" w:hAnsi="Times New Roman"/>
          <w:sz w:val="28"/>
          <w:szCs w:val="28"/>
        </w:rPr>
        <w:t>Некоммерческой организации «Региональный фонд капитального ремонта многоквартирных домов Республики Крым»</w:t>
      </w:r>
      <w:r>
        <w:rPr>
          <w:rFonts w:ascii="Times New Roman" w:hAnsi="Times New Roman"/>
          <w:sz w:val="28"/>
          <w:szCs w:val="28"/>
        </w:rPr>
        <w:t xml:space="preserve"> задолженность по оплате взносов на капитальный ремонт общего имущества многоквартирного жилого дома по адресу: </w:t>
      </w:r>
      <w:r w:rsidRPr="00DD1FCC" w:rsidR="00FD4E6E">
        <w:rPr>
          <w:rFonts w:ascii="Times New Roman" w:eastAsia="Times New Roman" w:hAnsi="Times New Roman"/>
          <w:sz w:val="28"/>
          <w:szCs w:val="28"/>
        </w:rPr>
        <w:t>/данные изъяты/</w:t>
      </w:r>
      <w:r>
        <w:rPr>
          <w:rFonts w:ascii="Times New Roman" w:hAnsi="Times New Roman"/>
          <w:sz w:val="28"/>
          <w:szCs w:val="28"/>
        </w:rPr>
        <w:t>, за период с декабря 2021 года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май 2025 года в размере </w:t>
      </w:r>
      <w:r w:rsidR="00C525EA">
        <w:rPr>
          <w:rFonts w:ascii="Times New Roman" w:hAnsi="Times New Roman"/>
          <w:sz w:val="28"/>
          <w:szCs w:val="28"/>
        </w:rPr>
        <w:t>3 566</w:t>
      </w:r>
      <w:r>
        <w:rPr>
          <w:rFonts w:ascii="Times New Roman" w:hAnsi="Times New Roman"/>
          <w:sz w:val="28"/>
          <w:szCs w:val="28"/>
        </w:rPr>
        <w:t xml:space="preserve"> руб. </w:t>
      </w:r>
      <w:r w:rsidR="00C525EA">
        <w:rPr>
          <w:rFonts w:ascii="Times New Roman" w:hAnsi="Times New Roman"/>
          <w:sz w:val="28"/>
          <w:szCs w:val="28"/>
        </w:rPr>
        <w:t>79</w:t>
      </w:r>
      <w:r>
        <w:rPr>
          <w:rFonts w:ascii="Times New Roman" w:hAnsi="Times New Roman"/>
          <w:sz w:val="28"/>
          <w:szCs w:val="28"/>
        </w:rPr>
        <w:t xml:space="preserve"> коп., пени за период с 21.01.2022 по 31.05.2025 в размере </w:t>
      </w:r>
      <w:r w:rsidR="00C525EA">
        <w:rPr>
          <w:rFonts w:ascii="Times New Roman" w:hAnsi="Times New Roman"/>
          <w:sz w:val="28"/>
          <w:szCs w:val="28"/>
        </w:rPr>
        <w:t>603</w:t>
      </w:r>
      <w:r>
        <w:rPr>
          <w:rFonts w:ascii="Times New Roman" w:hAnsi="Times New Roman"/>
          <w:sz w:val="28"/>
          <w:szCs w:val="28"/>
        </w:rPr>
        <w:t xml:space="preserve"> руб. </w:t>
      </w:r>
      <w:r w:rsidR="00C525EA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0 коп., а также государственную пошлину в размере </w:t>
      </w:r>
      <w:r w:rsidR="00C525EA">
        <w:rPr>
          <w:rFonts w:ascii="Times New Roman" w:hAnsi="Times New Roman"/>
          <w:sz w:val="28"/>
          <w:szCs w:val="28"/>
        </w:rPr>
        <w:t>816</w:t>
      </w:r>
      <w:r>
        <w:rPr>
          <w:rFonts w:ascii="Times New Roman" w:hAnsi="Times New Roman"/>
          <w:sz w:val="28"/>
          <w:szCs w:val="28"/>
        </w:rPr>
        <w:t xml:space="preserve"> руб. 00 коп., а всего взыскать </w:t>
      </w:r>
      <w:r w:rsidR="0050799C">
        <w:rPr>
          <w:rFonts w:ascii="Times New Roman" w:hAnsi="Times New Roman"/>
          <w:sz w:val="28"/>
          <w:szCs w:val="28"/>
        </w:rPr>
        <w:t>4 986</w:t>
      </w:r>
      <w:r>
        <w:rPr>
          <w:rFonts w:ascii="Times New Roman" w:hAnsi="Times New Roman"/>
          <w:sz w:val="28"/>
          <w:szCs w:val="28"/>
        </w:rPr>
        <w:t xml:space="preserve"> (</w:t>
      </w:r>
      <w:r w:rsidR="0050799C">
        <w:rPr>
          <w:rFonts w:ascii="Times New Roman" w:hAnsi="Times New Roman"/>
          <w:sz w:val="28"/>
          <w:szCs w:val="28"/>
        </w:rPr>
        <w:t>четыре тысячи девятьсот восемьдесят шесть</w:t>
      </w:r>
      <w:r>
        <w:rPr>
          <w:rFonts w:ascii="Times New Roman" w:hAnsi="Times New Roman"/>
          <w:sz w:val="28"/>
          <w:szCs w:val="28"/>
        </w:rPr>
        <w:t xml:space="preserve">) руб. </w:t>
      </w:r>
      <w:r w:rsidR="0050799C">
        <w:rPr>
          <w:rFonts w:ascii="Times New Roman" w:hAnsi="Times New Roman"/>
          <w:sz w:val="28"/>
          <w:szCs w:val="28"/>
        </w:rPr>
        <w:t xml:space="preserve">09 </w:t>
      </w:r>
      <w:r>
        <w:rPr>
          <w:rFonts w:ascii="Times New Roman" w:hAnsi="Times New Roman"/>
          <w:sz w:val="28"/>
          <w:szCs w:val="28"/>
        </w:rPr>
        <w:t xml:space="preserve">коп.; взыскивать </w:t>
      </w:r>
      <w:r w:rsidRPr="00434085">
        <w:rPr>
          <w:rFonts w:ascii="Times New Roman" w:hAnsi="Times New Roman"/>
          <w:sz w:val="28"/>
          <w:szCs w:val="28"/>
        </w:rPr>
        <w:t>пен</w:t>
      </w:r>
      <w:r>
        <w:rPr>
          <w:rFonts w:ascii="Times New Roman" w:hAnsi="Times New Roman"/>
          <w:sz w:val="28"/>
          <w:szCs w:val="28"/>
        </w:rPr>
        <w:t>и</w:t>
      </w:r>
      <w:r w:rsidRPr="00434085">
        <w:rPr>
          <w:rFonts w:ascii="Times New Roman" w:hAnsi="Times New Roman"/>
          <w:sz w:val="28"/>
          <w:szCs w:val="28"/>
        </w:rPr>
        <w:t> на сумму основного долга (</w:t>
      </w:r>
      <w:r w:rsidR="0050799C">
        <w:rPr>
          <w:rFonts w:ascii="Times New Roman" w:hAnsi="Times New Roman"/>
          <w:sz w:val="28"/>
          <w:szCs w:val="28"/>
        </w:rPr>
        <w:t xml:space="preserve">3 566 </w:t>
      </w:r>
      <w:r>
        <w:rPr>
          <w:rFonts w:ascii="Times New Roman" w:hAnsi="Times New Roman"/>
          <w:sz w:val="28"/>
          <w:szCs w:val="28"/>
        </w:rPr>
        <w:t xml:space="preserve">руб. </w:t>
      </w:r>
      <w:r w:rsidR="0050799C">
        <w:rPr>
          <w:rFonts w:ascii="Times New Roman" w:hAnsi="Times New Roman"/>
          <w:sz w:val="28"/>
          <w:szCs w:val="28"/>
        </w:rPr>
        <w:t xml:space="preserve">79 </w:t>
      </w:r>
      <w:r>
        <w:rPr>
          <w:rFonts w:ascii="Times New Roman" w:hAnsi="Times New Roman"/>
          <w:sz w:val="28"/>
          <w:szCs w:val="28"/>
        </w:rPr>
        <w:t>коп.</w:t>
      </w:r>
      <w:r w:rsidRPr="00434085">
        <w:rPr>
          <w:rFonts w:ascii="Times New Roman" w:hAnsi="Times New Roman"/>
          <w:sz w:val="28"/>
          <w:szCs w:val="28"/>
        </w:rPr>
        <w:t>) с применением</w:t>
      </w:r>
      <w:r w:rsidRPr="00434085"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1/300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доли ставки рефинансирования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Центрального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Банка Российской Федерации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86104">
        <w:rPr>
          <w:rFonts w:ascii="Times New Roman" w:hAnsi="Times New Roman"/>
          <w:sz w:val="28"/>
          <w:szCs w:val="28"/>
        </w:rPr>
        <w:t>действующей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104">
        <w:rPr>
          <w:rFonts w:ascii="Times New Roman" w:hAnsi="Times New Roman"/>
          <w:sz w:val="28"/>
          <w:szCs w:val="28"/>
        </w:rPr>
        <w:t>на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B86104">
        <w:rPr>
          <w:rFonts w:ascii="Times New Roman" w:hAnsi="Times New Roman"/>
          <w:sz w:val="28"/>
          <w:szCs w:val="28"/>
        </w:rPr>
        <w:t>день фактической оплаты</w:t>
      </w:r>
      <w:r w:rsidRPr="00434085">
        <w:rPr>
          <w:rFonts w:ascii="Times New Roman" w:hAnsi="Times New Roman"/>
          <w:sz w:val="28"/>
          <w:szCs w:val="28"/>
        </w:rPr>
        <w:t xml:space="preserve">, начиная с </w:t>
      </w:r>
      <w:r>
        <w:rPr>
          <w:rFonts w:ascii="Times New Roman" w:hAnsi="Times New Roman"/>
          <w:sz w:val="28"/>
          <w:szCs w:val="28"/>
        </w:rPr>
        <w:t xml:space="preserve">01.06.2025 </w:t>
      </w:r>
      <w:r w:rsidRPr="00434085"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день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фактической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оплаты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основного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434085">
        <w:rPr>
          <w:rFonts w:ascii="Times New Roman" w:hAnsi="Times New Roman"/>
          <w:sz w:val="28"/>
          <w:szCs w:val="28"/>
        </w:rPr>
        <w:t>долга.</w:t>
      </w:r>
      <w:r>
        <w:rPr>
          <w:rFonts w:ascii="Times New Roman" w:hAnsi="Times New Roman"/>
          <w:sz w:val="28"/>
          <w:szCs w:val="28"/>
        </w:rPr>
        <w:t xml:space="preserve">  </w:t>
      </w:r>
    </w:p>
    <w:p w:rsidR="00E50F98" w:rsidRPr="00C12664" w:rsidP="00FF16A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>Разъяснить сторонам, что мировой судья может не составлять мотивированное решение суда по рассмотренному им делу.</w:t>
      </w:r>
    </w:p>
    <w:p w:rsidR="00E50F98" w:rsidRPr="00C12664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Лица, участвующие в деле, их представители имеют право подать заявление о составлении мотивированного решения суда в течение трех дней со дня объявления резолютивной части решения суда, если присутствовали в судебном заседании и в течение пятнадцати дней со дня объявления резолютивной части решения суда, если не присутствовали в судебном заседании. </w:t>
      </w:r>
    </w:p>
    <w:p w:rsidR="00E50F98" w:rsidRPr="00C12664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Мировой судья составляет мотивированное решение суда в течение </w:t>
      </w:r>
      <w:r w:rsidRPr="00C12664" w:rsidR="00B91787">
        <w:rPr>
          <w:rFonts w:ascii="Times New Roman" w:eastAsia="Times New Roman" w:hAnsi="Times New Roman"/>
          <w:sz w:val="27"/>
          <w:szCs w:val="27"/>
        </w:rPr>
        <w:t xml:space="preserve">десяти </w:t>
      </w:r>
      <w:r w:rsidRPr="00C12664">
        <w:rPr>
          <w:rFonts w:ascii="Times New Roman" w:eastAsia="Times New Roman" w:hAnsi="Times New Roman"/>
          <w:sz w:val="27"/>
          <w:szCs w:val="27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E50F98" w:rsidRPr="00C12664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Решение суда может быть обжаловано в апелляционном порядке в Железнодорожный районный суд г. Симферополя Республики Крым путем подачи апелляционной жалобы через мирового судью судебного участка № 2 Железнодорожного судебного района города Симферополя </w:t>
      </w:r>
      <w:r w:rsidRPr="00C12664" w:rsidR="00BD0B73">
        <w:rPr>
          <w:rFonts w:ascii="Times New Roman" w:eastAsia="Times New Roman" w:hAnsi="Times New Roman"/>
          <w:sz w:val="27"/>
          <w:szCs w:val="27"/>
          <w:lang w:eastAsia="ru-RU"/>
        </w:rPr>
        <w:t xml:space="preserve">(Железнодорожный район городского округа Симферополь) </w:t>
      </w:r>
      <w:r w:rsidRPr="00C12664">
        <w:rPr>
          <w:rFonts w:ascii="Times New Roman" w:eastAsia="Times New Roman" w:hAnsi="Times New Roman"/>
          <w:sz w:val="27"/>
          <w:szCs w:val="27"/>
        </w:rPr>
        <w:t>Республики Крым в течение месяца со дня принятия мотивированного решения суда.</w:t>
      </w:r>
    </w:p>
    <w:p w:rsidR="00E50F98" w:rsidRPr="00C12664" w:rsidP="00E50F98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</w:rPr>
      </w:pPr>
      <w:r w:rsidRPr="00C12664">
        <w:rPr>
          <w:rFonts w:ascii="Times New Roman" w:eastAsia="Times New Roman" w:hAnsi="Times New Roman"/>
          <w:sz w:val="27"/>
          <w:szCs w:val="27"/>
        </w:rPr>
        <w:t xml:space="preserve"> </w:t>
      </w:r>
    </w:p>
    <w:p w:rsidR="004921D0" w:rsidP="00A938EF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7"/>
          <w:szCs w:val="27"/>
        </w:rPr>
      </w:pPr>
      <w:r w:rsidRPr="00C12664">
        <w:rPr>
          <w:rFonts w:ascii="Times New Roman" w:eastAsia="Times New Roman" w:hAnsi="Times New Roman"/>
          <w:b/>
          <w:sz w:val="27"/>
          <w:szCs w:val="27"/>
        </w:rPr>
        <w:t>Мировой судья</w:t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>
        <w:rPr>
          <w:rFonts w:ascii="Times New Roman" w:eastAsia="Times New Roman" w:hAnsi="Times New Roman"/>
          <w:b/>
          <w:sz w:val="27"/>
          <w:szCs w:val="27"/>
        </w:rPr>
        <w:tab/>
      </w:r>
      <w:r w:rsidRPr="00C12664" w:rsidR="00191B73">
        <w:rPr>
          <w:rFonts w:ascii="Times New Roman" w:eastAsia="Times New Roman" w:hAnsi="Times New Roman"/>
          <w:b/>
          <w:sz w:val="27"/>
          <w:szCs w:val="27"/>
        </w:rPr>
        <w:t xml:space="preserve">А.Э. Власенко </w:t>
      </w:r>
    </w:p>
    <w:p w:rsidR="004921D0">
      <w:pPr>
        <w:spacing w:after="0" w:line="240" w:lineRule="auto"/>
        <w:rPr>
          <w:rFonts w:ascii="Times New Roman" w:eastAsia="Times New Roman" w:hAnsi="Times New Roman"/>
          <w:b/>
          <w:sz w:val="27"/>
          <w:szCs w:val="27"/>
        </w:rPr>
      </w:pPr>
    </w:p>
    <w:sectPr w:rsidSect="00207C97">
      <w:pgSz w:w="11906" w:h="16838"/>
      <w:pgMar w:top="567" w:right="707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attachedTemplate r:id="rId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160"/>
    <w:rsid w:val="00020B82"/>
    <w:rsid w:val="00037288"/>
    <w:rsid w:val="00082972"/>
    <w:rsid w:val="000D1661"/>
    <w:rsid w:val="000F3425"/>
    <w:rsid w:val="000F70A2"/>
    <w:rsid w:val="001075C3"/>
    <w:rsid w:val="00114E83"/>
    <w:rsid w:val="001203B3"/>
    <w:rsid w:val="001220E6"/>
    <w:rsid w:val="001221FA"/>
    <w:rsid w:val="00134838"/>
    <w:rsid w:val="00135C6C"/>
    <w:rsid w:val="0014034E"/>
    <w:rsid w:val="00145C78"/>
    <w:rsid w:val="00191B73"/>
    <w:rsid w:val="001A633A"/>
    <w:rsid w:val="001B628B"/>
    <w:rsid w:val="001C4364"/>
    <w:rsid w:val="001C5E73"/>
    <w:rsid w:val="00202BF6"/>
    <w:rsid w:val="00206CD3"/>
    <w:rsid w:val="0020785D"/>
    <w:rsid w:val="00207C97"/>
    <w:rsid w:val="00213F5D"/>
    <w:rsid w:val="00214445"/>
    <w:rsid w:val="00224B1E"/>
    <w:rsid w:val="00232CA7"/>
    <w:rsid w:val="00252E1E"/>
    <w:rsid w:val="002570BC"/>
    <w:rsid w:val="002B6BB3"/>
    <w:rsid w:val="002C4644"/>
    <w:rsid w:val="002D41B4"/>
    <w:rsid w:val="002E5241"/>
    <w:rsid w:val="002E782F"/>
    <w:rsid w:val="002F6621"/>
    <w:rsid w:val="00301722"/>
    <w:rsid w:val="003033C6"/>
    <w:rsid w:val="00323F0D"/>
    <w:rsid w:val="003249B5"/>
    <w:rsid w:val="0034474D"/>
    <w:rsid w:val="00354A17"/>
    <w:rsid w:val="00355740"/>
    <w:rsid w:val="003668C4"/>
    <w:rsid w:val="0039149F"/>
    <w:rsid w:val="003B27B1"/>
    <w:rsid w:val="003B61A6"/>
    <w:rsid w:val="003C3E94"/>
    <w:rsid w:val="003D63D6"/>
    <w:rsid w:val="00401E4F"/>
    <w:rsid w:val="00423C37"/>
    <w:rsid w:val="00433C64"/>
    <w:rsid w:val="00434085"/>
    <w:rsid w:val="004570D4"/>
    <w:rsid w:val="00462092"/>
    <w:rsid w:val="0046219F"/>
    <w:rsid w:val="00466953"/>
    <w:rsid w:val="004755B1"/>
    <w:rsid w:val="0049146A"/>
    <w:rsid w:val="004921D0"/>
    <w:rsid w:val="004B116E"/>
    <w:rsid w:val="004C625F"/>
    <w:rsid w:val="004E0D61"/>
    <w:rsid w:val="0050799C"/>
    <w:rsid w:val="00514149"/>
    <w:rsid w:val="00520968"/>
    <w:rsid w:val="00543C68"/>
    <w:rsid w:val="0058075D"/>
    <w:rsid w:val="005877EB"/>
    <w:rsid w:val="005A4928"/>
    <w:rsid w:val="005B7B9F"/>
    <w:rsid w:val="005C4492"/>
    <w:rsid w:val="005D2662"/>
    <w:rsid w:val="005D2E1B"/>
    <w:rsid w:val="005E1161"/>
    <w:rsid w:val="005E6A38"/>
    <w:rsid w:val="005F08FE"/>
    <w:rsid w:val="005F5ED8"/>
    <w:rsid w:val="00610A96"/>
    <w:rsid w:val="006125CF"/>
    <w:rsid w:val="00614532"/>
    <w:rsid w:val="006204E3"/>
    <w:rsid w:val="00653C7F"/>
    <w:rsid w:val="006567B8"/>
    <w:rsid w:val="00665F0E"/>
    <w:rsid w:val="0069070F"/>
    <w:rsid w:val="006C1030"/>
    <w:rsid w:val="006C6092"/>
    <w:rsid w:val="006E36AA"/>
    <w:rsid w:val="006E4898"/>
    <w:rsid w:val="006F295A"/>
    <w:rsid w:val="007003C8"/>
    <w:rsid w:val="00722160"/>
    <w:rsid w:val="00744BA2"/>
    <w:rsid w:val="00756793"/>
    <w:rsid w:val="007A010D"/>
    <w:rsid w:val="007C1231"/>
    <w:rsid w:val="007D1E25"/>
    <w:rsid w:val="007D7CE6"/>
    <w:rsid w:val="007E53B6"/>
    <w:rsid w:val="00806941"/>
    <w:rsid w:val="00821264"/>
    <w:rsid w:val="00834BB9"/>
    <w:rsid w:val="00861D1F"/>
    <w:rsid w:val="00865A13"/>
    <w:rsid w:val="00867EE7"/>
    <w:rsid w:val="008900ED"/>
    <w:rsid w:val="00893E46"/>
    <w:rsid w:val="008A14A8"/>
    <w:rsid w:val="008F4DFE"/>
    <w:rsid w:val="00916645"/>
    <w:rsid w:val="00921A70"/>
    <w:rsid w:val="0093190C"/>
    <w:rsid w:val="00996304"/>
    <w:rsid w:val="009A2482"/>
    <w:rsid w:val="009A29DC"/>
    <w:rsid w:val="009A55F7"/>
    <w:rsid w:val="009B7025"/>
    <w:rsid w:val="009C0188"/>
    <w:rsid w:val="009C1056"/>
    <w:rsid w:val="009E39D3"/>
    <w:rsid w:val="009F5E94"/>
    <w:rsid w:val="00A02A3A"/>
    <w:rsid w:val="00A0521A"/>
    <w:rsid w:val="00A27DA4"/>
    <w:rsid w:val="00A405CA"/>
    <w:rsid w:val="00A565C8"/>
    <w:rsid w:val="00A6084F"/>
    <w:rsid w:val="00A61278"/>
    <w:rsid w:val="00A76FF5"/>
    <w:rsid w:val="00A845B9"/>
    <w:rsid w:val="00A938EF"/>
    <w:rsid w:val="00AA56FF"/>
    <w:rsid w:val="00AB1538"/>
    <w:rsid w:val="00AB1B7F"/>
    <w:rsid w:val="00AD01F1"/>
    <w:rsid w:val="00AD0814"/>
    <w:rsid w:val="00AE7BF4"/>
    <w:rsid w:val="00AF04C0"/>
    <w:rsid w:val="00B22E3B"/>
    <w:rsid w:val="00B43A9C"/>
    <w:rsid w:val="00B5772B"/>
    <w:rsid w:val="00B61BBE"/>
    <w:rsid w:val="00B66D6D"/>
    <w:rsid w:val="00B676C4"/>
    <w:rsid w:val="00B86104"/>
    <w:rsid w:val="00B91787"/>
    <w:rsid w:val="00BA3438"/>
    <w:rsid w:val="00BA5999"/>
    <w:rsid w:val="00BC3AF2"/>
    <w:rsid w:val="00BD0B73"/>
    <w:rsid w:val="00BD3A8D"/>
    <w:rsid w:val="00BF2E51"/>
    <w:rsid w:val="00BF33C0"/>
    <w:rsid w:val="00C019BA"/>
    <w:rsid w:val="00C12664"/>
    <w:rsid w:val="00C22414"/>
    <w:rsid w:val="00C41342"/>
    <w:rsid w:val="00C46BA1"/>
    <w:rsid w:val="00C525EA"/>
    <w:rsid w:val="00C60840"/>
    <w:rsid w:val="00C60FB5"/>
    <w:rsid w:val="00C748CC"/>
    <w:rsid w:val="00C8105B"/>
    <w:rsid w:val="00C85A36"/>
    <w:rsid w:val="00CA1B67"/>
    <w:rsid w:val="00CA2C21"/>
    <w:rsid w:val="00CC24E8"/>
    <w:rsid w:val="00CD24A0"/>
    <w:rsid w:val="00CF02BF"/>
    <w:rsid w:val="00CF26DF"/>
    <w:rsid w:val="00CF7A41"/>
    <w:rsid w:val="00D04B8D"/>
    <w:rsid w:val="00D16812"/>
    <w:rsid w:val="00D300A0"/>
    <w:rsid w:val="00D330A8"/>
    <w:rsid w:val="00D37E5F"/>
    <w:rsid w:val="00D46B82"/>
    <w:rsid w:val="00DA4017"/>
    <w:rsid w:val="00DB3FFD"/>
    <w:rsid w:val="00DB5D77"/>
    <w:rsid w:val="00DC040D"/>
    <w:rsid w:val="00DD1BD2"/>
    <w:rsid w:val="00DD1FCC"/>
    <w:rsid w:val="00DE0D88"/>
    <w:rsid w:val="00DF7227"/>
    <w:rsid w:val="00E0367B"/>
    <w:rsid w:val="00E203DA"/>
    <w:rsid w:val="00E26F8A"/>
    <w:rsid w:val="00E3767B"/>
    <w:rsid w:val="00E4091A"/>
    <w:rsid w:val="00E463E6"/>
    <w:rsid w:val="00E4656C"/>
    <w:rsid w:val="00E50F98"/>
    <w:rsid w:val="00E712EE"/>
    <w:rsid w:val="00EA3F67"/>
    <w:rsid w:val="00EA64F6"/>
    <w:rsid w:val="00EB7CF9"/>
    <w:rsid w:val="00EC1E94"/>
    <w:rsid w:val="00ED5DE6"/>
    <w:rsid w:val="00EE3C89"/>
    <w:rsid w:val="00EE4BF1"/>
    <w:rsid w:val="00EE4F62"/>
    <w:rsid w:val="00EF0C03"/>
    <w:rsid w:val="00F07B89"/>
    <w:rsid w:val="00F30B17"/>
    <w:rsid w:val="00F32C35"/>
    <w:rsid w:val="00F57200"/>
    <w:rsid w:val="00F84BE6"/>
    <w:rsid w:val="00F8737C"/>
    <w:rsid w:val="00FD4E6E"/>
    <w:rsid w:val="00FE527E"/>
    <w:rsid w:val="00FF0F76"/>
    <w:rsid w:val="00FF16A6"/>
    <w:rsid w:val="00FF2CC0"/>
    <w:rsid w:val="00FF68D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customStyle="1" w:styleId="apple-converted-space">
    <w:name w:val="apple-converted-space"/>
    <w:rsid w:val="00A76FF5"/>
    <w:rPr>
      <w:rFonts w:ascii="Times New Roman" w:hAnsi="Times New Roman" w:cs="Times New Roman" w:hint="default"/>
    </w:rPr>
  </w:style>
  <w:style w:type="character" w:styleId="Hyperlink">
    <w:name w:val="Hyperlink"/>
    <w:uiPriority w:val="99"/>
    <w:semiHidden/>
    <w:unhideWhenUsed/>
    <w:rsid w:val="00A76FF5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F84BE6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a">
    <w:name w:val="Текст выноски Знак"/>
    <w:link w:val="BalloonText"/>
    <w:uiPriority w:val="99"/>
    <w:semiHidden/>
    <w:rsid w:val="00F84BE6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EF0C0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Emphasis">
    <w:name w:val="Emphasis"/>
    <w:uiPriority w:val="20"/>
    <w:qFormat/>
    <w:rsid w:val="00D04B8D"/>
    <w:rPr>
      <w:i/>
      <w:iCs/>
    </w:rPr>
  </w:style>
  <w:style w:type="character" w:customStyle="1" w:styleId="snippetequal">
    <w:name w:val="snippet_equal"/>
    <w:basedOn w:val="DefaultParagraphFont"/>
    <w:rsid w:val="007A01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G:\&#1079;&#1072;&#1086;&#1095;&#1085;&#1086;&#1077;%20&#1070;&#1085;&#1086;&#1085;&#1072;%20-%20&#1040;&#1085;&#1090;&#1086;&#1085;&#1086;&#1074;&#1072;%20%20(569)%2008.11.2021.dot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F099D-CE6A-40D9-A372-B2C5F15C3A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