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54FB7" w:rsidRPr="00AF7CE4" w:rsidP="00954FB7">
      <w:pPr>
        <w:pStyle w:val="ConsPlusNormal"/>
        <w:ind w:firstLine="540"/>
        <w:jc w:val="right"/>
        <w:rPr>
          <w:rFonts w:ascii="Times New Roman" w:hAnsi="Times New Roman" w:cs="Times New Roman"/>
          <w:sz w:val="28"/>
          <w:szCs w:val="28"/>
        </w:rPr>
      </w:pPr>
      <w:r w:rsidRPr="00AF7CE4">
        <w:rPr>
          <w:rFonts w:ascii="Times New Roman" w:hAnsi="Times New Roman" w:cs="Times New Roman"/>
          <w:sz w:val="28"/>
          <w:szCs w:val="28"/>
        </w:rPr>
        <w:t xml:space="preserve">Дело № </w:t>
      </w:r>
      <w:r w:rsidRPr="00AF7CE4" w:rsidR="005C1C8B">
        <w:rPr>
          <w:rFonts w:ascii="Times New Roman" w:hAnsi="Times New Roman" w:cs="Times New Roman"/>
          <w:sz w:val="28"/>
          <w:szCs w:val="28"/>
        </w:rPr>
        <w:t>02-</w:t>
      </w:r>
      <w:r w:rsidR="00716155">
        <w:rPr>
          <w:rFonts w:ascii="Times New Roman" w:hAnsi="Times New Roman" w:cs="Times New Roman"/>
          <w:sz w:val="28"/>
          <w:szCs w:val="28"/>
        </w:rPr>
        <w:t>0001</w:t>
      </w:r>
      <w:r w:rsidRPr="00AF7CE4" w:rsidR="005C1C8B">
        <w:rPr>
          <w:rFonts w:ascii="Times New Roman" w:hAnsi="Times New Roman" w:cs="Times New Roman"/>
          <w:sz w:val="28"/>
          <w:szCs w:val="28"/>
        </w:rPr>
        <w:t>/20/20</w:t>
      </w:r>
      <w:r w:rsidR="00A63DDC">
        <w:rPr>
          <w:rFonts w:ascii="Times New Roman" w:hAnsi="Times New Roman" w:cs="Times New Roman"/>
          <w:sz w:val="28"/>
          <w:szCs w:val="28"/>
        </w:rPr>
        <w:t>2</w:t>
      </w:r>
      <w:r w:rsidR="00716155">
        <w:rPr>
          <w:rFonts w:ascii="Times New Roman" w:hAnsi="Times New Roman" w:cs="Times New Roman"/>
          <w:sz w:val="28"/>
          <w:szCs w:val="28"/>
        </w:rPr>
        <w:t>3</w:t>
      </w:r>
    </w:p>
    <w:p w:rsidR="00954FB7" w:rsidRPr="00AF7CE4" w:rsidP="00075B7C">
      <w:pPr>
        <w:pStyle w:val="NoSpacing"/>
        <w:jc w:val="center"/>
        <w:rPr>
          <w:b/>
          <w:sz w:val="28"/>
          <w:szCs w:val="28"/>
        </w:rPr>
      </w:pPr>
      <w:r w:rsidRPr="00AF7CE4">
        <w:rPr>
          <w:b/>
          <w:sz w:val="28"/>
          <w:szCs w:val="28"/>
        </w:rPr>
        <w:t>РЕШЕНИЕ</w:t>
      </w:r>
    </w:p>
    <w:p w:rsidR="005C1C8B" w:rsidRPr="00AF7CE4" w:rsidP="00075B7C">
      <w:pPr>
        <w:pStyle w:val="NoSpacing"/>
        <w:jc w:val="center"/>
        <w:rPr>
          <w:b/>
          <w:sz w:val="28"/>
          <w:szCs w:val="28"/>
        </w:rPr>
      </w:pPr>
      <w:r w:rsidRPr="00AF7CE4">
        <w:rPr>
          <w:b/>
          <w:sz w:val="28"/>
          <w:szCs w:val="28"/>
        </w:rPr>
        <w:t>ИМЕНЕМ  РОССИЙСКОЙ  ФЕДЕРАЦИИ</w:t>
      </w:r>
    </w:p>
    <w:p w:rsidR="00B17927" w:rsidP="00075B7C">
      <w:pPr>
        <w:pStyle w:val="NoSpacing"/>
        <w:jc w:val="both"/>
        <w:rPr>
          <w:b/>
          <w:sz w:val="28"/>
          <w:szCs w:val="28"/>
        </w:rPr>
      </w:pPr>
    </w:p>
    <w:p w:rsidR="005C1C8B" w:rsidP="00075B7C">
      <w:pPr>
        <w:pStyle w:val="NoSpacing"/>
        <w:jc w:val="both"/>
        <w:rPr>
          <w:sz w:val="28"/>
          <w:szCs w:val="28"/>
        </w:rPr>
      </w:pPr>
      <w:r w:rsidRPr="00AF7CE4">
        <w:rPr>
          <w:sz w:val="28"/>
          <w:szCs w:val="28"/>
        </w:rPr>
        <w:t xml:space="preserve">        </w:t>
      </w:r>
      <w:r w:rsidR="00716155">
        <w:rPr>
          <w:sz w:val="28"/>
          <w:szCs w:val="28"/>
        </w:rPr>
        <w:t>9 января 2023</w:t>
      </w:r>
      <w:r w:rsidRPr="00AF7CE4">
        <w:rPr>
          <w:sz w:val="28"/>
          <w:szCs w:val="28"/>
        </w:rPr>
        <w:t xml:space="preserve"> года                                       </w:t>
      </w:r>
      <w:r w:rsidRPr="00AF7CE4" w:rsidR="00E7687F">
        <w:rPr>
          <w:sz w:val="28"/>
          <w:szCs w:val="28"/>
        </w:rPr>
        <w:t xml:space="preserve">              </w:t>
      </w:r>
      <w:r w:rsidRPr="00AF7CE4">
        <w:rPr>
          <w:sz w:val="28"/>
          <w:szCs w:val="28"/>
        </w:rPr>
        <w:t xml:space="preserve"> </w:t>
      </w:r>
      <w:r w:rsidR="00B65280">
        <w:rPr>
          <w:sz w:val="28"/>
          <w:szCs w:val="28"/>
        </w:rPr>
        <w:t xml:space="preserve">  </w:t>
      </w:r>
      <w:r w:rsidRPr="00AF7CE4">
        <w:rPr>
          <w:sz w:val="28"/>
          <w:szCs w:val="28"/>
        </w:rPr>
        <w:t>город Симферополь</w:t>
      </w:r>
    </w:p>
    <w:p w:rsidR="0021531C" w:rsidRPr="00AF7CE4" w:rsidP="00075B7C">
      <w:pPr>
        <w:pStyle w:val="NoSpacing"/>
        <w:jc w:val="both"/>
        <w:rPr>
          <w:sz w:val="28"/>
          <w:szCs w:val="28"/>
        </w:rPr>
      </w:pPr>
    </w:p>
    <w:p w:rsidR="00954FB7" w:rsidRPr="00AF7CE4" w:rsidP="00707818">
      <w:pPr>
        <w:pStyle w:val="NoSpacing"/>
        <w:ind w:firstLine="708"/>
        <w:jc w:val="both"/>
        <w:rPr>
          <w:sz w:val="28"/>
          <w:szCs w:val="28"/>
        </w:rPr>
      </w:pPr>
      <w:r w:rsidRPr="00AF7CE4">
        <w:rPr>
          <w:sz w:val="28"/>
          <w:szCs w:val="28"/>
        </w:rPr>
        <w:t xml:space="preserve">Мировой судья судебного участка № 20 Центрального судебного района города Симферополь (Центральный район городского округа Симферополь) Республики Крым </w:t>
      </w:r>
      <w:r w:rsidRPr="00AF7CE4">
        <w:rPr>
          <w:sz w:val="28"/>
          <w:szCs w:val="28"/>
        </w:rPr>
        <w:t>Ломанов</w:t>
      </w:r>
      <w:r w:rsidRPr="00AF7CE4">
        <w:rPr>
          <w:sz w:val="28"/>
          <w:szCs w:val="28"/>
        </w:rPr>
        <w:t xml:space="preserve"> С.Г.</w:t>
      </w:r>
      <w:r w:rsidRPr="00AF7CE4" w:rsidR="0030563B">
        <w:rPr>
          <w:sz w:val="28"/>
          <w:szCs w:val="28"/>
        </w:rPr>
        <w:t xml:space="preserve">, </w:t>
      </w:r>
      <w:r w:rsidRPr="00AF7CE4">
        <w:rPr>
          <w:sz w:val="28"/>
          <w:szCs w:val="28"/>
        </w:rPr>
        <w:t>при секретаре</w:t>
      </w:r>
      <w:r w:rsidRPr="00AF7CE4" w:rsidR="0030563B">
        <w:rPr>
          <w:sz w:val="28"/>
          <w:szCs w:val="28"/>
        </w:rPr>
        <w:t xml:space="preserve"> – </w:t>
      </w:r>
      <w:r w:rsidR="00716155">
        <w:rPr>
          <w:sz w:val="28"/>
          <w:szCs w:val="28"/>
        </w:rPr>
        <w:t>Кольцовой</w:t>
      </w:r>
      <w:r w:rsidR="008A2A1A">
        <w:rPr>
          <w:sz w:val="28"/>
          <w:szCs w:val="28"/>
        </w:rPr>
        <w:t xml:space="preserve"> М.В</w:t>
      </w:r>
      <w:r w:rsidR="00B65280">
        <w:rPr>
          <w:sz w:val="28"/>
          <w:szCs w:val="28"/>
        </w:rPr>
        <w:t>.</w:t>
      </w:r>
      <w:r w:rsidRPr="00AF7CE4" w:rsidR="00E7687F">
        <w:rPr>
          <w:sz w:val="28"/>
          <w:szCs w:val="28"/>
        </w:rPr>
        <w:t>,</w:t>
      </w:r>
    </w:p>
    <w:p w:rsidR="00B17927" w:rsidP="00075B7C">
      <w:pPr>
        <w:pStyle w:val="NoSpacing"/>
        <w:jc w:val="both"/>
        <w:rPr>
          <w:sz w:val="28"/>
          <w:szCs w:val="28"/>
          <w:shd w:val="clear" w:color="auto" w:fill="FFFFFF"/>
          <w:lang w:eastAsia="ru-RU"/>
        </w:rPr>
      </w:pPr>
      <w:r w:rsidRPr="00AF7CE4">
        <w:rPr>
          <w:sz w:val="28"/>
          <w:szCs w:val="28"/>
          <w:shd w:val="clear" w:color="auto" w:fill="FFFFFF"/>
          <w:lang w:eastAsia="ru-RU"/>
        </w:rPr>
        <w:t xml:space="preserve">          рассмотрев в открытом судебном заседании гражданское дело по иску </w:t>
      </w:r>
      <w:r w:rsidR="00716155">
        <w:rPr>
          <w:sz w:val="28"/>
          <w:szCs w:val="28"/>
        </w:rPr>
        <w:t xml:space="preserve">Иванова Дмитрия Ивановича к </w:t>
      </w:r>
      <w:r w:rsidR="00716155">
        <w:rPr>
          <w:sz w:val="28"/>
          <w:szCs w:val="28"/>
        </w:rPr>
        <w:t>Нехорошкину</w:t>
      </w:r>
      <w:r w:rsidR="00716155">
        <w:rPr>
          <w:sz w:val="28"/>
          <w:szCs w:val="28"/>
        </w:rPr>
        <w:t xml:space="preserve"> Артуру Петровичу, третьи лица, не заявляющие самостоятельных требований относительно предмета спора: Российский союз автостраховщиков, АО СК «</w:t>
      </w:r>
      <w:r w:rsidR="00716155">
        <w:rPr>
          <w:sz w:val="28"/>
          <w:szCs w:val="28"/>
        </w:rPr>
        <w:t>Аско-Страхование</w:t>
      </w:r>
      <w:r w:rsidR="00716155">
        <w:rPr>
          <w:sz w:val="28"/>
          <w:szCs w:val="28"/>
        </w:rPr>
        <w:t>», о взыскании ущерба поврежденного имущества</w:t>
      </w:r>
      <w:r w:rsidRPr="00AF7CE4">
        <w:rPr>
          <w:sz w:val="28"/>
          <w:szCs w:val="28"/>
          <w:shd w:val="clear" w:color="auto" w:fill="FFFFFF"/>
          <w:lang w:eastAsia="ru-RU"/>
        </w:rPr>
        <w:t>,</w:t>
      </w:r>
    </w:p>
    <w:p w:rsidR="00B17927" w:rsidP="00B17927">
      <w:pPr>
        <w:pStyle w:val="NoSpacing"/>
        <w:jc w:val="center"/>
        <w:rPr>
          <w:b/>
          <w:sz w:val="28"/>
          <w:szCs w:val="28"/>
          <w:shd w:val="clear" w:color="auto" w:fill="FFFFFF"/>
          <w:lang w:eastAsia="ru-RU"/>
        </w:rPr>
      </w:pPr>
      <w:r>
        <w:rPr>
          <w:b/>
          <w:sz w:val="28"/>
          <w:szCs w:val="28"/>
          <w:shd w:val="clear" w:color="auto" w:fill="FFFFFF"/>
          <w:lang w:eastAsia="ru-RU"/>
        </w:rPr>
        <w:t>установил:</w:t>
      </w:r>
    </w:p>
    <w:p w:rsidR="00B17927" w:rsidP="00B17927">
      <w:pPr>
        <w:pStyle w:val="NoSpacing"/>
        <w:jc w:val="both"/>
        <w:rPr>
          <w:sz w:val="28"/>
          <w:szCs w:val="28"/>
          <w:shd w:val="clear" w:color="auto" w:fill="FFFFFF"/>
          <w:lang w:eastAsia="ru-RU"/>
        </w:rPr>
      </w:pPr>
      <w:r>
        <w:rPr>
          <w:sz w:val="28"/>
          <w:szCs w:val="28"/>
          <w:shd w:val="clear" w:color="auto" w:fill="FFFFFF"/>
          <w:lang w:eastAsia="ru-RU"/>
        </w:rPr>
        <w:t xml:space="preserve"> </w:t>
      </w:r>
    </w:p>
    <w:p w:rsidR="00B17927" w:rsidRPr="002356F0" w:rsidP="002356F0">
      <w:pPr>
        <w:pStyle w:val="BodyText"/>
        <w:spacing w:line="240" w:lineRule="auto"/>
        <w:ind w:firstLine="697"/>
        <w:rPr>
          <w:rFonts w:ascii="Times New Roman" w:hAnsi="Times New Roman" w:cs="Times New Roman"/>
          <w:sz w:val="28"/>
          <w:szCs w:val="28"/>
        </w:rPr>
      </w:pPr>
      <w:r w:rsidRPr="00F168A1">
        <w:rPr>
          <w:rFonts w:ascii="Times New Roman" w:hAnsi="Times New Roman" w:cs="Times New Roman"/>
          <w:sz w:val="28"/>
          <w:szCs w:val="28"/>
          <w:shd w:val="clear" w:color="auto" w:fill="FFFFFF"/>
        </w:rPr>
        <w:t>Истец</w:t>
      </w:r>
      <w:r w:rsidRPr="00F168A1">
        <w:rPr>
          <w:rStyle w:val="a0"/>
          <w:rFonts w:ascii="Times New Roman" w:hAnsi="Times New Roman" w:cs="Times New Roman"/>
          <w:b w:val="0"/>
          <w:sz w:val="28"/>
          <w:szCs w:val="28"/>
        </w:rPr>
        <w:t xml:space="preserve"> обратил</w:t>
      </w:r>
      <w:r w:rsidR="001E05FE">
        <w:rPr>
          <w:rStyle w:val="a0"/>
          <w:rFonts w:ascii="Times New Roman" w:hAnsi="Times New Roman" w:cs="Times New Roman"/>
          <w:b w:val="0"/>
          <w:sz w:val="28"/>
          <w:szCs w:val="28"/>
        </w:rPr>
        <w:t>ся</w:t>
      </w:r>
      <w:r w:rsidRPr="00F168A1">
        <w:rPr>
          <w:rStyle w:val="a0"/>
          <w:rFonts w:ascii="Times New Roman" w:hAnsi="Times New Roman" w:cs="Times New Roman"/>
          <w:b w:val="0"/>
          <w:sz w:val="28"/>
          <w:szCs w:val="28"/>
        </w:rPr>
        <w:t xml:space="preserve"> в суд с иском к </w:t>
      </w:r>
      <w:r w:rsidR="008E6C99">
        <w:rPr>
          <w:rStyle w:val="a0"/>
          <w:rFonts w:ascii="Times New Roman" w:hAnsi="Times New Roman" w:cs="Times New Roman"/>
          <w:b w:val="0"/>
          <w:sz w:val="28"/>
          <w:szCs w:val="28"/>
        </w:rPr>
        <w:t>ответчику</w:t>
      </w:r>
      <w:r w:rsidRPr="00F168A1">
        <w:rPr>
          <w:rStyle w:val="a0"/>
          <w:rFonts w:ascii="Times New Roman" w:hAnsi="Times New Roman" w:cs="Times New Roman"/>
          <w:b w:val="0"/>
          <w:sz w:val="28"/>
          <w:szCs w:val="28"/>
        </w:rPr>
        <w:t xml:space="preserve"> </w:t>
      </w:r>
      <w:r w:rsidRPr="00F168A1">
        <w:rPr>
          <w:rFonts w:ascii="Times New Roman" w:hAnsi="Times New Roman" w:cs="Times New Roman"/>
          <w:sz w:val="28"/>
          <w:szCs w:val="28"/>
          <w:shd w:val="clear" w:color="auto" w:fill="FFFFFF"/>
        </w:rPr>
        <w:t>о взыскании материального ущерба</w:t>
      </w:r>
      <w:r w:rsidR="001E05FE">
        <w:rPr>
          <w:rFonts w:ascii="Times New Roman" w:hAnsi="Times New Roman" w:cs="Times New Roman"/>
          <w:sz w:val="28"/>
          <w:szCs w:val="28"/>
          <w:shd w:val="clear" w:color="auto" w:fill="FFFFFF"/>
        </w:rPr>
        <w:t xml:space="preserve"> поврежденного имущества</w:t>
      </w:r>
      <w:r w:rsidRPr="00F168A1">
        <w:rPr>
          <w:rFonts w:ascii="Times New Roman" w:hAnsi="Times New Roman" w:cs="Times New Roman"/>
          <w:sz w:val="28"/>
          <w:szCs w:val="28"/>
          <w:shd w:val="clear" w:color="auto" w:fill="FFFFFF"/>
        </w:rPr>
        <w:t>, причиненного в результате дорожно-транспортного происшествия (далее по тексту – ДТП)</w:t>
      </w:r>
      <w:r w:rsidRPr="00F168A1">
        <w:rPr>
          <w:rStyle w:val="a0"/>
          <w:rFonts w:ascii="Times New Roman" w:hAnsi="Times New Roman" w:cs="Times New Roman"/>
          <w:sz w:val="28"/>
          <w:szCs w:val="28"/>
        </w:rPr>
        <w:t>,</w:t>
      </w:r>
      <w:r w:rsidRPr="00F168A1">
        <w:rPr>
          <w:rStyle w:val="a0"/>
          <w:rFonts w:ascii="Times New Roman" w:hAnsi="Times New Roman" w:cs="Times New Roman"/>
          <w:b w:val="0"/>
          <w:sz w:val="28"/>
          <w:szCs w:val="28"/>
        </w:rPr>
        <w:t xml:space="preserve"> мотивируя свои требования следующим. </w:t>
      </w:r>
      <w:r w:rsidR="006D0AFE">
        <w:rPr>
          <w:rStyle w:val="a0"/>
          <w:rFonts w:ascii="Times New Roman" w:hAnsi="Times New Roman" w:cs="Times New Roman"/>
          <w:b w:val="0"/>
          <w:sz w:val="28"/>
          <w:szCs w:val="28"/>
        </w:rPr>
        <w:t>13</w:t>
      </w:r>
      <w:r w:rsidRPr="00F168A1">
        <w:rPr>
          <w:rStyle w:val="a0"/>
          <w:rFonts w:ascii="Times New Roman" w:hAnsi="Times New Roman" w:cs="Times New Roman"/>
          <w:b w:val="0"/>
          <w:sz w:val="28"/>
          <w:szCs w:val="28"/>
        </w:rPr>
        <w:t xml:space="preserve"> </w:t>
      </w:r>
      <w:r w:rsidR="006D0AFE">
        <w:rPr>
          <w:rStyle w:val="a0"/>
          <w:rFonts w:ascii="Times New Roman" w:hAnsi="Times New Roman" w:cs="Times New Roman"/>
          <w:b w:val="0"/>
          <w:sz w:val="28"/>
          <w:szCs w:val="28"/>
        </w:rPr>
        <w:t>июня</w:t>
      </w:r>
      <w:r w:rsidRPr="00F168A1">
        <w:rPr>
          <w:rStyle w:val="a0"/>
          <w:rFonts w:ascii="Times New Roman" w:hAnsi="Times New Roman" w:cs="Times New Roman"/>
          <w:b w:val="0"/>
          <w:sz w:val="28"/>
          <w:szCs w:val="28"/>
        </w:rPr>
        <w:t xml:space="preserve"> 2022 года в </w:t>
      </w:r>
      <w:r w:rsidR="00101FAB">
        <w:t xml:space="preserve">&lt;данные </w:t>
      </w:r>
      <w:r w:rsidR="00101FAB">
        <w:t>изъяты</w:t>
      </w:r>
      <w:r w:rsidR="00101FAB">
        <w:t>&gt;</w:t>
      </w:r>
      <w:r w:rsidRPr="00F168A1">
        <w:rPr>
          <w:rStyle w:val="a0"/>
          <w:rFonts w:ascii="Times New Roman" w:hAnsi="Times New Roman" w:cs="Times New Roman"/>
          <w:b w:val="0"/>
          <w:sz w:val="28"/>
          <w:szCs w:val="28"/>
        </w:rPr>
        <w:t xml:space="preserve"> </w:t>
      </w:r>
      <w:r w:rsidR="006D0AFE">
        <w:rPr>
          <w:rStyle w:val="a0"/>
          <w:rFonts w:ascii="Times New Roman" w:hAnsi="Times New Roman" w:cs="Times New Roman"/>
          <w:b w:val="0"/>
          <w:sz w:val="28"/>
          <w:szCs w:val="28"/>
        </w:rPr>
        <w:t xml:space="preserve">произошло ДТП с участием автомобиля </w:t>
      </w:r>
      <w:r w:rsidR="00101FAB">
        <w:t>&lt;данные изъяты&gt;</w:t>
      </w:r>
      <w:r w:rsidR="00515CBB">
        <w:rPr>
          <w:rStyle w:val="a0"/>
          <w:rFonts w:ascii="Times New Roman" w:hAnsi="Times New Roman" w:cs="Times New Roman"/>
          <w:b w:val="0"/>
          <w:sz w:val="28"/>
          <w:szCs w:val="28"/>
        </w:rPr>
        <w:t xml:space="preserve"> </w:t>
      </w:r>
      <w:r w:rsidRPr="00F168A1">
        <w:rPr>
          <w:rStyle w:val="a0"/>
          <w:rFonts w:ascii="Times New Roman" w:hAnsi="Times New Roman" w:cs="Times New Roman"/>
          <w:b w:val="0"/>
          <w:sz w:val="28"/>
          <w:szCs w:val="28"/>
        </w:rPr>
        <w:t xml:space="preserve">государственный регистрационный знак </w:t>
      </w:r>
      <w:r w:rsidR="00101FAB">
        <w:t>&lt;данные изъяты&gt;</w:t>
      </w:r>
      <w:r w:rsidRPr="00F168A1">
        <w:rPr>
          <w:rStyle w:val="a0"/>
          <w:rFonts w:ascii="Times New Roman" w:hAnsi="Times New Roman" w:cs="Times New Roman"/>
          <w:b w:val="0"/>
          <w:sz w:val="28"/>
          <w:szCs w:val="28"/>
        </w:rPr>
        <w:t xml:space="preserve">, </w:t>
      </w:r>
      <w:r w:rsidR="00515CBB">
        <w:rPr>
          <w:rStyle w:val="a0"/>
          <w:rFonts w:ascii="Times New Roman" w:hAnsi="Times New Roman" w:cs="Times New Roman"/>
          <w:b w:val="0"/>
          <w:sz w:val="28"/>
          <w:szCs w:val="28"/>
        </w:rPr>
        <w:t xml:space="preserve">под управлением </w:t>
      </w:r>
      <w:r w:rsidR="00B75898">
        <w:rPr>
          <w:rStyle w:val="a0"/>
          <w:rFonts w:ascii="Times New Roman" w:hAnsi="Times New Roman" w:cs="Times New Roman"/>
          <w:b w:val="0"/>
          <w:sz w:val="28"/>
          <w:szCs w:val="28"/>
        </w:rPr>
        <w:t>ответчика</w:t>
      </w:r>
      <w:r w:rsidRPr="00F168A1">
        <w:rPr>
          <w:rStyle w:val="a0"/>
          <w:rFonts w:ascii="Times New Roman" w:hAnsi="Times New Roman" w:cs="Times New Roman"/>
          <w:b w:val="0"/>
          <w:sz w:val="28"/>
          <w:szCs w:val="28"/>
        </w:rPr>
        <w:t xml:space="preserve"> </w:t>
      </w:r>
      <w:r w:rsidR="00515CBB">
        <w:rPr>
          <w:rStyle w:val="a0"/>
          <w:rFonts w:ascii="Times New Roman" w:hAnsi="Times New Roman" w:cs="Times New Roman"/>
          <w:b w:val="0"/>
          <w:sz w:val="28"/>
          <w:szCs w:val="28"/>
        </w:rPr>
        <w:t>и автомобиля</w:t>
      </w:r>
      <w:r w:rsidRPr="00F168A1">
        <w:rPr>
          <w:rStyle w:val="a0"/>
          <w:rFonts w:ascii="Times New Roman" w:hAnsi="Times New Roman" w:cs="Times New Roman"/>
          <w:b w:val="0"/>
          <w:sz w:val="28"/>
          <w:szCs w:val="28"/>
        </w:rPr>
        <w:t xml:space="preserve"> истца</w:t>
      </w:r>
      <w:r w:rsidR="00515CBB">
        <w:rPr>
          <w:rStyle w:val="a0"/>
          <w:rFonts w:ascii="Times New Roman" w:hAnsi="Times New Roman" w:cs="Times New Roman"/>
          <w:b w:val="0"/>
          <w:sz w:val="28"/>
          <w:szCs w:val="28"/>
        </w:rPr>
        <w:t xml:space="preserve"> под его управлением</w:t>
      </w:r>
      <w:r w:rsidRPr="00F168A1">
        <w:rPr>
          <w:rStyle w:val="a0"/>
          <w:rFonts w:ascii="Times New Roman" w:hAnsi="Times New Roman" w:cs="Times New Roman"/>
          <w:b w:val="0"/>
          <w:sz w:val="28"/>
          <w:szCs w:val="28"/>
        </w:rPr>
        <w:t xml:space="preserve"> </w:t>
      </w:r>
      <w:r w:rsidR="00515CBB">
        <w:rPr>
          <w:rStyle w:val="a0"/>
          <w:rFonts w:ascii="Times New Roman" w:hAnsi="Times New Roman" w:cs="Times New Roman"/>
          <w:b w:val="0"/>
          <w:sz w:val="28"/>
          <w:szCs w:val="28"/>
        </w:rPr>
        <w:t>–</w:t>
      </w:r>
      <w:r w:rsidRPr="00F168A1">
        <w:rPr>
          <w:rStyle w:val="a0"/>
          <w:rFonts w:ascii="Times New Roman" w:hAnsi="Times New Roman" w:cs="Times New Roman"/>
          <w:b w:val="0"/>
          <w:sz w:val="28"/>
          <w:szCs w:val="28"/>
        </w:rPr>
        <w:t xml:space="preserve"> </w:t>
      </w:r>
      <w:r w:rsidR="00101FAB">
        <w:t>&lt;данные изъяты&gt;</w:t>
      </w:r>
      <w:r w:rsidRPr="00F168A1">
        <w:rPr>
          <w:rStyle w:val="a0"/>
          <w:rFonts w:ascii="Times New Roman" w:hAnsi="Times New Roman" w:cs="Times New Roman"/>
          <w:b w:val="0"/>
          <w:sz w:val="28"/>
          <w:szCs w:val="28"/>
        </w:rPr>
        <w:t xml:space="preserve"> государственный регистрационный знак </w:t>
      </w:r>
      <w:r w:rsidR="00101FAB">
        <w:t>&lt;данные изъяты&gt;</w:t>
      </w:r>
      <w:r w:rsidRPr="00F168A1">
        <w:rPr>
          <w:rStyle w:val="a0"/>
          <w:rFonts w:ascii="Times New Roman" w:hAnsi="Times New Roman" w:cs="Times New Roman"/>
          <w:b w:val="0"/>
          <w:sz w:val="28"/>
          <w:szCs w:val="28"/>
        </w:rPr>
        <w:t xml:space="preserve">, </w:t>
      </w:r>
      <w:r w:rsidRPr="00515CBB">
        <w:rPr>
          <w:rStyle w:val="a0"/>
          <w:rFonts w:ascii="Times New Roman" w:hAnsi="Times New Roman" w:cs="Times New Roman"/>
          <w:b w:val="0"/>
          <w:sz w:val="28"/>
          <w:szCs w:val="28"/>
        </w:rPr>
        <w:t>причинив тем самым истцу материальный ущерб</w:t>
      </w:r>
      <w:r w:rsidRPr="00F168A1">
        <w:rPr>
          <w:rStyle w:val="a0"/>
          <w:rFonts w:ascii="Times New Roman" w:hAnsi="Times New Roman" w:cs="Times New Roman"/>
          <w:b w:val="0"/>
          <w:sz w:val="28"/>
          <w:szCs w:val="28"/>
        </w:rPr>
        <w:t>.</w:t>
      </w:r>
      <w:r w:rsidR="00515CBB">
        <w:rPr>
          <w:rStyle w:val="a0"/>
          <w:rFonts w:ascii="Times New Roman" w:hAnsi="Times New Roman" w:cs="Times New Roman"/>
          <w:b w:val="0"/>
          <w:sz w:val="28"/>
          <w:szCs w:val="28"/>
        </w:rPr>
        <w:t xml:space="preserve"> </w:t>
      </w:r>
      <w:r w:rsidR="00B75898">
        <w:rPr>
          <w:rStyle w:val="a0"/>
          <w:rFonts w:ascii="Times New Roman" w:hAnsi="Times New Roman" w:cs="Times New Roman"/>
          <w:b w:val="0"/>
          <w:sz w:val="28"/>
          <w:szCs w:val="28"/>
        </w:rPr>
        <w:t>Ответчик</w:t>
      </w:r>
      <w:r w:rsidR="00515CBB">
        <w:rPr>
          <w:rStyle w:val="a0"/>
          <w:rFonts w:ascii="Times New Roman" w:hAnsi="Times New Roman" w:cs="Times New Roman"/>
          <w:b w:val="0"/>
          <w:sz w:val="28"/>
          <w:szCs w:val="28"/>
        </w:rPr>
        <w:t xml:space="preserve"> был признан виновником ДТП, его гражданская ответственность была застрахована в АО СК «</w:t>
      </w:r>
      <w:r w:rsidR="00515CBB">
        <w:rPr>
          <w:rStyle w:val="a0"/>
          <w:rFonts w:ascii="Times New Roman" w:hAnsi="Times New Roman" w:cs="Times New Roman"/>
          <w:b w:val="0"/>
          <w:sz w:val="28"/>
          <w:szCs w:val="28"/>
        </w:rPr>
        <w:t>Аско-Страхование</w:t>
      </w:r>
      <w:r w:rsidR="00515CBB">
        <w:rPr>
          <w:rStyle w:val="a0"/>
          <w:rFonts w:ascii="Times New Roman" w:hAnsi="Times New Roman" w:cs="Times New Roman"/>
          <w:b w:val="0"/>
          <w:sz w:val="28"/>
          <w:szCs w:val="28"/>
        </w:rPr>
        <w:t xml:space="preserve">», у которого приказом Банка России от </w:t>
      </w:r>
      <w:r w:rsidR="00897161">
        <w:rPr>
          <w:rStyle w:val="a0"/>
          <w:rFonts w:ascii="Times New Roman" w:hAnsi="Times New Roman" w:cs="Times New Roman"/>
          <w:b w:val="0"/>
          <w:sz w:val="28"/>
          <w:szCs w:val="28"/>
        </w:rPr>
        <w:t>3</w:t>
      </w:r>
      <w:r w:rsidR="00515CBB">
        <w:rPr>
          <w:rStyle w:val="a0"/>
          <w:rFonts w:ascii="Times New Roman" w:hAnsi="Times New Roman" w:cs="Times New Roman"/>
          <w:b w:val="0"/>
          <w:sz w:val="28"/>
          <w:szCs w:val="28"/>
        </w:rPr>
        <w:t>.</w:t>
      </w:r>
      <w:r w:rsidR="00897161">
        <w:rPr>
          <w:rStyle w:val="a0"/>
          <w:rFonts w:ascii="Times New Roman" w:hAnsi="Times New Roman" w:cs="Times New Roman"/>
          <w:b w:val="0"/>
          <w:sz w:val="28"/>
          <w:szCs w:val="28"/>
        </w:rPr>
        <w:t>12</w:t>
      </w:r>
      <w:r w:rsidR="00515CBB">
        <w:rPr>
          <w:rStyle w:val="a0"/>
          <w:rFonts w:ascii="Times New Roman" w:hAnsi="Times New Roman" w:cs="Times New Roman"/>
          <w:b w:val="0"/>
          <w:sz w:val="28"/>
          <w:szCs w:val="28"/>
        </w:rPr>
        <w:t>.20</w:t>
      </w:r>
      <w:r w:rsidR="00897161">
        <w:rPr>
          <w:rStyle w:val="a0"/>
          <w:rFonts w:ascii="Times New Roman" w:hAnsi="Times New Roman" w:cs="Times New Roman"/>
          <w:b w:val="0"/>
          <w:sz w:val="28"/>
          <w:szCs w:val="28"/>
        </w:rPr>
        <w:t>21</w:t>
      </w:r>
      <w:r w:rsidR="00515CBB">
        <w:rPr>
          <w:rStyle w:val="a0"/>
          <w:rFonts w:ascii="Times New Roman" w:hAnsi="Times New Roman" w:cs="Times New Roman"/>
          <w:b w:val="0"/>
          <w:sz w:val="28"/>
          <w:szCs w:val="28"/>
        </w:rPr>
        <w:t xml:space="preserve"> г. отозвана лицензия на осуществление обязательного страхования гражданской ответственности владельцев транспортных средств</w:t>
      </w:r>
      <w:r w:rsidR="0075478A">
        <w:rPr>
          <w:rFonts w:ascii="Times New Roman" w:hAnsi="Times New Roman" w:cs="Times New Roman"/>
          <w:sz w:val="28"/>
          <w:szCs w:val="28"/>
        </w:rPr>
        <w:t xml:space="preserve">, в </w:t>
      </w:r>
      <w:r w:rsidR="0075478A">
        <w:rPr>
          <w:rFonts w:ascii="Times New Roman" w:hAnsi="Times New Roman" w:cs="Times New Roman"/>
          <w:sz w:val="28"/>
          <w:szCs w:val="28"/>
        </w:rPr>
        <w:t>связи</w:t>
      </w:r>
      <w:r w:rsidR="0075478A">
        <w:rPr>
          <w:rFonts w:ascii="Times New Roman" w:hAnsi="Times New Roman" w:cs="Times New Roman"/>
          <w:sz w:val="28"/>
          <w:szCs w:val="28"/>
        </w:rPr>
        <w:t xml:space="preserve"> с чем</w:t>
      </w:r>
      <w:r w:rsidR="00FD0DCC">
        <w:rPr>
          <w:rFonts w:ascii="Times New Roman" w:hAnsi="Times New Roman" w:cs="Times New Roman"/>
          <w:sz w:val="28"/>
          <w:szCs w:val="28"/>
        </w:rPr>
        <w:t xml:space="preserve"> 28.06.2022г. было подано заявление в Российский союз автостраховщиков</w:t>
      </w:r>
      <w:r w:rsidR="0075478A">
        <w:rPr>
          <w:rFonts w:ascii="Times New Roman" w:hAnsi="Times New Roman" w:cs="Times New Roman"/>
          <w:sz w:val="28"/>
          <w:szCs w:val="28"/>
        </w:rPr>
        <w:t xml:space="preserve"> и 12.07.2022г. была произведена компенсационная выплата </w:t>
      </w:r>
      <w:r w:rsidR="009F14DB">
        <w:rPr>
          <w:rFonts w:ascii="Times New Roman" w:hAnsi="Times New Roman" w:cs="Times New Roman"/>
          <w:sz w:val="28"/>
          <w:szCs w:val="28"/>
        </w:rPr>
        <w:t>по возмещению ущерба истцу</w:t>
      </w:r>
      <w:r w:rsidR="0075478A">
        <w:rPr>
          <w:rFonts w:ascii="Times New Roman" w:hAnsi="Times New Roman" w:cs="Times New Roman"/>
          <w:sz w:val="28"/>
          <w:szCs w:val="28"/>
        </w:rPr>
        <w:t xml:space="preserve"> в размере 30800 рублей.</w:t>
      </w:r>
      <w:r w:rsidR="001B4F25">
        <w:rPr>
          <w:rFonts w:ascii="Times New Roman" w:hAnsi="Times New Roman" w:cs="Times New Roman"/>
          <w:sz w:val="28"/>
          <w:szCs w:val="28"/>
        </w:rPr>
        <w:t xml:space="preserve"> 20.06.2022г.</w:t>
      </w:r>
      <w:r w:rsidR="009F14DB">
        <w:rPr>
          <w:rFonts w:ascii="Times New Roman" w:hAnsi="Times New Roman" w:cs="Times New Roman"/>
          <w:sz w:val="28"/>
          <w:szCs w:val="28"/>
        </w:rPr>
        <w:t xml:space="preserve"> по заказу истца составлено Экспертное </w:t>
      </w:r>
      <w:r w:rsidR="009F14DB">
        <w:rPr>
          <w:rFonts w:ascii="Times New Roman" w:hAnsi="Times New Roman" w:cs="Times New Roman"/>
          <w:sz w:val="28"/>
          <w:szCs w:val="28"/>
        </w:rPr>
        <w:t>заключение</w:t>
      </w:r>
      <w:r w:rsidR="009F14DB">
        <w:rPr>
          <w:rFonts w:ascii="Times New Roman" w:hAnsi="Times New Roman" w:cs="Times New Roman"/>
          <w:sz w:val="28"/>
          <w:szCs w:val="28"/>
        </w:rPr>
        <w:t xml:space="preserve"> №</w:t>
      </w:r>
      <w:r w:rsidR="00101FAB">
        <w:t>&lt;данные изъяты&gt;</w:t>
      </w:r>
      <w:r w:rsidR="009F14DB">
        <w:rPr>
          <w:rFonts w:ascii="Times New Roman" w:hAnsi="Times New Roman" w:cs="Times New Roman"/>
          <w:sz w:val="28"/>
          <w:szCs w:val="28"/>
        </w:rPr>
        <w:t>, которым установлено, что стоимость восстановительного ремонта автомобиля истца с учетом износа составляет 29 300 рублей, без учета износа – 46 800 рублей.</w:t>
      </w:r>
      <w:r w:rsidR="0005312B">
        <w:rPr>
          <w:rFonts w:ascii="Times New Roman" w:hAnsi="Times New Roman" w:cs="Times New Roman"/>
          <w:sz w:val="28"/>
          <w:szCs w:val="28"/>
        </w:rPr>
        <w:t xml:space="preserve"> </w:t>
      </w:r>
      <w:r w:rsidR="00B555FD">
        <w:rPr>
          <w:rFonts w:ascii="Times New Roman" w:hAnsi="Times New Roman" w:cs="Times New Roman"/>
          <w:sz w:val="28"/>
          <w:szCs w:val="28"/>
        </w:rPr>
        <w:t xml:space="preserve">Так как компенсационной выплаты, по мнению истца, недостаточно для полного восстановления автомобиля, то истцом </w:t>
      </w:r>
      <w:r w:rsidR="0005312B">
        <w:rPr>
          <w:rFonts w:ascii="Times New Roman" w:hAnsi="Times New Roman" w:cs="Times New Roman"/>
          <w:sz w:val="28"/>
          <w:szCs w:val="28"/>
        </w:rPr>
        <w:t>11.08.2021г. ответчику была направлена претензия</w:t>
      </w:r>
      <w:r w:rsidR="00B555FD">
        <w:rPr>
          <w:rFonts w:ascii="Times New Roman" w:hAnsi="Times New Roman" w:cs="Times New Roman"/>
          <w:sz w:val="28"/>
          <w:szCs w:val="28"/>
        </w:rPr>
        <w:t>, в которой он пр</w:t>
      </w:r>
      <w:r w:rsidR="002356F0">
        <w:rPr>
          <w:rFonts w:ascii="Times New Roman" w:hAnsi="Times New Roman" w:cs="Times New Roman"/>
          <w:sz w:val="28"/>
          <w:szCs w:val="28"/>
        </w:rPr>
        <w:t>о</w:t>
      </w:r>
      <w:r w:rsidR="00B555FD">
        <w:rPr>
          <w:rFonts w:ascii="Times New Roman" w:hAnsi="Times New Roman" w:cs="Times New Roman"/>
          <w:sz w:val="28"/>
          <w:szCs w:val="28"/>
        </w:rPr>
        <w:t>сил</w:t>
      </w:r>
      <w:r w:rsidR="002356F0">
        <w:rPr>
          <w:rFonts w:ascii="Times New Roman" w:hAnsi="Times New Roman" w:cs="Times New Roman"/>
          <w:sz w:val="28"/>
          <w:szCs w:val="28"/>
        </w:rPr>
        <w:t xml:space="preserve"> </w:t>
      </w:r>
      <w:r w:rsidR="002356F0">
        <w:rPr>
          <w:rFonts w:ascii="Times New Roman" w:hAnsi="Times New Roman" w:cs="Times New Roman"/>
          <w:sz w:val="28"/>
          <w:szCs w:val="28"/>
        </w:rPr>
        <w:t>оплатить сумму причиненного</w:t>
      </w:r>
      <w:r w:rsidR="002356F0">
        <w:rPr>
          <w:rFonts w:ascii="Times New Roman" w:hAnsi="Times New Roman" w:cs="Times New Roman"/>
          <w:sz w:val="28"/>
          <w:szCs w:val="28"/>
        </w:rPr>
        <w:t xml:space="preserve"> ему ущерба. Ответа на претензию от ответчика не последовало, в </w:t>
      </w:r>
      <w:r w:rsidR="002356F0">
        <w:rPr>
          <w:rFonts w:ascii="Times New Roman" w:hAnsi="Times New Roman" w:cs="Times New Roman"/>
          <w:sz w:val="28"/>
          <w:szCs w:val="28"/>
        </w:rPr>
        <w:t>связи</w:t>
      </w:r>
      <w:r w:rsidR="002356F0">
        <w:rPr>
          <w:rFonts w:ascii="Times New Roman" w:hAnsi="Times New Roman" w:cs="Times New Roman"/>
          <w:sz w:val="28"/>
          <w:szCs w:val="28"/>
        </w:rPr>
        <w:t xml:space="preserve"> с чем истец </w:t>
      </w:r>
      <w:r>
        <w:rPr>
          <w:rFonts w:ascii="Times New Roman" w:hAnsi="Times New Roman" w:cs="Times New Roman"/>
          <w:sz w:val="28"/>
          <w:szCs w:val="28"/>
        </w:rPr>
        <w:t xml:space="preserve">просит суд взыскать с </w:t>
      </w:r>
      <w:r w:rsidR="002356F0">
        <w:rPr>
          <w:rFonts w:ascii="Times New Roman" w:hAnsi="Times New Roman" w:cs="Times New Roman"/>
          <w:sz w:val="28"/>
          <w:szCs w:val="28"/>
        </w:rPr>
        <w:t>ответчика</w:t>
      </w:r>
      <w:r>
        <w:rPr>
          <w:rFonts w:ascii="Times New Roman" w:hAnsi="Times New Roman" w:cs="Times New Roman"/>
          <w:sz w:val="28"/>
          <w:szCs w:val="28"/>
        </w:rPr>
        <w:t xml:space="preserve"> </w:t>
      </w:r>
      <w:r w:rsidRPr="002356F0" w:rsidR="002356F0">
        <w:rPr>
          <w:rFonts w:ascii="Times New Roman" w:hAnsi="Times New Roman" w:cs="Times New Roman"/>
          <w:sz w:val="28"/>
          <w:szCs w:val="28"/>
          <w:shd w:val="clear" w:color="auto" w:fill="FFFFFF"/>
        </w:rPr>
        <w:t>разницу между стоимостью восстановительного ремонта транспортного средства с учетом износа и стоимостью восстановительного ремонта в рамках ОСАГО без учета износа в размере 16 000 рублей, расходы на оплату экспертного заключения в размере 10 000 рублей, расходы на оплату государственной пошлины в размере 640 рублей, расходы на оформление нотариальной доверенности в размере 2 300 рублей и расходы на оплату услуг представителя в размере 15 000 рублей</w:t>
      </w:r>
      <w:r w:rsidRPr="002356F0">
        <w:rPr>
          <w:rFonts w:ascii="Times New Roman" w:hAnsi="Times New Roman" w:cs="Times New Roman"/>
          <w:sz w:val="28"/>
          <w:szCs w:val="28"/>
        </w:rPr>
        <w:t xml:space="preserve">. </w:t>
      </w:r>
    </w:p>
    <w:p w:rsidR="00AA7CB9" w:rsidP="00B17927">
      <w:pPr>
        <w:pStyle w:val="NoSpacing"/>
        <w:ind w:firstLine="708"/>
        <w:jc w:val="both"/>
        <w:rPr>
          <w:color w:val="auto"/>
          <w:sz w:val="28"/>
          <w:szCs w:val="28"/>
        </w:rPr>
      </w:pPr>
      <w:r>
        <w:rPr>
          <w:color w:val="auto"/>
          <w:sz w:val="28"/>
          <w:szCs w:val="28"/>
        </w:rPr>
        <w:t xml:space="preserve">Стороны и представители третьих лиц </w:t>
      </w:r>
      <w:r w:rsidR="001F3394">
        <w:rPr>
          <w:color w:val="auto"/>
          <w:sz w:val="28"/>
          <w:szCs w:val="28"/>
        </w:rPr>
        <w:t>в судебное заседание не явились, о времени</w:t>
      </w:r>
      <w:r w:rsidR="00E37E8D">
        <w:rPr>
          <w:color w:val="auto"/>
          <w:sz w:val="28"/>
          <w:szCs w:val="28"/>
        </w:rPr>
        <w:t xml:space="preserve"> и</w:t>
      </w:r>
      <w:r w:rsidR="001F3394">
        <w:rPr>
          <w:color w:val="auto"/>
          <w:sz w:val="28"/>
          <w:szCs w:val="28"/>
        </w:rPr>
        <w:t xml:space="preserve"> месте рассмотрения дела извещались надлежащим образом, представитель истца по доверенности  Седельникова Т.Ю.</w:t>
      </w:r>
      <w:r w:rsidR="00D331B5">
        <w:rPr>
          <w:color w:val="auto"/>
          <w:sz w:val="28"/>
          <w:szCs w:val="28"/>
        </w:rPr>
        <w:t xml:space="preserve"> и ответчик</w:t>
      </w:r>
      <w:r w:rsidR="001F3394">
        <w:rPr>
          <w:color w:val="auto"/>
          <w:sz w:val="28"/>
          <w:szCs w:val="28"/>
        </w:rPr>
        <w:t xml:space="preserve"> </w:t>
      </w:r>
      <w:r w:rsidR="001F3394">
        <w:rPr>
          <w:color w:val="auto"/>
          <w:sz w:val="28"/>
          <w:szCs w:val="28"/>
        </w:rPr>
        <w:t>направил</w:t>
      </w:r>
      <w:r w:rsidR="00D331B5">
        <w:rPr>
          <w:color w:val="auto"/>
          <w:sz w:val="28"/>
          <w:szCs w:val="28"/>
        </w:rPr>
        <w:t>и</w:t>
      </w:r>
      <w:r w:rsidR="001F3394">
        <w:rPr>
          <w:color w:val="auto"/>
          <w:sz w:val="28"/>
          <w:szCs w:val="28"/>
        </w:rPr>
        <w:t xml:space="preserve"> в суд </w:t>
      </w:r>
      <w:r w:rsidR="00D331B5">
        <w:rPr>
          <w:color w:val="auto"/>
          <w:sz w:val="28"/>
          <w:szCs w:val="28"/>
        </w:rPr>
        <w:t xml:space="preserve">письменные </w:t>
      </w:r>
      <w:r w:rsidR="001F3394">
        <w:rPr>
          <w:color w:val="auto"/>
          <w:sz w:val="28"/>
          <w:szCs w:val="28"/>
        </w:rPr>
        <w:t>заявлени</w:t>
      </w:r>
      <w:r w:rsidR="00D331B5">
        <w:rPr>
          <w:color w:val="auto"/>
          <w:sz w:val="28"/>
          <w:szCs w:val="28"/>
        </w:rPr>
        <w:t>я</w:t>
      </w:r>
      <w:r w:rsidR="001F3394">
        <w:rPr>
          <w:color w:val="auto"/>
          <w:sz w:val="28"/>
          <w:szCs w:val="28"/>
        </w:rPr>
        <w:t>, в котор</w:t>
      </w:r>
      <w:r w:rsidR="00D331B5">
        <w:rPr>
          <w:color w:val="auto"/>
          <w:sz w:val="28"/>
          <w:szCs w:val="28"/>
        </w:rPr>
        <w:t>ых просили рассмотреть дело в их</w:t>
      </w:r>
      <w:r>
        <w:rPr>
          <w:color w:val="auto"/>
          <w:sz w:val="28"/>
          <w:szCs w:val="28"/>
        </w:rPr>
        <w:t xml:space="preserve"> отсутствие.</w:t>
      </w:r>
      <w:r w:rsidR="00D331B5">
        <w:rPr>
          <w:color w:val="auto"/>
          <w:sz w:val="28"/>
          <w:szCs w:val="28"/>
        </w:rPr>
        <w:t xml:space="preserve"> </w:t>
      </w:r>
    </w:p>
    <w:p w:rsidR="00B17927" w:rsidRPr="00D44E79" w:rsidP="00B17927">
      <w:pPr>
        <w:pStyle w:val="NoSpacing"/>
        <w:ind w:firstLine="708"/>
        <w:jc w:val="both"/>
        <w:rPr>
          <w:color w:val="auto"/>
          <w:sz w:val="28"/>
          <w:szCs w:val="28"/>
        </w:rPr>
      </w:pPr>
      <w:r w:rsidRPr="00D44E79">
        <w:rPr>
          <w:color w:val="auto"/>
          <w:sz w:val="28"/>
          <w:szCs w:val="28"/>
        </w:rPr>
        <w:t>Ответчик в своем письменном заявлении указал, что вины в поврежден</w:t>
      </w:r>
      <w:r w:rsidRPr="00D44E79" w:rsidR="00D04732">
        <w:rPr>
          <w:color w:val="auto"/>
          <w:sz w:val="28"/>
          <w:szCs w:val="28"/>
        </w:rPr>
        <w:t>ии автомобиля истца не признает</w:t>
      </w:r>
      <w:r w:rsidRPr="00D44E79">
        <w:rPr>
          <w:color w:val="auto"/>
          <w:sz w:val="28"/>
          <w:szCs w:val="28"/>
        </w:rPr>
        <w:t xml:space="preserve"> (л.д. 164), </w:t>
      </w:r>
      <w:r w:rsidRPr="00D44E79" w:rsidR="00D331B5">
        <w:rPr>
          <w:color w:val="auto"/>
          <w:sz w:val="28"/>
          <w:szCs w:val="28"/>
        </w:rPr>
        <w:t>остальные участники производства по делу каких-либо заявлений или ходатайств в адрес суда не представили</w:t>
      </w:r>
      <w:r w:rsidRPr="00D44E79">
        <w:rPr>
          <w:color w:val="auto"/>
          <w:sz w:val="28"/>
          <w:szCs w:val="28"/>
        </w:rPr>
        <w:t>.</w:t>
      </w:r>
    </w:p>
    <w:p w:rsidR="00B17927" w:rsidRPr="00D44E79" w:rsidP="00B17927">
      <w:pPr>
        <w:pStyle w:val="NoSpacing"/>
        <w:jc w:val="both"/>
        <w:rPr>
          <w:color w:val="auto"/>
          <w:sz w:val="28"/>
          <w:szCs w:val="28"/>
          <w:shd w:val="clear" w:color="auto" w:fill="FFFFFF"/>
        </w:rPr>
      </w:pPr>
      <w:r w:rsidRPr="00D44E79">
        <w:rPr>
          <w:color w:val="auto"/>
          <w:shd w:val="clear" w:color="auto" w:fill="FFFFFF"/>
        </w:rPr>
        <w:t xml:space="preserve">          </w:t>
      </w:r>
      <w:r w:rsidRPr="00D44E79" w:rsidR="00D04732">
        <w:rPr>
          <w:color w:val="auto"/>
          <w:sz w:val="28"/>
          <w:szCs w:val="28"/>
          <w:shd w:val="clear" w:color="auto" w:fill="FFFFFF"/>
        </w:rPr>
        <w:t>И</w:t>
      </w:r>
      <w:r w:rsidRPr="00D44E79">
        <w:rPr>
          <w:color w:val="auto"/>
          <w:sz w:val="28"/>
          <w:szCs w:val="28"/>
          <w:shd w:val="clear" w:color="auto" w:fill="FFFFFF"/>
        </w:rPr>
        <w:t>сследовав материалы дела, суд приходит к необходимости удовлетворения исковых требований, исходя из следующего.</w:t>
      </w:r>
    </w:p>
    <w:p w:rsidR="007854D6" w:rsidP="007854D6">
      <w:pPr>
        <w:autoSpaceDE w:val="0"/>
        <w:autoSpaceDN w:val="0"/>
        <w:adjustRightInd w:val="0"/>
        <w:jc w:val="both"/>
        <w:rPr>
          <w:rStyle w:val="a0"/>
          <w:rFonts w:ascii="Times New Roman" w:hAnsi="Times New Roman" w:cs="Times New Roman"/>
          <w:b w:val="0"/>
          <w:sz w:val="28"/>
          <w:szCs w:val="28"/>
        </w:rPr>
      </w:pPr>
      <w:r>
        <w:rPr>
          <w:rStyle w:val="a0"/>
          <w:rFonts w:ascii="Times New Roman" w:hAnsi="Times New Roman" w:cs="Times New Roman"/>
          <w:b w:val="0"/>
          <w:sz w:val="28"/>
          <w:szCs w:val="28"/>
        </w:rPr>
        <w:t xml:space="preserve">        13</w:t>
      </w:r>
      <w:r w:rsidRPr="00F168A1">
        <w:rPr>
          <w:rStyle w:val="a0"/>
          <w:rFonts w:ascii="Times New Roman" w:hAnsi="Times New Roman" w:cs="Times New Roman"/>
          <w:b w:val="0"/>
          <w:sz w:val="28"/>
          <w:szCs w:val="28"/>
        </w:rPr>
        <w:t xml:space="preserve"> </w:t>
      </w:r>
      <w:r>
        <w:rPr>
          <w:rStyle w:val="a0"/>
          <w:rFonts w:ascii="Times New Roman" w:hAnsi="Times New Roman" w:cs="Times New Roman"/>
          <w:b w:val="0"/>
          <w:sz w:val="28"/>
          <w:szCs w:val="28"/>
        </w:rPr>
        <w:t>июня</w:t>
      </w:r>
      <w:r w:rsidRPr="00F168A1">
        <w:rPr>
          <w:rStyle w:val="a0"/>
          <w:rFonts w:ascii="Times New Roman" w:hAnsi="Times New Roman" w:cs="Times New Roman"/>
          <w:b w:val="0"/>
          <w:sz w:val="28"/>
          <w:szCs w:val="28"/>
        </w:rPr>
        <w:t xml:space="preserve"> 2022 года в </w:t>
      </w:r>
      <w:r w:rsidR="00101FAB">
        <w:t>&lt;данные изъяты&gt;</w:t>
      </w:r>
      <w:r w:rsidRPr="00F168A1">
        <w:rPr>
          <w:rStyle w:val="a0"/>
          <w:rFonts w:ascii="Times New Roman" w:hAnsi="Times New Roman" w:cs="Times New Roman"/>
          <w:b w:val="0"/>
          <w:sz w:val="28"/>
          <w:szCs w:val="28"/>
        </w:rPr>
        <w:t xml:space="preserve"> </w:t>
      </w:r>
      <w:r>
        <w:rPr>
          <w:rStyle w:val="a0"/>
          <w:rFonts w:ascii="Times New Roman" w:hAnsi="Times New Roman" w:cs="Times New Roman"/>
          <w:b w:val="0"/>
          <w:sz w:val="28"/>
          <w:szCs w:val="28"/>
        </w:rPr>
        <w:t xml:space="preserve">ответчик, управляя автомобилем </w:t>
      </w:r>
      <w:r w:rsidR="00101FAB">
        <w:t>&lt;данные изъяты&gt;</w:t>
      </w:r>
      <w:r>
        <w:rPr>
          <w:rStyle w:val="a0"/>
          <w:rFonts w:ascii="Times New Roman" w:hAnsi="Times New Roman" w:cs="Times New Roman"/>
          <w:b w:val="0"/>
          <w:sz w:val="28"/>
          <w:szCs w:val="28"/>
        </w:rPr>
        <w:t xml:space="preserve"> </w:t>
      </w:r>
      <w:r w:rsidRPr="00F168A1">
        <w:rPr>
          <w:rStyle w:val="a0"/>
          <w:rFonts w:ascii="Times New Roman" w:hAnsi="Times New Roman" w:cs="Times New Roman"/>
          <w:b w:val="0"/>
          <w:sz w:val="28"/>
          <w:szCs w:val="28"/>
        </w:rPr>
        <w:t xml:space="preserve">государственный регистрационный </w:t>
      </w:r>
      <w:r w:rsidRPr="00F168A1">
        <w:rPr>
          <w:rStyle w:val="a0"/>
          <w:rFonts w:ascii="Times New Roman" w:hAnsi="Times New Roman" w:cs="Times New Roman"/>
          <w:b w:val="0"/>
          <w:sz w:val="28"/>
          <w:szCs w:val="28"/>
        </w:rPr>
        <w:t>знак</w:t>
      </w:r>
      <w:r w:rsidRPr="00F168A1">
        <w:rPr>
          <w:rStyle w:val="a0"/>
          <w:rFonts w:ascii="Times New Roman" w:hAnsi="Times New Roman" w:cs="Times New Roman"/>
          <w:b w:val="0"/>
          <w:sz w:val="28"/>
          <w:szCs w:val="28"/>
        </w:rPr>
        <w:t xml:space="preserve"> </w:t>
      </w:r>
      <w:r w:rsidR="00101FAB">
        <w:t>&lt;данные изъяты&gt;</w:t>
      </w:r>
      <w:r>
        <w:rPr>
          <w:rStyle w:val="a0"/>
          <w:rFonts w:ascii="Times New Roman" w:hAnsi="Times New Roman" w:cs="Times New Roman"/>
          <w:b w:val="0"/>
          <w:sz w:val="28"/>
          <w:szCs w:val="28"/>
        </w:rPr>
        <w:t xml:space="preserve">, </w:t>
      </w:r>
      <w:r w:rsidRPr="009374B5">
        <w:rPr>
          <w:rStyle w:val="a0"/>
          <w:rFonts w:ascii="Times New Roman" w:hAnsi="Times New Roman" w:cs="Times New Roman"/>
          <w:b w:val="0"/>
          <w:sz w:val="28"/>
          <w:szCs w:val="28"/>
        </w:rPr>
        <w:t xml:space="preserve">совершил наезд на припаркованный автомобиль </w:t>
      </w:r>
      <w:r w:rsidR="00101FAB">
        <w:t xml:space="preserve">&lt;данные изъяты&gt; </w:t>
      </w:r>
      <w:r w:rsidRPr="00F168A1" w:rsidR="009D75FB">
        <w:rPr>
          <w:rStyle w:val="a0"/>
          <w:rFonts w:ascii="Times New Roman" w:hAnsi="Times New Roman" w:cs="Times New Roman"/>
          <w:b w:val="0"/>
          <w:sz w:val="28"/>
          <w:szCs w:val="28"/>
        </w:rPr>
        <w:t xml:space="preserve">государственный регистрационный знак </w:t>
      </w:r>
      <w:r w:rsidR="00101FAB">
        <w:t>&lt;данные изъяты&gt;</w:t>
      </w:r>
      <w:r>
        <w:rPr>
          <w:rStyle w:val="a0"/>
          <w:rFonts w:ascii="Times New Roman" w:hAnsi="Times New Roman" w:cs="Times New Roman"/>
          <w:b w:val="0"/>
          <w:sz w:val="28"/>
          <w:szCs w:val="28"/>
        </w:rPr>
        <w:t>,</w:t>
      </w:r>
      <w:r w:rsidRPr="007854D6">
        <w:rPr>
          <w:rStyle w:val="a0"/>
          <w:rFonts w:ascii="Times New Roman" w:hAnsi="Times New Roman" w:cs="Times New Roman"/>
          <w:b w:val="0"/>
          <w:sz w:val="28"/>
          <w:szCs w:val="28"/>
        </w:rPr>
        <w:t xml:space="preserve"> </w:t>
      </w:r>
      <w:r w:rsidRPr="009374B5">
        <w:rPr>
          <w:rStyle w:val="a0"/>
          <w:rFonts w:ascii="Times New Roman" w:hAnsi="Times New Roman" w:cs="Times New Roman"/>
          <w:b w:val="0"/>
          <w:sz w:val="28"/>
          <w:szCs w:val="28"/>
        </w:rPr>
        <w:t xml:space="preserve">принадлежащий истцу (свидетельство о регистрации ТС </w:t>
      </w:r>
      <w:r w:rsidR="00101FAB">
        <w:t>&lt;данные изъяты&gt;</w:t>
      </w:r>
      <w:r w:rsidRPr="009374B5">
        <w:rPr>
          <w:rStyle w:val="a0"/>
          <w:rFonts w:ascii="Times New Roman" w:hAnsi="Times New Roman" w:cs="Times New Roman"/>
          <w:b w:val="0"/>
          <w:sz w:val="28"/>
          <w:szCs w:val="28"/>
        </w:rPr>
        <w:t xml:space="preserve"> (л.д. </w:t>
      </w:r>
      <w:r>
        <w:rPr>
          <w:rStyle w:val="a0"/>
          <w:rFonts w:ascii="Times New Roman" w:hAnsi="Times New Roman" w:cs="Times New Roman"/>
          <w:b w:val="0"/>
          <w:sz w:val="28"/>
          <w:szCs w:val="28"/>
        </w:rPr>
        <w:t>34</w:t>
      </w:r>
      <w:r w:rsidRPr="009374B5">
        <w:rPr>
          <w:rStyle w:val="a0"/>
          <w:rFonts w:ascii="Times New Roman" w:hAnsi="Times New Roman" w:cs="Times New Roman"/>
          <w:b w:val="0"/>
          <w:sz w:val="28"/>
          <w:szCs w:val="28"/>
        </w:rPr>
        <w:t>), в результате чего автомобил</w:t>
      </w:r>
      <w:r w:rsidR="00892154">
        <w:rPr>
          <w:rStyle w:val="a0"/>
          <w:rFonts w:ascii="Times New Roman" w:hAnsi="Times New Roman" w:cs="Times New Roman"/>
          <w:b w:val="0"/>
          <w:sz w:val="28"/>
          <w:szCs w:val="28"/>
        </w:rPr>
        <w:t>ю</w:t>
      </w:r>
      <w:r w:rsidRPr="009374B5">
        <w:rPr>
          <w:rStyle w:val="a0"/>
          <w:rFonts w:ascii="Times New Roman" w:hAnsi="Times New Roman" w:cs="Times New Roman"/>
          <w:b w:val="0"/>
          <w:sz w:val="28"/>
          <w:szCs w:val="28"/>
        </w:rPr>
        <w:t xml:space="preserve"> истца был </w:t>
      </w:r>
      <w:r w:rsidR="00892154">
        <w:rPr>
          <w:rStyle w:val="a0"/>
          <w:rFonts w:ascii="Times New Roman" w:hAnsi="Times New Roman" w:cs="Times New Roman"/>
          <w:b w:val="0"/>
          <w:sz w:val="28"/>
          <w:szCs w:val="28"/>
        </w:rPr>
        <w:t>причинен материальный ущерб</w:t>
      </w:r>
      <w:r w:rsidR="009D75FB">
        <w:rPr>
          <w:rStyle w:val="a0"/>
          <w:rFonts w:ascii="Times New Roman" w:hAnsi="Times New Roman" w:cs="Times New Roman"/>
          <w:b w:val="0"/>
          <w:sz w:val="28"/>
          <w:szCs w:val="28"/>
        </w:rPr>
        <w:t xml:space="preserve"> (л.д. 106)</w:t>
      </w:r>
      <w:r w:rsidRPr="009374B5">
        <w:rPr>
          <w:rStyle w:val="a0"/>
          <w:rFonts w:ascii="Times New Roman" w:hAnsi="Times New Roman" w:cs="Times New Roman"/>
          <w:b w:val="0"/>
          <w:sz w:val="28"/>
          <w:szCs w:val="28"/>
        </w:rPr>
        <w:t xml:space="preserve">. </w:t>
      </w:r>
    </w:p>
    <w:p w:rsidR="00D44E79" w:rsidP="009D75FB">
      <w:pPr>
        <w:autoSpaceDE w:val="0"/>
        <w:autoSpaceDN w:val="0"/>
        <w:adjustRightInd w:val="0"/>
        <w:jc w:val="both"/>
        <w:rPr>
          <w:sz w:val="28"/>
          <w:szCs w:val="28"/>
        </w:rPr>
      </w:pPr>
      <w:r w:rsidRPr="005C654E">
        <w:rPr>
          <w:rStyle w:val="a0"/>
          <w:rFonts w:ascii="Times New Roman" w:hAnsi="Times New Roman" w:cs="Times New Roman"/>
          <w:b w:val="0"/>
          <w:sz w:val="28"/>
          <w:szCs w:val="28"/>
        </w:rPr>
        <w:t xml:space="preserve">         Довод ответчика об отсутствии его</w:t>
      </w:r>
      <w:r w:rsidRPr="00B320A1">
        <w:rPr>
          <w:rStyle w:val="a0"/>
          <w:rFonts w:ascii="Times New Roman" w:hAnsi="Times New Roman" w:cs="Times New Roman"/>
          <w:sz w:val="28"/>
          <w:szCs w:val="28"/>
        </w:rPr>
        <w:t xml:space="preserve"> </w:t>
      </w:r>
      <w:r w:rsidRPr="00B320A1">
        <w:rPr>
          <w:sz w:val="28"/>
          <w:szCs w:val="28"/>
        </w:rPr>
        <w:t>вины в повреждении автомобиля истца не может быть принят судом</w:t>
      </w:r>
      <w:r w:rsidR="004573E9">
        <w:rPr>
          <w:sz w:val="28"/>
          <w:szCs w:val="28"/>
        </w:rPr>
        <w:t>,</w:t>
      </w:r>
      <w:r w:rsidRPr="00B320A1">
        <w:rPr>
          <w:sz w:val="28"/>
          <w:szCs w:val="28"/>
        </w:rPr>
        <w:t xml:space="preserve"> </w:t>
      </w:r>
      <w:r w:rsidRPr="00D44E79">
        <w:rPr>
          <w:sz w:val="28"/>
          <w:szCs w:val="28"/>
        </w:rPr>
        <w:t xml:space="preserve">поскольку </w:t>
      </w:r>
      <w:r>
        <w:rPr>
          <w:sz w:val="28"/>
          <w:szCs w:val="28"/>
        </w:rPr>
        <w:t>опровергается следующими доказательствами.</w:t>
      </w:r>
    </w:p>
    <w:p w:rsidR="007B45D0" w:rsidP="009D75FB">
      <w:pPr>
        <w:autoSpaceDE w:val="0"/>
        <w:autoSpaceDN w:val="0"/>
        <w:adjustRightInd w:val="0"/>
        <w:jc w:val="both"/>
        <w:rPr>
          <w:rStyle w:val="a0"/>
          <w:rFonts w:ascii="Times New Roman" w:hAnsi="Times New Roman" w:cs="Times New Roman"/>
          <w:b w:val="0"/>
          <w:sz w:val="28"/>
          <w:szCs w:val="28"/>
        </w:rPr>
      </w:pPr>
      <w:r>
        <w:rPr>
          <w:sz w:val="28"/>
          <w:szCs w:val="28"/>
        </w:rPr>
        <w:t xml:space="preserve">        </w:t>
      </w:r>
      <w:r>
        <w:rPr>
          <w:sz w:val="28"/>
          <w:szCs w:val="28"/>
        </w:rPr>
        <w:t>Р</w:t>
      </w:r>
      <w:r w:rsidRPr="00D44E79" w:rsidR="007854D6">
        <w:rPr>
          <w:sz w:val="28"/>
          <w:szCs w:val="28"/>
        </w:rPr>
        <w:t>анее в судебном заседании ответчик пояснял, что на парковке после того</w:t>
      </w:r>
      <w:r w:rsidRPr="00D44E79" w:rsidR="00386876">
        <w:rPr>
          <w:sz w:val="28"/>
          <w:szCs w:val="28"/>
        </w:rPr>
        <w:t>,</w:t>
      </w:r>
      <w:r w:rsidRPr="00D44E79" w:rsidR="007854D6">
        <w:rPr>
          <w:sz w:val="28"/>
          <w:szCs w:val="28"/>
        </w:rPr>
        <w:t xml:space="preserve"> как он сел в машину, снял с ручника, его машина откатилась, после чего он почувствовал контакт с машиной истца</w:t>
      </w:r>
      <w:r w:rsidRPr="00D44E79" w:rsidR="009D75FB">
        <w:rPr>
          <w:sz w:val="28"/>
          <w:szCs w:val="28"/>
        </w:rPr>
        <w:t xml:space="preserve"> (л.д. 23)</w:t>
      </w:r>
      <w:r w:rsidRPr="00D44E79" w:rsidR="002A6B67">
        <w:rPr>
          <w:sz w:val="28"/>
          <w:szCs w:val="28"/>
        </w:rPr>
        <w:t>, такие же письменные объяснения</w:t>
      </w:r>
      <w:r w:rsidRPr="00B320A1" w:rsidR="002A6B67">
        <w:rPr>
          <w:sz w:val="28"/>
          <w:szCs w:val="28"/>
        </w:rPr>
        <w:t xml:space="preserve"> были даны ответчиком сотрудникам полиции на месте </w:t>
      </w:r>
      <w:r w:rsidRPr="00B320A1" w:rsidR="007854D6">
        <w:rPr>
          <w:sz w:val="28"/>
          <w:szCs w:val="28"/>
        </w:rPr>
        <w:t xml:space="preserve"> </w:t>
      </w:r>
      <w:r w:rsidRPr="00B320A1" w:rsidR="002A6B67">
        <w:rPr>
          <w:sz w:val="28"/>
          <w:szCs w:val="28"/>
        </w:rPr>
        <w:t>ДТП (л.д. 109)</w:t>
      </w:r>
      <w:r w:rsidRPr="00B320A1" w:rsidR="007C1354">
        <w:rPr>
          <w:sz w:val="28"/>
          <w:szCs w:val="28"/>
        </w:rPr>
        <w:t xml:space="preserve"> и указанные обстоятельства столкновения автомобилей совпадают с изложенным в письменных объяснениях истца</w:t>
      </w:r>
      <w:r w:rsidRPr="00B320A1" w:rsidR="007C1354">
        <w:rPr>
          <w:sz w:val="28"/>
          <w:szCs w:val="28"/>
        </w:rPr>
        <w:t xml:space="preserve"> </w:t>
      </w:r>
      <w:r w:rsidRPr="00B320A1" w:rsidR="007C1354">
        <w:rPr>
          <w:sz w:val="28"/>
          <w:szCs w:val="28"/>
        </w:rPr>
        <w:t>на месте ДТП</w:t>
      </w:r>
      <w:r w:rsidR="006B2A47">
        <w:rPr>
          <w:sz w:val="28"/>
          <w:szCs w:val="28"/>
        </w:rPr>
        <w:t xml:space="preserve"> (л.д. 108)</w:t>
      </w:r>
      <w:r w:rsidRPr="00B320A1" w:rsidR="00503E02">
        <w:rPr>
          <w:sz w:val="28"/>
          <w:szCs w:val="28"/>
        </w:rPr>
        <w:t xml:space="preserve">, после чего сотрудники полиции, прибывшие на место ДТП, составили схему места происшествия, определение </w:t>
      </w:r>
      <w:r w:rsidR="00101FAB">
        <w:t>&lt;данные изъяты&gt;</w:t>
      </w:r>
      <w:r w:rsidRPr="00B320A1" w:rsidR="00B320A1">
        <w:rPr>
          <w:sz w:val="28"/>
          <w:szCs w:val="28"/>
        </w:rPr>
        <w:t xml:space="preserve"> об отказе в возбуждении дела об административном правонарушении с приложением (л.д. 106-114), </w:t>
      </w:r>
      <w:r w:rsidR="004C6BBF">
        <w:rPr>
          <w:sz w:val="28"/>
          <w:szCs w:val="28"/>
        </w:rPr>
        <w:t xml:space="preserve">в которых зафиксирован факт ДТП, повреждения бампера автомобиля истца и причинение ему материального ущерба, </w:t>
      </w:r>
      <w:r w:rsidRPr="00B320A1" w:rsidR="00B320A1">
        <w:rPr>
          <w:sz w:val="28"/>
          <w:szCs w:val="28"/>
        </w:rPr>
        <w:t xml:space="preserve">с </w:t>
      </w:r>
      <w:r w:rsidRPr="00B320A1" w:rsidR="00503E02">
        <w:rPr>
          <w:sz w:val="28"/>
          <w:szCs w:val="28"/>
        </w:rPr>
        <w:t>котор</w:t>
      </w:r>
      <w:r w:rsidRPr="00B320A1" w:rsidR="00B320A1">
        <w:rPr>
          <w:sz w:val="28"/>
          <w:szCs w:val="28"/>
        </w:rPr>
        <w:t>ыми</w:t>
      </w:r>
      <w:r w:rsidRPr="00B320A1" w:rsidR="00503E02">
        <w:rPr>
          <w:sz w:val="28"/>
          <w:szCs w:val="28"/>
        </w:rPr>
        <w:t xml:space="preserve"> стороны </w:t>
      </w:r>
      <w:r w:rsidRPr="00B320A1" w:rsidR="00B320A1">
        <w:rPr>
          <w:sz w:val="28"/>
          <w:szCs w:val="28"/>
        </w:rPr>
        <w:t xml:space="preserve">согласились, </w:t>
      </w:r>
      <w:r w:rsidRPr="00B320A1" w:rsidR="00503E02">
        <w:rPr>
          <w:sz w:val="28"/>
          <w:szCs w:val="28"/>
        </w:rPr>
        <w:t>подпис</w:t>
      </w:r>
      <w:r w:rsidRPr="00B320A1" w:rsidR="00B320A1">
        <w:rPr>
          <w:sz w:val="28"/>
          <w:szCs w:val="28"/>
        </w:rPr>
        <w:t>ав их, после чего</w:t>
      </w:r>
      <w:r w:rsidRPr="00B320A1" w:rsidR="007C1354">
        <w:rPr>
          <w:sz w:val="28"/>
          <w:szCs w:val="28"/>
        </w:rPr>
        <w:t xml:space="preserve"> </w:t>
      </w:r>
      <w:r w:rsidRPr="00B320A1" w:rsidR="00B320A1">
        <w:rPr>
          <w:sz w:val="28"/>
          <w:szCs w:val="28"/>
        </w:rPr>
        <w:t xml:space="preserve"> получили копии определения, подтвердив</w:t>
      </w:r>
      <w:r w:rsidRPr="00B320A1" w:rsidR="00B320A1">
        <w:rPr>
          <w:sz w:val="28"/>
          <w:szCs w:val="28"/>
        </w:rPr>
        <w:t xml:space="preserve"> указанный факт своей подписью в соответствующей графе определения (</w:t>
      </w:r>
      <w:r w:rsidRPr="00B320A1" w:rsidR="00B320A1">
        <w:rPr>
          <w:sz w:val="28"/>
          <w:szCs w:val="28"/>
        </w:rPr>
        <w:t>л</w:t>
      </w:r>
      <w:r w:rsidRPr="00B320A1" w:rsidR="00B320A1">
        <w:rPr>
          <w:sz w:val="28"/>
          <w:szCs w:val="28"/>
        </w:rPr>
        <w:t>.д. 106).</w:t>
      </w:r>
      <w:r w:rsidRPr="007B45D0">
        <w:rPr>
          <w:rStyle w:val="a0"/>
          <w:rFonts w:ascii="Times New Roman" w:hAnsi="Times New Roman" w:cs="Times New Roman"/>
          <w:b w:val="0"/>
          <w:sz w:val="28"/>
          <w:szCs w:val="28"/>
        </w:rPr>
        <w:t xml:space="preserve"> </w:t>
      </w:r>
    </w:p>
    <w:p w:rsidR="009D75FB" w:rsidRPr="00D44E79" w:rsidP="009D75FB">
      <w:pPr>
        <w:autoSpaceDE w:val="0"/>
        <w:autoSpaceDN w:val="0"/>
        <w:adjustRightInd w:val="0"/>
        <w:jc w:val="both"/>
        <w:rPr>
          <w:sz w:val="28"/>
          <w:szCs w:val="28"/>
        </w:rPr>
      </w:pPr>
      <w:r w:rsidRPr="00E603B4">
        <w:rPr>
          <w:rStyle w:val="a0"/>
          <w:rFonts w:ascii="Times New Roman" w:hAnsi="Times New Roman" w:cs="Times New Roman"/>
          <w:b w:val="0"/>
          <w:color w:val="FF0000"/>
          <w:sz w:val="28"/>
          <w:szCs w:val="28"/>
        </w:rPr>
        <w:t xml:space="preserve">           </w:t>
      </w:r>
      <w:r w:rsidRPr="00D44E79">
        <w:rPr>
          <w:rStyle w:val="a0"/>
          <w:rFonts w:ascii="Times New Roman" w:hAnsi="Times New Roman" w:cs="Times New Roman"/>
          <w:b w:val="0"/>
          <w:sz w:val="28"/>
          <w:szCs w:val="28"/>
        </w:rPr>
        <w:t>Доказательства отсутствия вины ответчика в причинении материального ущерба истцу в результате ДТП не были представлены суду и отсутствуют в материалах дела.</w:t>
      </w:r>
    </w:p>
    <w:p w:rsidR="00094FEB" w:rsidP="00094FEB">
      <w:pPr>
        <w:ind w:firstLine="540"/>
        <w:jc w:val="both"/>
        <w:rPr>
          <w:sz w:val="28"/>
          <w:szCs w:val="28"/>
          <w:shd w:val="clear" w:color="auto" w:fill="FFFFFF"/>
        </w:rPr>
      </w:pPr>
      <w:r>
        <w:rPr>
          <w:sz w:val="28"/>
          <w:szCs w:val="28"/>
          <w:shd w:val="clear" w:color="auto" w:fill="FFFFFF"/>
        </w:rPr>
        <w:t>При этом в</w:t>
      </w:r>
      <w:r w:rsidR="00444BAB">
        <w:rPr>
          <w:sz w:val="28"/>
          <w:szCs w:val="28"/>
          <w:shd w:val="clear" w:color="auto" w:fill="FFFFFF"/>
        </w:rPr>
        <w:t xml:space="preserve"> соответствии с</w:t>
      </w:r>
      <w:r w:rsidR="009B2799">
        <w:rPr>
          <w:sz w:val="28"/>
          <w:szCs w:val="28"/>
          <w:shd w:val="clear" w:color="auto" w:fill="FFFFFF"/>
        </w:rPr>
        <w:t xml:space="preserve"> выводами</w:t>
      </w:r>
      <w:r w:rsidR="00444BAB">
        <w:rPr>
          <w:sz w:val="28"/>
          <w:szCs w:val="28"/>
          <w:shd w:val="clear" w:color="auto" w:fill="FFFFFF"/>
        </w:rPr>
        <w:t xml:space="preserve"> Экспертн</w:t>
      </w:r>
      <w:r w:rsidR="009B2799">
        <w:rPr>
          <w:sz w:val="28"/>
          <w:szCs w:val="28"/>
          <w:shd w:val="clear" w:color="auto" w:fill="FFFFFF"/>
        </w:rPr>
        <w:t>ого</w:t>
      </w:r>
      <w:r w:rsidR="00444BAB">
        <w:rPr>
          <w:sz w:val="28"/>
          <w:szCs w:val="28"/>
          <w:shd w:val="clear" w:color="auto" w:fill="FFFFFF"/>
        </w:rPr>
        <w:t xml:space="preserve"> заключени</w:t>
      </w:r>
      <w:r w:rsidR="009B2799">
        <w:rPr>
          <w:sz w:val="28"/>
          <w:szCs w:val="28"/>
          <w:shd w:val="clear" w:color="auto" w:fill="FFFFFF"/>
        </w:rPr>
        <w:t>я</w:t>
      </w:r>
      <w:r w:rsidR="00444BAB">
        <w:rPr>
          <w:sz w:val="28"/>
          <w:szCs w:val="28"/>
          <w:shd w:val="clear" w:color="auto" w:fill="FFFFFF"/>
        </w:rPr>
        <w:t xml:space="preserve"> №</w:t>
      </w:r>
      <w:r w:rsidR="00B7078A">
        <w:t>&lt;данные изъяты&gt;</w:t>
      </w:r>
      <w:r w:rsidR="009B2799">
        <w:rPr>
          <w:sz w:val="28"/>
          <w:szCs w:val="28"/>
          <w:shd w:val="clear" w:color="auto" w:fill="FFFFFF"/>
        </w:rPr>
        <w:t xml:space="preserve"> (л.д. 17)</w:t>
      </w:r>
      <w:r w:rsidR="00444BAB">
        <w:rPr>
          <w:sz w:val="28"/>
          <w:szCs w:val="28"/>
          <w:shd w:val="clear" w:color="auto" w:fill="FFFFFF"/>
        </w:rPr>
        <w:t>, имеющимся в материалах дела</w:t>
      </w:r>
      <w:r w:rsidR="009B2799">
        <w:rPr>
          <w:sz w:val="28"/>
          <w:szCs w:val="28"/>
          <w:shd w:val="clear" w:color="auto" w:fill="FFFFFF"/>
        </w:rPr>
        <w:t xml:space="preserve"> (л.д. 7-38)</w:t>
      </w:r>
      <w:r w:rsidR="00444BAB">
        <w:rPr>
          <w:sz w:val="28"/>
          <w:szCs w:val="28"/>
          <w:shd w:val="clear" w:color="auto" w:fill="FFFFFF"/>
        </w:rPr>
        <w:t xml:space="preserve">, </w:t>
      </w:r>
      <w:r w:rsidR="006B29B4">
        <w:rPr>
          <w:sz w:val="28"/>
          <w:szCs w:val="28"/>
          <w:shd w:val="clear" w:color="auto" w:fill="FFFFFF"/>
        </w:rPr>
        <w:t xml:space="preserve"> н</w:t>
      </w:r>
      <w:r w:rsidRPr="006B29B4" w:rsidR="001D3B27">
        <w:rPr>
          <w:color w:val="000000"/>
          <w:sz w:val="28"/>
          <w:szCs w:val="28"/>
          <w:lang w:bidi="ru-RU"/>
        </w:rPr>
        <w:t>аправление, расположение и характер повреждений, а также возможность их отнесения к следствиям рассматриваемого ДТП (события)</w:t>
      </w:r>
      <w:r w:rsidR="00A6229A">
        <w:rPr>
          <w:color w:val="000000"/>
          <w:sz w:val="28"/>
          <w:szCs w:val="28"/>
          <w:lang w:bidi="ru-RU"/>
        </w:rPr>
        <w:t>,</w:t>
      </w:r>
      <w:r w:rsidRPr="006B29B4" w:rsidR="001D3B27">
        <w:rPr>
          <w:color w:val="000000"/>
          <w:sz w:val="28"/>
          <w:szCs w:val="28"/>
          <w:lang w:bidi="ru-RU"/>
        </w:rPr>
        <w:t xml:space="preserve"> произошедшего </w:t>
      </w:r>
      <w:r w:rsidR="00B7078A">
        <w:t>&lt;данные изъяты&gt;</w:t>
      </w:r>
      <w:r w:rsidRPr="006B29B4" w:rsidR="001D3B27">
        <w:rPr>
          <w:color w:val="000000"/>
          <w:sz w:val="28"/>
          <w:szCs w:val="28"/>
          <w:lang w:bidi="ru-RU"/>
        </w:rPr>
        <w:t>, определены путем сопоставления полученных повреждений, изучения административных материалов по рассматриваемому событию, изложены в п.2 исследовательской части.</w:t>
      </w:r>
      <w:r w:rsidRPr="006B29B4" w:rsidR="001D3B27">
        <w:rPr>
          <w:color w:val="000000"/>
          <w:sz w:val="28"/>
          <w:szCs w:val="28"/>
          <w:lang w:bidi="ru-RU"/>
        </w:rPr>
        <w:t xml:space="preserve"> Причиной образования повреждений являются взаимодействие транспортного средства виновника ДТП </w:t>
      </w:r>
      <w:r w:rsidR="00B7078A">
        <w:t>&lt;данные изъяты&gt;</w:t>
      </w:r>
      <w:r w:rsidRPr="006B29B4" w:rsidR="001D3B27">
        <w:rPr>
          <w:color w:val="000000"/>
          <w:sz w:val="28"/>
          <w:szCs w:val="28"/>
          <w:lang w:bidi="ru-RU"/>
        </w:rPr>
        <w:t xml:space="preserve"> и потерпевшего </w:t>
      </w:r>
      <w:r w:rsidR="00B7078A">
        <w:t>&lt;данные изъяты&gt;</w:t>
      </w:r>
      <w:r w:rsidRPr="006B29B4" w:rsidR="001D3B27">
        <w:rPr>
          <w:color w:val="000000"/>
          <w:sz w:val="28"/>
          <w:szCs w:val="28"/>
          <w:lang w:bidi="ru-RU"/>
        </w:rPr>
        <w:t>.</w:t>
      </w:r>
      <w:r w:rsidR="00B766A5">
        <w:rPr>
          <w:color w:val="000000"/>
          <w:sz w:val="28"/>
          <w:szCs w:val="28"/>
          <w:lang w:bidi="ru-RU"/>
        </w:rPr>
        <w:t xml:space="preserve"> </w:t>
      </w:r>
      <w:r w:rsidRPr="006B29B4" w:rsidR="001D3B27">
        <w:rPr>
          <w:color w:val="000000"/>
          <w:sz w:val="28"/>
          <w:szCs w:val="28"/>
          <w:lang w:bidi="ru-RU"/>
        </w:rPr>
        <w:t>Технология</w:t>
      </w:r>
      <w:r w:rsidRPr="006B29B4" w:rsidR="001D3B27">
        <w:rPr>
          <w:color w:val="000000"/>
          <w:sz w:val="28"/>
          <w:szCs w:val="28"/>
          <w:lang w:bidi="ru-RU"/>
        </w:rPr>
        <w:t xml:space="preserve"> и объем необходимых ремонтных воздействий зафиксирован в калькуляции по определению стоимости восстановительного ремонта транспортного средства </w:t>
      </w:r>
      <w:r w:rsidR="00B7078A">
        <w:t>&lt;данные изъяты&gt;</w:t>
      </w:r>
      <w:r w:rsidRPr="006B29B4" w:rsidR="001D3B27">
        <w:rPr>
          <w:color w:val="000000"/>
          <w:sz w:val="28"/>
          <w:szCs w:val="28"/>
          <w:lang w:bidi="ru-RU"/>
        </w:rPr>
        <w:t xml:space="preserve">, государственный регистрационный знак </w:t>
      </w:r>
      <w:r w:rsidR="00B7078A">
        <w:t>&lt;данные изъяты&gt;</w:t>
      </w:r>
      <w:r w:rsidRPr="006B29B4" w:rsidR="001D3B27">
        <w:rPr>
          <w:color w:val="000000"/>
          <w:sz w:val="28"/>
          <w:szCs w:val="28"/>
          <w:lang w:bidi="ru-RU"/>
        </w:rPr>
        <w:t xml:space="preserve">. </w:t>
      </w:r>
      <w:r w:rsidR="00B766A5">
        <w:rPr>
          <w:sz w:val="28"/>
          <w:szCs w:val="28"/>
          <w:shd w:val="clear" w:color="auto" w:fill="FFFFFF"/>
        </w:rPr>
        <w:t>С</w:t>
      </w:r>
      <w:r w:rsidR="00444BAB">
        <w:rPr>
          <w:sz w:val="28"/>
          <w:szCs w:val="28"/>
          <w:shd w:val="clear" w:color="auto" w:fill="FFFFFF"/>
        </w:rPr>
        <w:t xml:space="preserve">тоимость восстановительного ремонта автомобиля истца без учета износа составила </w:t>
      </w:r>
      <w:r w:rsidR="002E71F2">
        <w:rPr>
          <w:sz w:val="28"/>
          <w:szCs w:val="28"/>
          <w:shd w:val="clear" w:color="auto" w:fill="FFFFFF"/>
        </w:rPr>
        <w:t xml:space="preserve">46 </w:t>
      </w:r>
      <w:r w:rsidR="00BE54B0">
        <w:rPr>
          <w:sz w:val="28"/>
          <w:szCs w:val="28"/>
          <w:shd w:val="clear" w:color="auto" w:fill="FFFFFF"/>
        </w:rPr>
        <w:t>80</w:t>
      </w:r>
      <w:r w:rsidR="00444BAB">
        <w:rPr>
          <w:sz w:val="28"/>
          <w:szCs w:val="28"/>
          <w:shd w:val="clear" w:color="auto" w:fill="FFFFFF"/>
        </w:rPr>
        <w:t xml:space="preserve">0 рублей, с учетом износа – </w:t>
      </w:r>
      <w:r w:rsidR="00E559BF">
        <w:rPr>
          <w:sz w:val="28"/>
          <w:szCs w:val="28"/>
          <w:shd w:val="clear" w:color="auto" w:fill="FFFFFF"/>
        </w:rPr>
        <w:t>29 </w:t>
      </w:r>
      <w:r w:rsidR="00BE54B0">
        <w:rPr>
          <w:sz w:val="28"/>
          <w:szCs w:val="28"/>
          <w:shd w:val="clear" w:color="auto" w:fill="FFFFFF"/>
        </w:rPr>
        <w:t>300</w:t>
      </w:r>
      <w:r w:rsidR="00444BAB">
        <w:rPr>
          <w:sz w:val="28"/>
          <w:szCs w:val="28"/>
          <w:shd w:val="clear" w:color="auto" w:fill="FFFFFF"/>
        </w:rPr>
        <w:t xml:space="preserve"> рублей.</w:t>
      </w:r>
    </w:p>
    <w:p w:rsidR="002B6005" w:rsidP="002B6005">
      <w:pPr>
        <w:ind w:firstLine="540"/>
        <w:jc w:val="both"/>
        <w:rPr>
          <w:sz w:val="28"/>
          <w:szCs w:val="28"/>
          <w:shd w:val="clear" w:color="auto" w:fill="FFFFFF"/>
        </w:rPr>
      </w:pPr>
      <w:r>
        <w:rPr>
          <w:sz w:val="28"/>
          <w:szCs w:val="28"/>
          <w:shd w:val="clear" w:color="auto" w:fill="FFFFFF"/>
        </w:rPr>
        <w:t>Согласно Экспертного заключения №</w:t>
      </w:r>
      <w:r w:rsidR="00B7078A">
        <w:t>&lt;данные изъяты&gt;</w:t>
      </w:r>
      <w:r>
        <w:rPr>
          <w:sz w:val="28"/>
          <w:szCs w:val="28"/>
          <w:shd w:val="clear" w:color="auto" w:fill="FFFFFF"/>
        </w:rPr>
        <w:t xml:space="preserve">, проведенного по заявке Российского союза автостраховщиков стоимость восстановительного </w:t>
      </w:r>
      <w:r>
        <w:rPr>
          <w:sz w:val="28"/>
          <w:szCs w:val="28"/>
          <w:shd w:val="clear" w:color="auto" w:fill="FFFFFF"/>
        </w:rPr>
        <w:t>ремонта автомобиля истца без учета износа составила 48 144 рублей, с учетом износа – 30 845,50 рублей</w:t>
      </w:r>
      <w:r w:rsidR="007548FC">
        <w:rPr>
          <w:sz w:val="28"/>
          <w:szCs w:val="28"/>
          <w:shd w:val="clear" w:color="auto" w:fill="FFFFFF"/>
        </w:rPr>
        <w:t xml:space="preserve"> (</w:t>
      </w:r>
      <w:r w:rsidR="007548FC">
        <w:rPr>
          <w:sz w:val="28"/>
          <w:szCs w:val="28"/>
          <w:shd w:val="clear" w:color="auto" w:fill="FFFFFF"/>
        </w:rPr>
        <w:t>л</w:t>
      </w:r>
      <w:r w:rsidR="007548FC">
        <w:rPr>
          <w:sz w:val="28"/>
          <w:szCs w:val="28"/>
          <w:shd w:val="clear" w:color="auto" w:fill="FFFFFF"/>
        </w:rPr>
        <w:t>.д. 134-160)</w:t>
      </w:r>
      <w:r>
        <w:rPr>
          <w:sz w:val="28"/>
          <w:szCs w:val="28"/>
          <w:shd w:val="clear" w:color="auto" w:fill="FFFFFF"/>
        </w:rPr>
        <w:t>.</w:t>
      </w:r>
    </w:p>
    <w:p w:rsidR="00B85CBD" w:rsidP="002B6005">
      <w:pPr>
        <w:ind w:firstLine="540"/>
        <w:jc w:val="both"/>
        <w:rPr>
          <w:sz w:val="28"/>
          <w:szCs w:val="28"/>
          <w:shd w:val="clear" w:color="auto" w:fill="FFFFFF"/>
        </w:rPr>
      </w:pPr>
      <w:r>
        <w:rPr>
          <w:sz w:val="28"/>
          <w:szCs w:val="28"/>
          <w:shd w:val="clear" w:color="auto" w:fill="FFFFFF"/>
        </w:rPr>
        <w:t xml:space="preserve">Оба экспертных исследования произведены аттестованными экспертами техниками </w:t>
      </w:r>
      <w:r w:rsidR="00B7078A">
        <w:t>&lt;ФИО</w:t>
      </w:r>
      <w:r w:rsidR="00B7078A">
        <w:t>1</w:t>
      </w:r>
      <w:r w:rsidR="00B7078A">
        <w:t>&gt;</w:t>
      </w:r>
      <w:r>
        <w:rPr>
          <w:sz w:val="28"/>
          <w:szCs w:val="28"/>
          <w:shd w:val="clear" w:color="auto" w:fill="FFFFFF"/>
        </w:rPr>
        <w:t xml:space="preserve"> (ООО «</w:t>
      </w:r>
      <w:r w:rsidR="00B7078A">
        <w:t>&lt;данные изъяты&gt;</w:t>
      </w:r>
      <w:r>
        <w:rPr>
          <w:sz w:val="28"/>
          <w:szCs w:val="28"/>
          <w:shd w:val="clear" w:color="auto" w:fill="FFFFFF"/>
        </w:rPr>
        <w:t xml:space="preserve">») и </w:t>
      </w:r>
      <w:r w:rsidR="00B7078A">
        <w:t>&lt;ФИО2&gt;</w:t>
      </w:r>
      <w:r>
        <w:rPr>
          <w:sz w:val="28"/>
          <w:szCs w:val="28"/>
          <w:shd w:val="clear" w:color="auto" w:fill="FFFFFF"/>
        </w:rPr>
        <w:t xml:space="preserve"> («ООО </w:t>
      </w:r>
      <w:r w:rsidR="00B7078A">
        <w:t>&lt;данные изъяты&gt;</w:t>
      </w:r>
      <w:r>
        <w:rPr>
          <w:sz w:val="28"/>
          <w:szCs w:val="28"/>
          <w:shd w:val="clear" w:color="auto" w:fill="FFFFFF"/>
        </w:rPr>
        <w:t>»), находящимися в государственном реестре экспертов техников, что является общедоступной информацией, размещенной в сети Интернет</w:t>
      </w:r>
      <w:r w:rsidRPr="00B85CBD">
        <w:t xml:space="preserve"> </w:t>
      </w:r>
      <w:r>
        <w:t>(</w:t>
      </w:r>
      <w:r w:rsidRPr="00B85CBD">
        <w:rPr>
          <w:sz w:val="28"/>
          <w:szCs w:val="28"/>
          <w:shd w:val="clear" w:color="auto" w:fill="FFFFFF"/>
        </w:rPr>
        <w:t>https://minjust.gov.ru/ru/pages/gret-ispf/</w:t>
      </w:r>
      <w:r>
        <w:rPr>
          <w:sz w:val="28"/>
          <w:szCs w:val="28"/>
          <w:shd w:val="clear" w:color="auto" w:fill="FFFFFF"/>
        </w:rPr>
        <w:t>).</w:t>
      </w:r>
    </w:p>
    <w:p w:rsidR="00094FEB" w:rsidRPr="00094FEB" w:rsidP="00094FEB">
      <w:pPr>
        <w:ind w:firstLine="540"/>
        <w:jc w:val="both"/>
        <w:rPr>
          <w:color w:val="000000"/>
          <w:sz w:val="28"/>
          <w:szCs w:val="28"/>
          <w:lang w:bidi="ru-RU"/>
        </w:rPr>
      </w:pPr>
      <w:r>
        <w:rPr>
          <w:sz w:val="28"/>
          <w:szCs w:val="28"/>
          <w:shd w:val="clear" w:color="auto" w:fill="FFFFFF"/>
        </w:rPr>
        <w:t>Вышеу</w:t>
      </w:r>
      <w:r>
        <w:rPr>
          <w:sz w:val="28"/>
          <w:szCs w:val="28"/>
          <w:shd w:val="clear" w:color="auto" w:fill="FFFFFF"/>
        </w:rPr>
        <w:t>казанн</w:t>
      </w:r>
      <w:r>
        <w:rPr>
          <w:sz w:val="28"/>
          <w:szCs w:val="28"/>
          <w:shd w:val="clear" w:color="auto" w:fill="FFFFFF"/>
        </w:rPr>
        <w:t>ы</w:t>
      </w:r>
      <w:r>
        <w:rPr>
          <w:sz w:val="28"/>
          <w:szCs w:val="28"/>
          <w:shd w:val="clear" w:color="auto" w:fill="FFFFFF"/>
        </w:rPr>
        <w:t>е экспертн</w:t>
      </w:r>
      <w:r>
        <w:rPr>
          <w:sz w:val="28"/>
          <w:szCs w:val="28"/>
          <w:shd w:val="clear" w:color="auto" w:fill="FFFFFF"/>
        </w:rPr>
        <w:t>ы</w:t>
      </w:r>
      <w:r>
        <w:rPr>
          <w:sz w:val="28"/>
          <w:szCs w:val="28"/>
          <w:shd w:val="clear" w:color="auto" w:fill="FFFFFF"/>
        </w:rPr>
        <w:t>е исследовани</w:t>
      </w:r>
      <w:r>
        <w:rPr>
          <w:sz w:val="28"/>
          <w:szCs w:val="28"/>
          <w:shd w:val="clear" w:color="auto" w:fill="FFFFFF"/>
        </w:rPr>
        <w:t>я</w:t>
      </w:r>
      <w:r>
        <w:rPr>
          <w:sz w:val="28"/>
          <w:szCs w:val="28"/>
          <w:shd w:val="clear" w:color="auto" w:fill="FFFFFF"/>
        </w:rPr>
        <w:t xml:space="preserve"> суд признает достаточным</w:t>
      </w:r>
      <w:r>
        <w:rPr>
          <w:sz w:val="28"/>
          <w:szCs w:val="28"/>
          <w:shd w:val="clear" w:color="auto" w:fill="FFFFFF"/>
        </w:rPr>
        <w:t>и</w:t>
      </w:r>
      <w:r>
        <w:rPr>
          <w:sz w:val="28"/>
          <w:szCs w:val="28"/>
          <w:shd w:val="clear" w:color="auto" w:fill="FFFFFF"/>
        </w:rPr>
        <w:t>, надлежащим</w:t>
      </w:r>
      <w:r>
        <w:rPr>
          <w:sz w:val="28"/>
          <w:szCs w:val="28"/>
          <w:shd w:val="clear" w:color="auto" w:fill="FFFFFF"/>
        </w:rPr>
        <w:t>и</w:t>
      </w:r>
      <w:r>
        <w:rPr>
          <w:sz w:val="28"/>
          <w:szCs w:val="28"/>
          <w:shd w:val="clear" w:color="auto" w:fill="FFFFFF"/>
        </w:rPr>
        <w:t>, относимым</w:t>
      </w:r>
      <w:r>
        <w:rPr>
          <w:sz w:val="28"/>
          <w:szCs w:val="28"/>
          <w:shd w:val="clear" w:color="auto" w:fill="FFFFFF"/>
        </w:rPr>
        <w:t>и</w:t>
      </w:r>
      <w:r>
        <w:rPr>
          <w:sz w:val="28"/>
          <w:szCs w:val="28"/>
          <w:shd w:val="clear" w:color="auto" w:fill="FFFFFF"/>
        </w:rPr>
        <w:t xml:space="preserve"> и допустимым</w:t>
      </w:r>
      <w:r>
        <w:rPr>
          <w:sz w:val="28"/>
          <w:szCs w:val="28"/>
          <w:shd w:val="clear" w:color="auto" w:fill="FFFFFF"/>
        </w:rPr>
        <w:t>и</w:t>
      </w:r>
      <w:r>
        <w:rPr>
          <w:sz w:val="28"/>
          <w:szCs w:val="28"/>
          <w:shd w:val="clear" w:color="auto" w:fill="FFFFFF"/>
        </w:rPr>
        <w:t xml:space="preserve"> доказательств</w:t>
      </w:r>
      <w:r>
        <w:rPr>
          <w:sz w:val="28"/>
          <w:szCs w:val="28"/>
          <w:shd w:val="clear" w:color="auto" w:fill="FFFFFF"/>
        </w:rPr>
        <w:t>а</w:t>
      </w:r>
      <w:r>
        <w:rPr>
          <w:sz w:val="28"/>
          <w:szCs w:val="28"/>
          <w:shd w:val="clear" w:color="auto" w:fill="FFFFFF"/>
        </w:rPr>
        <w:t>м</w:t>
      </w:r>
      <w:r>
        <w:rPr>
          <w:sz w:val="28"/>
          <w:szCs w:val="28"/>
          <w:shd w:val="clear" w:color="auto" w:fill="FFFFFF"/>
        </w:rPr>
        <w:t>и</w:t>
      </w:r>
      <w:r>
        <w:rPr>
          <w:sz w:val="28"/>
          <w:szCs w:val="28"/>
          <w:shd w:val="clear" w:color="auto" w:fill="FFFFFF"/>
        </w:rPr>
        <w:t xml:space="preserve"> при определении </w:t>
      </w:r>
      <w:r w:rsidR="00690CA8">
        <w:rPr>
          <w:color w:val="000000"/>
          <w:sz w:val="28"/>
          <w:szCs w:val="28"/>
          <w:lang w:bidi="ru-RU"/>
        </w:rPr>
        <w:t>п</w:t>
      </w:r>
      <w:r w:rsidRPr="006B29B4" w:rsidR="00690CA8">
        <w:rPr>
          <w:color w:val="000000"/>
          <w:sz w:val="28"/>
          <w:szCs w:val="28"/>
          <w:lang w:bidi="ru-RU"/>
        </w:rPr>
        <w:t xml:space="preserve">ричин образования повреждений </w:t>
      </w:r>
      <w:r w:rsidR="00690CA8">
        <w:rPr>
          <w:color w:val="000000"/>
          <w:sz w:val="28"/>
          <w:szCs w:val="28"/>
          <w:lang w:bidi="ru-RU"/>
        </w:rPr>
        <w:t>автомобиля истца</w:t>
      </w:r>
      <w:r w:rsidR="00690CA8">
        <w:rPr>
          <w:color w:val="000000"/>
          <w:sz w:val="28"/>
          <w:szCs w:val="28"/>
          <w:lang w:bidi="ru-RU"/>
        </w:rPr>
        <w:t xml:space="preserve"> и </w:t>
      </w:r>
      <w:r>
        <w:rPr>
          <w:sz w:val="28"/>
          <w:szCs w:val="28"/>
          <w:shd w:val="clear" w:color="auto" w:fill="FFFFFF"/>
        </w:rPr>
        <w:t>размера имущественного ущерба, причиненного истцу ответчиком.</w:t>
      </w:r>
    </w:p>
    <w:p w:rsidR="00094FEB" w:rsidRPr="006B6AB0" w:rsidP="00094FEB">
      <w:pPr>
        <w:pStyle w:val="NoSpacing"/>
        <w:jc w:val="both"/>
        <w:rPr>
          <w:rStyle w:val="1"/>
          <w:sz w:val="28"/>
          <w:szCs w:val="28"/>
        </w:rPr>
      </w:pPr>
      <w:r>
        <w:rPr>
          <w:sz w:val="28"/>
          <w:szCs w:val="28"/>
          <w:shd w:val="clear" w:color="auto" w:fill="FFFFFF"/>
          <w:lang w:eastAsia="ru-RU"/>
        </w:rPr>
        <w:t xml:space="preserve">      </w:t>
      </w:r>
      <w:r>
        <w:rPr>
          <w:rStyle w:val="1"/>
          <w:sz w:val="28"/>
          <w:szCs w:val="28"/>
        </w:rPr>
        <w:t xml:space="preserve">   Согласно квитанции </w:t>
      </w:r>
      <w:r w:rsidR="00B7078A">
        <w:t>&lt;данные изъяты&gt;</w:t>
      </w:r>
      <w:r w:rsidR="00E10A07">
        <w:rPr>
          <w:rStyle w:val="1"/>
          <w:sz w:val="28"/>
          <w:szCs w:val="28"/>
        </w:rPr>
        <w:t xml:space="preserve"> года истец оплатил</w:t>
      </w:r>
      <w:r>
        <w:rPr>
          <w:rStyle w:val="1"/>
          <w:sz w:val="28"/>
          <w:szCs w:val="28"/>
        </w:rPr>
        <w:t xml:space="preserve"> </w:t>
      </w:r>
      <w:r>
        <w:rPr>
          <w:sz w:val="28"/>
          <w:szCs w:val="28"/>
        </w:rPr>
        <w:t xml:space="preserve">стоимость проведения независимой </w:t>
      </w:r>
      <w:r>
        <w:rPr>
          <w:sz w:val="28"/>
          <w:szCs w:val="28"/>
        </w:rPr>
        <w:t>экспертизы</w:t>
      </w:r>
      <w:r>
        <w:rPr>
          <w:rStyle w:val="1"/>
          <w:sz w:val="28"/>
          <w:szCs w:val="28"/>
        </w:rPr>
        <w:t xml:space="preserve"> </w:t>
      </w:r>
      <w:r w:rsidR="006B6AB0">
        <w:rPr>
          <w:sz w:val="28"/>
          <w:szCs w:val="28"/>
          <w:shd w:val="clear" w:color="auto" w:fill="FFFFFF"/>
        </w:rPr>
        <w:t>№</w:t>
      </w:r>
      <w:r w:rsidR="00B7078A">
        <w:t>&lt;данные изъяты&gt;</w:t>
      </w:r>
      <w:r>
        <w:rPr>
          <w:rStyle w:val="1"/>
          <w:sz w:val="28"/>
          <w:szCs w:val="28"/>
        </w:rPr>
        <w:t xml:space="preserve"> </w:t>
      </w:r>
      <w:r w:rsidR="0067732F">
        <w:rPr>
          <w:rStyle w:val="1"/>
          <w:sz w:val="28"/>
          <w:szCs w:val="28"/>
        </w:rPr>
        <w:t xml:space="preserve">в </w:t>
      </w:r>
      <w:r>
        <w:rPr>
          <w:rStyle w:val="1"/>
          <w:sz w:val="28"/>
          <w:szCs w:val="28"/>
        </w:rPr>
        <w:t xml:space="preserve">сумме </w:t>
      </w:r>
      <w:r w:rsidR="00E10A07">
        <w:rPr>
          <w:rStyle w:val="1"/>
          <w:sz w:val="28"/>
          <w:szCs w:val="28"/>
        </w:rPr>
        <w:t>10</w:t>
      </w:r>
      <w:r>
        <w:rPr>
          <w:rStyle w:val="1"/>
          <w:sz w:val="28"/>
          <w:szCs w:val="28"/>
        </w:rPr>
        <w:t xml:space="preserve">000 рублей </w:t>
      </w:r>
      <w:r>
        <w:rPr>
          <w:sz w:val="28"/>
          <w:szCs w:val="28"/>
        </w:rPr>
        <w:t xml:space="preserve">(л.д. </w:t>
      </w:r>
      <w:r w:rsidR="00E10A07">
        <w:rPr>
          <w:sz w:val="28"/>
          <w:szCs w:val="28"/>
        </w:rPr>
        <w:t>39</w:t>
      </w:r>
      <w:r>
        <w:rPr>
          <w:sz w:val="28"/>
          <w:szCs w:val="28"/>
        </w:rPr>
        <w:t>).</w:t>
      </w:r>
      <w:r>
        <w:rPr>
          <w:rStyle w:val="1"/>
        </w:rPr>
        <w:t xml:space="preserve">   </w:t>
      </w:r>
    </w:p>
    <w:p w:rsidR="00B17927" w:rsidRPr="00667D1A" w:rsidP="00667D1A">
      <w:pPr>
        <w:pStyle w:val="NoSpacing"/>
        <w:jc w:val="both"/>
        <w:rPr>
          <w:rStyle w:val="a0"/>
          <w:rFonts w:ascii="Times New Roman" w:hAnsi="Times New Roman" w:cs="Times New Roman"/>
          <w:b w:val="0"/>
          <w:bCs w:val="0"/>
          <w:sz w:val="24"/>
          <w:szCs w:val="24"/>
        </w:rPr>
      </w:pPr>
      <w:r>
        <w:rPr>
          <w:rStyle w:val="1"/>
        </w:rPr>
        <w:t xml:space="preserve">           </w:t>
      </w:r>
      <w:r w:rsidRPr="00573384">
        <w:rPr>
          <w:rStyle w:val="1"/>
          <w:sz w:val="28"/>
        </w:rPr>
        <w:t xml:space="preserve">Из </w:t>
      </w:r>
      <w:r w:rsidR="00C853DD">
        <w:rPr>
          <w:rStyle w:val="1"/>
          <w:sz w:val="28"/>
        </w:rPr>
        <w:t xml:space="preserve">заявления истца об осуществлении компенсационной выплаты (л.д. 131), </w:t>
      </w:r>
      <w:r w:rsidRPr="00573384">
        <w:rPr>
          <w:rStyle w:val="1"/>
          <w:sz w:val="28"/>
        </w:rPr>
        <w:t>решен</w:t>
      </w:r>
      <w:r w:rsidR="00573384">
        <w:rPr>
          <w:rStyle w:val="1"/>
          <w:sz w:val="28"/>
        </w:rPr>
        <w:t>ия о компенсационной выплате №</w:t>
      </w:r>
      <w:r w:rsidR="00B7078A">
        <w:t>&lt;данные изъяты&gt;</w:t>
      </w:r>
      <w:r w:rsidR="00981103">
        <w:rPr>
          <w:rStyle w:val="1"/>
          <w:sz w:val="28"/>
        </w:rPr>
        <w:t xml:space="preserve"> (л.д. 130) и копии платежного поручения от 12.07.2022г. (л.д. 161)</w:t>
      </w:r>
      <w:r w:rsidR="00C853DD">
        <w:rPr>
          <w:rStyle w:val="1"/>
          <w:sz w:val="28"/>
        </w:rPr>
        <w:t xml:space="preserve"> усматривается, что</w:t>
      </w:r>
      <w:r w:rsidR="00A13F90">
        <w:rPr>
          <w:rStyle w:val="1"/>
          <w:sz w:val="28"/>
        </w:rPr>
        <w:t xml:space="preserve"> Российским союзом страховщиков  в адрес истца была произведена компенсационная выплата  возмещения вреда имуществу потерпевшего в размере 30 800 рублей, в связи с причинением указанного вреда виновником ДТП </w:t>
      </w:r>
      <w:r w:rsidR="00A13F90">
        <w:rPr>
          <w:rStyle w:val="1"/>
          <w:sz w:val="28"/>
        </w:rPr>
        <w:t>Нехорошкиным</w:t>
      </w:r>
      <w:r w:rsidR="00A13F90">
        <w:rPr>
          <w:rStyle w:val="1"/>
          <w:sz w:val="28"/>
        </w:rPr>
        <w:t xml:space="preserve"> А.</w:t>
      </w:r>
      <w:r w:rsidR="00A13F90">
        <w:rPr>
          <w:rStyle w:val="1"/>
          <w:sz w:val="28"/>
        </w:rPr>
        <w:t>П., гражданская ответственность которого была застрахована в  АО «</w:t>
      </w:r>
      <w:r w:rsidR="00A13F90">
        <w:rPr>
          <w:rStyle w:val="1"/>
          <w:sz w:val="28"/>
        </w:rPr>
        <w:t>Аско-Страхование</w:t>
      </w:r>
      <w:r w:rsidR="00A13F90">
        <w:rPr>
          <w:rStyle w:val="1"/>
          <w:sz w:val="28"/>
        </w:rPr>
        <w:t xml:space="preserve">», у которого, в свою очередь, </w:t>
      </w:r>
      <w:r w:rsidR="00A13F90">
        <w:rPr>
          <w:rStyle w:val="a0"/>
          <w:rFonts w:ascii="Times New Roman" w:hAnsi="Times New Roman" w:cs="Times New Roman"/>
          <w:b w:val="0"/>
          <w:sz w:val="28"/>
          <w:szCs w:val="28"/>
        </w:rPr>
        <w:t xml:space="preserve">приказом Банка России от </w:t>
      </w:r>
      <w:r w:rsidR="00897161">
        <w:rPr>
          <w:rStyle w:val="a0"/>
          <w:rFonts w:ascii="Times New Roman" w:hAnsi="Times New Roman" w:cs="Times New Roman"/>
          <w:b w:val="0"/>
          <w:sz w:val="28"/>
          <w:szCs w:val="28"/>
        </w:rPr>
        <w:t>3</w:t>
      </w:r>
      <w:r w:rsidR="00A13F90">
        <w:rPr>
          <w:rStyle w:val="a0"/>
          <w:rFonts w:ascii="Times New Roman" w:hAnsi="Times New Roman" w:cs="Times New Roman"/>
          <w:b w:val="0"/>
          <w:sz w:val="28"/>
          <w:szCs w:val="28"/>
        </w:rPr>
        <w:t>.</w:t>
      </w:r>
      <w:r w:rsidR="00897161">
        <w:rPr>
          <w:rStyle w:val="a0"/>
          <w:rFonts w:ascii="Times New Roman" w:hAnsi="Times New Roman" w:cs="Times New Roman"/>
          <w:b w:val="0"/>
          <w:sz w:val="28"/>
          <w:szCs w:val="28"/>
        </w:rPr>
        <w:t>12</w:t>
      </w:r>
      <w:r w:rsidR="00A13F90">
        <w:rPr>
          <w:rStyle w:val="a0"/>
          <w:rFonts w:ascii="Times New Roman" w:hAnsi="Times New Roman" w:cs="Times New Roman"/>
          <w:b w:val="0"/>
          <w:sz w:val="28"/>
          <w:szCs w:val="28"/>
        </w:rPr>
        <w:t>.20</w:t>
      </w:r>
      <w:r w:rsidR="00897161">
        <w:rPr>
          <w:rStyle w:val="a0"/>
          <w:rFonts w:ascii="Times New Roman" w:hAnsi="Times New Roman" w:cs="Times New Roman"/>
          <w:b w:val="0"/>
          <w:sz w:val="28"/>
          <w:szCs w:val="28"/>
        </w:rPr>
        <w:t>21</w:t>
      </w:r>
      <w:r w:rsidR="00A13F90">
        <w:rPr>
          <w:rStyle w:val="a0"/>
          <w:rFonts w:ascii="Times New Roman" w:hAnsi="Times New Roman" w:cs="Times New Roman"/>
          <w:b w:val="0"/>
          <w:sz w:val="28"/>
          <w:szCs w:val="28"/>
        </w:rPr>
        <w:t xml:space="preserve"> г. отозвана лицензия на осуществление обязательного страхования гражданской ответственности владельцев транспортных средств, что является общедоступной информацией, размещенной в сети Интернет</w:t>
      </w:r>
      <w:r w:rsidR="00021602">
        <w:rPr>
          <w:rStyle w:val="a0"/>
          <w:rFonts w:ascii="Times New Roman" w:hAnsi="Times New Roman" w:cs="Times New Roman"/>
          <w:b w:val="0"/>
          <w:sz w:val="28"/>
          <w:szCs w:val="28"/>
        </w:rPr>
        <w:t xml:space="preserve"> (</w:t>
      </w:r>
      <w:r w:rsidRPr="00021602" w:rsidR="00021602">
        <w:rPr>
          <w:rStyle w:val="a0"/>
          <w:rFonts w:ascii="Times New Roman" w:hAnsi="Times New Roman" w:cs="Times New Roman"/>
          <w:b w:val="0"/>
          <w:sz w:val="28"/>
          <w:szCs w:val="28"/>
        </w:rPr>
        <w:t>https://cbr.ru/Queries/UniDbQuery/File/90144/630</w:t>
      </w:r>
      <w:r w:rsidR="00021602">
        <w:rPr>
          <w:rStyle w:val="a0"/>
          <w:rFonts w:ascii="Times New Roman" w:hAnsi="Times New Roman" w:cs="Times New Roman"/>
          <w:b w:val="0"/>
          <w:sz w:val="28"/>
          <w:szCs w:val="28"/>
        </w:rPr>
        <w:t>)</w:t>
      </w:r>
      <w:r w:rsidR="00A13F90">
        <w:rPr>
          <w:rStyle w:val="a0"/>
          <w:rFonts w:ascii="Times New Roman" w:hAnsi="Times New Roman" w:cs="Times New Roman"/>
          <w:b w:val="0"/>
          <w:sz w:val="28"/>
          <w:szCs w:val="28"/>
        </w:rPr>
        <w:t>.</w:t>
      </w:r>
    </w:p>
    <w:p w:rsidR="00B17927" w:rsidRPr="00FB39CD" w:rsidP="00B17927">
      <w:pPr>
        <w:autoSpaceDE w:val="0"/>
        <w:autoSpaceDN w:val="0"/>
        <w:adjustRightInd w:val="0"/>
        <w:jc w:val="both"/>
        <w:rPr>
          <w:rFonts w:eastAsiaTheme="minorHAnsi"/>
          <w:sz w:val="28"/>
          <w:szCs w:val="28"/>
          <w:lang w:eastAsia="en-US"/>
        </w:rPr>
      </w:pPr>
      <w:r>
        <w:rPr>
          <w:sz w:val="28"/>
          <w:szCs w:val="28"/>
          <w:shd w:val="clear" w:color="auto" w:fill="FFFFFF"/>
        </w:rPr>
        <w:t xml:space="preserve">           </w:t>
      </w:r>
      <w:r w:rsidRPr="00FB39CD" w:rsidR="00E76B92">
        <w:rPr>
          <w:sz w:val="28"/>
          <w:szCs w:val="28"/>
          <w:shd w:val="clear" w:color="auto" w:fill="FFFFFF"/>
        </w:rPr>
        <w:t>11 августа</w:t>
      </w:r>
      <w:r w:rsidRPr="00FB39CD">
        <w:rPr>
          <w:sz w:val="28"/>
          <w:szCs w:val="28"/>
          <w:shd w:val="clear" w:color="auto" w:fill="FFFFFF"/>
        </w:rPr>
        <w:t xml:space="preserve"> 2022 года истец обратил</w:t>
      </w:r>
      <w:r w:rsidRPr="00FB39CD" w:rsidR="00E76B92">
        <w:rPr>
          <w:sz w:val="28"/>
          <w:szCs w:val="28"/>
          <w:shd w:val="clear" w:color="auto" w:fill="FFFFFF"/>
        </w:rPr>
        <w:t>ся</w:t>
      </w:r>
      <w:r w:rsidRPr="00FB39CD">
        <w:rPr>
          <w:sz w:val="28"/>
          <w:szCs w:val="28"/>
          <w:shd w:val="clear" w:color="auto" w:fill="FFFFFF"/>
        </w:rPr>
        <w:t xml:space="preserve"> к </w:t>
      </w:r>
      <w:r w:rsidRPr="00FB39CD" w:rsidR="00E76B92">
        <w:rPr>
          <w:sz w:val="28"/>
          <w:szCs w:val="28"/>
          <w:shd w:val="clear" w:color="auto" w:fill="FFFFFF"/>
        </w:rPr>
        <w:t>ответчику</w:t>
      </w:r>
      <w:r w:rsidRPr="00FB39CD">
        <w:rPr>
          <w:sz w:val="28"/>
          <w:szCs w:val="28"/>
          <w:shd w:val="clear" w:color="auto" w:fill="FFFFFF"/>
        </w:rPr>
        <w:t xml:space="preserve"> с письменной претензией о возмещении </w:t>
      </w:r>
      <w:r w:rsidRPr="00FB39CD" w:rsidR="00667D1A">
        <w:rPr>
          <w:sz w:val="28"/>
          <w:szCs w:val="28"/>
          <w:shd w:val="clear" w:color="auto" w:fill="FFFFFF"/>
        </w:rPr>
        <w:t>разницы между суммой ущерба</w:t>
      </w:r>
      <w:r w:rsidRPr="00FB39CD">
        <w:rPr>
          <w:sz w:val="28"/>
          <w:szCs w:val="28"/>
          <w:shd w:val="clear" w:color="auto" w:fill="FFFFFF"/>
        </w:rPr>
        <w:t>, причиненного в результате ДТП</w:t>
      </w:r>
      <w:r w:rsidRPr="00FB39CD" w:rsidR="00FB39CD">
        <w:rPr>
          <w:sz w:val="28"/>
          <w:szCs w:val="28"/>
          <w:shd w:val="clear" w:color="auto" w:fill="FFFFFF"/>
        </w:rPr>
        <w:t>, без учета износа и с у четом износа, поскольку с</w:t>
      </w:r>
      <w:r w:rsidR="00EF1071">
        <w:rPr>
          <w:sz w:val="28"/>
          <w:szCs w:val="28"/>
          <w:shd w:val="clear" w:color="auto" w:fill="FFFFFF"/>
        </w:rPr>
        <w:t>у</w:t>
      </w:r>
      <w:r w:rsidRPr="00FB39CD" w:rsidR="00FB39CD">
        <w:rPr>
          <w:sz w:val="28"/>
          <w:szCs w:val="28"/>
          <w:shd w:val="clear" w:color="auto" w:fill="FFFFFF"/>
        </w:rPr>
        <w:t xml:space="preserve">мма страхового возмещения не покрывает его фактические </w:t>
      </w:r>
      <w:r w:rsidR="00EF1071">
        <w:rPr>
          <w:sz w:val="28"/>
          <w:szCs w:val="28"/>
          <w:shd w:val="clear" w:color="auto" w:fill="FFFFFF"/>
        </w:rPr>
        <w:t>расходы по восстановлению автом</w:t>
      </w:r>
      <w:r w:rsidRPr="00FB39CD" w:rsidR="00FB39CD">
        <w:rPr>
          <w:sz w:val="28"/>
          <w:szCs w:val="28"/>
          <w:shd w:val="clear" w:color="auto" w:fill="FFFFFF"/>
        </w:rPr>
        <w:t>обиля</w:t>
      </w:r>
      <w:r w:rsidRPr="00FB39CD">
        <w:rPr>
          <w:sz w:val="28"/>
          <w:szCs w:val="28"/>
          <w:shd w:val="clear" w:color="auto" w:fill="FFFFFF"/>
        </w:rPr>
        <w:t xml:space="preserve"> (л.д. </w:t>
      </w:r>
      <w:r w:rsidRPr="00FB39CD" w:rsidR="00FB39CD">
        <w:rPr>
          <w:sz w:val="28"/>
          <w:szCs w:val="28"/>
          <w:shd w:val="clear" w:color="auto" w:fill="FFFFFF"/>
        </w:rPr>
        <w:t>40-42</w:t>
      </w:r>
      <w:r w:rsidRPr="00FB39CD">
        <w:rPr>
          <w:sz w:val="28"/>
          <w:szCs w:val="28"/>
          <w:shd w:val="clear" w:color="auto" w:fill="FFFFFF"/>
        </w:rPr>
        <w:t xml:space="preserve">), на что </w:t>
      </w:r>
      <w:r w:rsidRPr="00FB39CD" w:rsidR="00FB39CD">
        <w:rPr>
          <w:sz w:val="28"/>
          <w:szCs w:val="28"/>
          <w:shd w:val="clear" w:color="auto" w:fill="FFFFFF"/>
        </w:rPr>
        <w:t>ответа от ответчика истцом получено не было</w:t>
      </w:r>
      <w:r w:rsidRPr="00FB39CD">
        <w:rPr>
          <w:sz w:val="28"/>
          <w:szCs w:val="28"/>
          <w:shd w:val="clear" w:color="auto" w:fill="FFFFFF"/>
        </w:rPr>
        <w:t>.</w:t>
      </w:r>
      <w:r w:rsidRPr="00FB39CD">
        <w:rPr>
          <w:rFonts w:eastAsiaTheme="minorHAnsi"/>
          <w:sz w:val="28"/>
          <w:szCs w:val="28"/>
          <w:lang w:eastAsia="en-US"/>
        </w:rPr>
        <w:t xml:space="preserve">  </w:t>
      </w:r>
    </w:p>
    <w:p w:rsidR="00B17927" w:rsidP="00B1792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соответствии с ч.3 ст. 1079 ГК РФ вред, причиненный в результате взаимодействия источников повышенной опасности их владельцам, возмещается на общих основаниях </w:t>
      </w:r>
      <w:hyperlink r:id="rId5" w:history="1">
        <w:r w:rsidRPr="009D438C">
          <w:rPr>
            <w:rStyle w:val="Hyperlink"/>
            <w:rFonts w:eastAsiaTheme="minorHAnsi"/>
            <w:color w:val="auto"/>
            <w:sz w:val="28"/>
            <w:szCs w:val="28"/>
            <w:u w:val="none"/>
            <w:lang w:eastAsia="en-US"/>
          </w:rPr>
          <w:t>(статья 1064)</w:t>
        </w:r>
      </w:hyperlink>
      <w:r w:rsidRPr="009D438C">
        <w:rPr>
          <w:rFonts w:eastAsiaTheme="minorHAnsi"/>
          <w:sz w:val="28"/>
          <w:szCs w:val="28"/>
          <w:lang w:eastAsia="en-US"/>
        </w:rPr>
        <w:t>.</w:t>
      </w:r>
    </w:p>
    <w:p w:rsidR="00B17927" w:rsidP="00B17927">
      <w:pPr>
        <w:autoSpaceDE w:val="0"/>
        <w:autoSpaceDN w:val="0"/>
        <w:adjustRightInd w:val="0"/>
        <w:ind w:firstLine="540"/>
        <w:jc w:val="both"/>
        <w:rPr>
          <w:rFonts w:eastAsiaTheme="minorHAnsi"/>
          <w:sz w:val="28"/>
          <w:szCs w:val="28"/>
          <w:lang w:eastAsia="en-US"/>
        </w:rPr>
      </w:pPr>
      <w:r>
        <w:rPr>
          <w:sz w:val="28"/>
          <w:szCs w:val="28"/>
        </w:rPr>
        <w:t>По общему правилу, установленному пунктом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B17927" w:rsidP="00B17927">
      <w:pPr>
        <w:ind w:firstLine="540"/>
        <w:jc w:val="both"/>
        <w:rPr>
          <w:sz w:val="28"/>
          <w:szCs w:val="28"/>
        </w:rPr>
      </w:pPr>
      <w:r>
        <w:rPr>
          <w:sz w:val="28"/>
          <w:szCs w:val="28"/>
        </w:rPr>
        <w:t>Пунктом 1 статьи 1079 Гражданского кодекса Российской Федерации предусмотрено,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r>
        <w:rPr>
          <w:sz w:val="28"/>
          <w:szCs w:val="28"/>
        </w:rPr>
        <w:t xml:space="preserve"> вред возник вследствие непреодолимой силы или умысла потерпевшего. Владелец источника повышенной опасности может быть </w:t>
      </w:r>
      <w:r>
        <w:rPr>
          <w:sz w:val="28"/>
          <w:szCs w:val="28"/>
        </w:rPr>
        <w:t>освобожден судом от ответственности полностью или частично также по основаниям, предусмотренным пунктами 2 и 3 статьи 1083 данного кодекса.</w:t>
      </w:r>
    </w:p>
    <w:p w:rsidR="00B17927" w:rsidP="00B17927">
      <w:pPr>
        <w:ind w:firstLine="540"/>
        <w:jc w:val="both"/>
        <w:rPr>
          <w:sz w:val="28"/>
          <w:szCs w:val="28"/>
        </w:rPr>
      </w:pPr>
      <w:r>
        <w:rPr>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(абзац второй пункта 1 статьи 1079 Гражданского</w:t>
      </w:r>
      <w:r>
        <w:rPr>
          <w:sz w:val="28"/>
          <w:szCs w:val="28"/>
        </w:rPr>
        <w:t xml:space="preserve"> кодекса Российской Федерации).</w:t>
      </w:r>
    </w:p>
    <w:p w:rsidR="00F413BD" w:rsidP="00B17927">
      <w:pPr>
        <w:ind w:firstLine="540"/>
        <w:jc w:val="both"/>
        <w:rPr>
          <w:sz w:val="28"/>
          <w:szCs w:val="28"/>
        </w:rPr>
      </w:pPr>
      <w:r>
        <w:rPr>
          <w:sz w:val="28"/>
          <w:szCs w:val="28"/>
        </w:rPr>
        <w:t xml:space="preserve">Пунктом 2 статьи 1079 Гражданского кодекса Российской Федерации определено, что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w:t>
      </w:r>
    </w:p>
    <w:p w:rsidR="00B17927" w:rsidP="00B17927">
      <w:pPr>
        <w:ind w:firstLine="540"/>
        <w:jc w:val="both"/>
        <w:rPr>
          <w:sz w:val="28"/>
          <w:szCs w:val="28"/>
        </w:rPr>
      </w:pPr>
      <w:r>
        <w:rPr>
          <w:sz w:val="28"/>
          <w:szCs w:val="28"/>
        </w:rPr>
        <w:t>Согласно разъяснениям, содержащимся в пунктах 18 и 19 постановления Пленума Верховного Суда Российской Федерации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судам надлежит иметь в виду, что в силу статьи 1079 Гражданского кодекса Российской Федерации вред, причиненный жизни или здоровью граждан деятельностью, создающей повышенную</w:t>
      </w:r>
      <w:r>
        <w:rPr>
          <w:sz w:val="28"/>
          <w:szCs w:val="28"/>
        </w:rPr>
        <w:t xml:space="preserve"> опасность для окружающих (источником повышенной опасности), возмещается владельцем источника повышенной опасности независимо от его вины. </w:t>
      </w:r>
      <w:r>
        <w:rPr>
          <w:sz w:val="28"/>
          <w:szCs w:val="28"/>
        </w:rPr>
        <w:t>Под владельцем источника повышенной опасности следует понимать юридическое лицо или гражданина, которые используют его в силу принадлежащего им права собственности, права хозяйственного ведения, оперативного управления либо на других законных основаниях (например, по договору аренды:, проката,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w:t>
      </w:r>
    </w:p>
    <w:p w:rsidR="005E2CD5" w:rsidP="005E2CD5">
      <w:pPr>
        <w:ind w:firstLine="540"/>
        <w:jc w:val="both"/>
        <w:rPr>
          <w:sz w:val="28"/>
          <w:szCs w:val="28"/>
        </w:rPr>
      </w:pPr>
      <w:r w:rsidRPr="00B15E7D">
        <w:rPr>
          <w:sz w:val="28"/>
          <w:szCs w:val="28"/>
          <w:shd w:val="clear" w:color="auto" w:fill="FFFFFF"/>
        </w:rPr>
        <w:t xml:space="preserve">  </w:t>
      </w:r>
      <w:r>
        <w:rPr>
          <w:sz w:val="28"/>
          <w:szCs w:val="28"/>
        </w:rPr>
        <w:t xml:space="preserve">В силу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r>
        <w:rPr>
          <w:sz w:val="28"/>
          <w:szCs w:val="28"/>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
    <w:p w:rsidR="00F027C4" w:rsidRPr="00F027C4" w:rsidP="00F027C4">
      <w:pPr>
        <w:ind w:firstLine="540"/>
        <w:jc w:val="both"/>
        <w:rPr>
          <w:sz w:val="28"/>
          <w:szCs w:val="28"/>
        </w:rPr>
      </w:pPr>
      <w:r w:rsidRPr="00F027C4">
        <w:rPr>
          <w:sz w:val="28"/>
          <w:szCs w:val="28"/>
        </w:rPr>
        <w:t>Пункт 13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 разъясняет, что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которое это лицо должно будет произвести для</w:t>
      </w:r>
      <w:r w:rsidRPr="00F027C4">
        <w:rPr>
          <w:sz w:val="28"/>
          <w:szCs w:val="28"/>
        </w:rPr>
        <w:t xml:space="preserve"> восстановления нарушенного права (п. 2 ст. 15 ГК РФ).</w:t>
      </w:r>
    </w:p>
    <w:p w:rsidR="003F5AD8" w:rsidRPr="005C54D9" w:rsidP="005C54D9">
      <w:pPr>
        <w:ind w:firstLine="540"/>
        <w:jc w:val="both"/>
        <w:rPr>
          <w:sz w:val="28"/>
          <w:szCs w:val="28"/>
        </w:rPr>
      </w:pPr>
      <w:r w:rsidRPr="00B15E7D">
        <w:rPr>
          <w:sz w:val="28"/>
          <w:szCs w:val="28"/>
          <w:shd w:val="clear" w:color="auto" w:fill="FFFFFF"/>
        </w:rPr>
        <w:t>В соответствии со ст. 1072 ГК РФ ю</w:t>
      </w:r>
      <w:r w:rsidRPr="00B15E7D">
        <w:rPr>
          <w:sz w:val="28"/>
          <w:szCs w:val="28"/>
        </w:rPr>
        <w:t xml:space="preserve">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w:t>
      </w:r>
      <w:r w:rsidRPr="00B15E7D">
        <w:rPr>
          <w:sz w:val="28"/>
          <w:szCs w:val="28"/>
        </w:rPr>
        <w:t>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D15ABE" w:rsidRPr="000A1F7D" w:rsidP="000A1F7D">
      <w:pPr>
        <w:ind w:firstLine="540"/>
        <w:jc w:val="both"/>
        <w:rPr>
          <w:sz w:val="28"/>
        </w:rPr>
      </w:pPr>
      <w:r w:rsidRPr="00D15ABE">
        <w:rPr>
          <w:sz w:val="28"/>
        </w:rPr>
        <w:t>Согласно п.3 ст. 12.1 Федерального закона от 25.04.2002 N 40-ФЗ  "Об обязательном страховании гражданской ответственности владельцев транспортных средств" 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w:t>
      </w:r>
    </w:p>
    <w:p w:rsidR="00F027C4" w:rsidRPr="001B2854" w:rsidP="00F027C4">
      <w:pPr>
        <w:ind w:firstLine="540"/>
        <w:jc w:val="both"/>
        <w:rPr>
          <w:sz w:val="28"/>
          <w:szCs w:val="28"/>
        </w:rPr>
      </w:pPr>
      <w:r w:rsidRPr="001B2854">
        <w:rPr>
          <w:sz w:val="28"/>
          <w:szCs w:val="28"/>
        </w:rPr>
        <w:t xml:space="preserve">Положения ст. 15, п. 1 ст. 1064, ст. 1072 и п. 1 ст. 1079 ГК РФ во взаимосвязи с </w:t>
      </w:r>
      <w:r w:rsidRPr="001B2854" w:rsidR="000A1F7D">
        <w:rPr>
          <w:sz w:val="28"/>
          <w:szCs w:val="28"/>
        </w:rPr>
        <w:t xml:space="preserve">вышеизложенными </w:t>
      </w:r>
      <w:r w:rsidRPr="001B2854">
        <w:rPr>
          <w:sz w:val="28"/>
          <w:szCs w:val="28"/>
        </w:rPr>
        <w:t xml:space="preserve">положениями </w:t>
      </w:r>
      <w:r w:rsidRPr="001B2854" w:rsidR="000A1F7D">
        <w:rPr>
          <w:sz w:val="28"/>
          <w:szCs w:val="28"/>
        </w:rPr>
        <w:t>Федерального закона от 25.04.2002 N 40-ФЗ  "Об обязательном страховании гражданской ответственности владельцев транспортных средств"</w:t>
      </w:r>
      <w:r w:rsidRPr="001B2854">
        <w:rPr>
          <w:sz w:val="28"/>
          <w:szCs w:val="28"/>
        </w:rPr>
        <w:t xml:space="preserve"> предполагают возможность возмещения лицом, гражданская ответственность которого застрахована по договору ОСАГО, потерпевшему, которому по указанному договору выплачено страховое возмещение в размере, исчисленном в соответствии с</w:t>
      </w:r>
      <w:r w:rsidRPr="001B2854">
        <w:rPr>
          <w:sz w:val="28"/>
          <w:szCs w:val="28"/>
        </w:rPr>
        <w:t xml:space="preserve"> Единой методикой с учетом износа подлежащих замене деталей, узлов и агрегатов транспортного средства, имущественного вреда по принципу полного его возмещения, если потерпевший надлежащим образом докажет, что действительный размер понесенного им ущерба превышает сумму полученного страхового возмещения.</w:t>
      </w:r>
    </w:p>
    <w:p w:rsidR="003F5AD8" w:rsidP="00E375F1">
      <w:pPr>
        <w:ind w:firstLine="540"/>
        <w:jc w:val="both"/>
        <w:rPr>
          <w:sz w:val="28"/>
          <w:szCs w:val="28"/>
          <w:shd w:val="clear" w:color="auto" w:fill="FFFFFF"/>
        </w:rPr>
      </w:pPr>
      <w:r w:rsidRPr="001B2854">
        <w:rPr>
          <w:sz w:val="28"/>
          <w:szCs w:val="28"/>
        </w:rPr>
        <w:t xml:space="preserve">Такое доказательство было представлено истцом в виде </w:t>
      </w:r>
      <w:r w:rsidRPr="001B2854" w:rsidR="000A1F7D">
        <w:rPr>
          <w:sz w:val="28"/>
          <w:szCs w:val="28"/>
          <w:shd w:val="clear" w:color="auto" w:fill="FFFFFF"/>
        </w:rPr>
        <w:t>Экспертного заключения №</w:t>
      </w:r>
      <w:r w:rsidR="00B7078A">
        <w:t>&lt;данные изъяты&gt;</w:t>
      </w:r>
      <w:r w:rsidRPr="001B2854" w:rsidR="000A1F7D">
        <w:rPr>
          <w:sz w:val="28"/>
          <w:szCs w:val="28"/>
          <w:shd w:val="clear" w:color="auto" w:fill="FFFFFF"/>
        </w:rPr>
        <w:t xml:space="preserve"> (</w:t>
      </w:r>
      <w:r w:rsidR="00040C3F">
        <w:rPr>
          <w:sz w:val="28"/>
          <w:szCs w:val="28"/>
          <w:shd w:val="clear" w:color="auto" w:fill="FFFFFF"/>
        </w:rPr>
        <w:t xml:space="preserve">л.д. </w:t>
      </w:r>
      <w:r w:rsidRPr="001B2854" w:rsidR="000A1F7D">
        <w:rPr>
          <w:sz w:val="28"/>
          <w:szCs w:val="28"/>
          <w:shd w:val="clear" w:color="auto" w:fill="FFFFFF"/>
        </w:rPr>
        <w:t>7</w:t>
      </w:r>
      <w:r w:rsidR="00040C3F">
        <w:rPr>
          <w:sz w:val="28"/>
          <w:szCs w:val="28"/>
          <w:shd w:val="clear" w:color="auto" w:fill="FFFFFF"/>
        </w:rPr>
        <w:t>-38</w:t>
      </w:r>
      <w:r w:rsidRPr="001B2854" w:rsidR="000A1F7D">
        <w:rPr>
          <w:sz w:val="28"/>
          <w:szCs w:val="28"/>
          <w:shd w:val="clear" w:color="auto" w:fill="FFFFFF"/>
        </w:rPr>
        <w:t>)</w:t>
      </w:r>
      <w:r w:rsidRPr="001B2854">
        <w:rPr>
          <w:sz w:val="28"/>
          <w:szCs w:val="28"/>
        </w:rPr>
        <w:t xml:space="preserve">, </w:t>
      </w:r>
      <w:r w:rsidRPr="001B2854" w:rsidR="001B2854">
        <w:rPr>
          <w:sz w:val="28"/>
          <w:szCs w:val="28"/>
        </w:rPr>
        <w:t xml:space="preserve"> также сопоставимое </w:t>
      </w:r>
      <w:r w:rsidRPr="00F414D2" w:rsidR="00F414D2">
        <w:rPr>
          <w:sz w:val="28"/>
        </w:rPr>
        <w:t>относимое и допустимое</w:t>
      </w:r>
      <w:r w:rsidRPr="00F414D2" w:rsidR="00F414D2">
        <w:rPr>
          <w:sz w:val="32"/>
          <w:szCs w:val="28"/>
        </w:rPr>
        <w:t xml:space="preserve"> </w:t>
      </w:r>
      <w:r w:rsidRPr="001B2854" w:rsidR="001B2854">
        <w:rPr>
          <w:sz w:val="28"/>
          <w:szCs w:val="28"/>
        </w:rPr>
        <w:t>доказательство содержится в материалах дела в виде</w:t>
      </w:r>
      <w:r w:rsidRPr="001B2854" w:rsidR="001B2854">
        <w:rPr>
          <w:sz w:val="28"/>
          <w:szCs w:val="28"/>
          <w:shd w:val="clear" w:color="auto" w:fill="FFFFFF"/>
        </w:rPr>
        <w:t xml:space="preserve"> Экспертного заключения №</w:t>
      </w:r>
      <w:r w:rsidR="00B7078A">
        <w:t>&lt;данные изъяты&gt;</w:t>
      </w:r>
      <w:r w:rsidRPr="001B2854" w:rsidR="001B2854">
        <w:rPr>
          <w:sz w:val="28"/>
          <w:szCs w:val="28"/>
          <w:shd w:val="clear" w:color="auto" w:fill="FFFFFF"/>
        </w:rPr>
        <w:t>, (л.д. 134-160)</w:t>
      </w:r>
      <w:r w:rsidR="001B2854">
        <w:rPr>
          <w:sz w:val="28"/>
          <w:szCs w:val="28"/>
          <w:shd w:val="clear" w:color="auto" w:fill="FFFFFF"/>
        </w:rPr>
        <w:t xml:space="preserve">, в </w:t>
      </w:r>
      <w:r w:rsidR="001B2854">
        <w:rPr>
          <w:sz w:val="28"/>
          <w:szCs w:val="28"/>
          <w:shd w:val="clear" w:color="auto" w:fill="FFFFFF"/>
        </w:rPr>
        <w:t>связи</w:t>
      </w:r>
      <w:r w:rsidR="001B2854">
        <w:rPr>
          <w:sz w:val="28"/>
          <w:szCs w:val="28"/>
          <w:shd w:val="clear" w:color="auto" w:fill="FFFFFF"/>
        </w:rPr>
        <w:t xml:space="preserve"> с чем суд приходит к выводу об удовлетворении требований истца о взыскании</w:t>
      </w:r>
      <w:r w:rsidR="004C42AE">
        <w:rPr>
          <w:sz w:val="28"/>
          <w:szCs w:val="28"/>
          <w:shd w:val="clear" w:color="auto" w:fill="FFFFFF"/>
        </w:rPr>
        <w:t xml:space="preserve"> с ответчика </w:t>
      </w:r>
      <w:r w:rsidR="00490B2F">
        <w:rPr>
          <w:sz w:val="28"/>
          <w:szCs w:val="28"/>
          <w:shd w:val="clear" w:color="auto" w:fill="FFFFFF"/>
        </w:rPr>
        <w:t xml:space="preserve">разницы </w:t>
      </w:r>
      <w:r w:rsidR="00040C3F">
        <w:rPr>
          <w:sz w:val="28"/>
          <w:szCs w:val="28"/>
          <w:shd w:val="clear" w:color="auto" w:fill="FFFFFF"/>
        </w:rPr>
        <w:t xml:space="preserve">между установленными судом стоимостью восстановительного ремонта автомобиля истца без учета </w:t>
      </w:r>
      <w:r w:rsidR="00040C3F">
        <w:rPr>
          <w:sz w:val="28"/>
          <w:szCs w:val="28"/>
          <w:shd w:val="clear" w:color="auto" w:fill="FFFFFF"/>
        </w:rPr>
        <w:t>износа в размере 46 800 рублей</w:t>
      </w:r>
      <w:r w:rsidRPr="00490B2F" w:rsidR="00040C3F">
        <w:rPr>
          <w:sz w:val="28"/>
          <w:szCs w:val="28"/>
          <w:shd w:val="clear" w:color="auto" w:fill="FFFFFF"/>
        </w:rPr>
        <w:t xml:space="preserve"> </w:t>
      </w:r>
      <w:r w:rsidR="00040C3F">
        <w:rPr>
          <w:sz w:val="28"/>
          <w:szCs w:val="28"/>
          <w:shd w:val="clear" w:color="auto" w:fill="FFFFFF"/>
        </w:rPr>
        <w:t xml:space="preserve">(в пределах заявленных исковых требований) и </w:t>
      </w:r>
      <w:r w:rsidR="00490B2F">
        <w:rPr>
          <w:sz w:val="28"/>
          <w:szCs w:val="28"/>
          <w:shd w:val="clear" w:color="auto" w:fill="FFFFFF"/>
        </w:rPr>
        <w:t>стоимост</w:t>
      </w:r>
      <w:r w:rsidR="00040C3F">
        <w:rPr>
          <w:sz w:val="28"/>
          <w:szCs w:val="28"/>
          <w:shd w:val="clear" w:color="auto" w:fill="FFFFFF"/>
        </w:rPr>
        <w:t>ью</w:t>
      </w:r>
      <w:r w:rsidR="00490B2F">
        <w:rPr>
          <w:sz w:val="28"/>
          <w:szCs w:val="28"/>
          <w:shd w:val="clear" w:color="auto" w:fill="FFFFFF"/>
        </w:rPr>
        <w:t xml:space="preserve"> восстановительного ремонта автомобиля истца с учетом износа, компенсированной истцу в размере 30 800 рублей Российским союзом автостраховщиков, </w:t>
      </w:r>
      <w:r w:rsidR="00040C3F">
        <w:rPr>
          <w:sz w:val="28"/>
          <w:szCs w:val="28"/>
          <w:shd w:val="clear" w:color="auto" w:fill="FFFFFF"/>
        </w:rPr>
        <w:t>и которая составила сумму в размере 16 000 рублей</w:t>
      </w:r>
      <w:r w:rsidR="00490B2F">
        <w:rPr>
          <w:sz w:val="28"/>
          <w:szCs w:val="28"/>
          <w:shd w:val="clear" w:color="auto" w:fill="FFFFFF"/>
        </w:rPr>
        <w:t xml:space="preserve"> (46 800 руб.-30 800 руб.= 16</w:t>
      </w:r>
      <w:r w:rsidR="00CC7781">
        <w:rPr>
          <w:sz w:val="28"/>
          <w:szCs w:val="28"/>
          <w:shd w:val="clear" w:color="auto" w:fill="FFFFFF"/>
        </w:rPr>
        <w:t> </w:t>
      </w:r>
      <w:r w:rsidR="00490B2F">
        <w:rPr>
          <w:sz w:val="28"/>
          <w:szCs w:val="28"/>
          <w:shd w:val="clear" w:color="auto" w:fill="FFFFFF"/>
        </w:rPr>
        <w:t>000</w:t>
      </w:r>
      <w:r w:rsidR="00CC7781">
        <w:rPr>
          <w:sz w:val="28"/>
          <w:szCs w:val="28"/>
          <w:shd w:val="clear" w:color="auto" w:fill="FFFFFF"/>
        </w:rPr>
        <w:t xml:space="preserve"> руб.</w:t>
      </w:r>
      <w:r w:rsidR="00490B2F">
        <w:rPr>
          <w:sz w:val="28"/>
          <w:szCs w:val="28"/>
          <w:shd w:val="clear" w:color="auto" w:fill="FFFFFF"/>
        </w:rPr>
        <w:t>)</w:t>
      </w:r>
      <w:r w:rsidR="00040C3F">
        <w:rPr>
          <w:sz w:val="28"/>
          <w:szCs w:val="28"/>
          <w:shd w:val="clear" w:color="auto" w:fill="FFFFFF"/>
        </w:rPr>
        <w:t>.</w:t>
      </w:r>
      <w:r w:rsidRPr="00DB008A" w:rsidR="00DB008A">
        <w:rPr>
          <w:sz w:val="28"/>
          <w:szCs w:val="28"/>
          <w:shd w:val="clear" w:color="auto" w:fill="FFFFFF"/>
        </w:rPr>
        <w:t xml:space="preserve"> </w:t>
      </w:r>
    </w:p>
    <w:p w:rsidR="008B2647" w:rsidP="00B17927">
      <w:pPr>
        <w:pStyle w:val="NoSpacing"/>
        <w:jc w:val="both"/>
        <w:rPr>
          <w:rStyle w:val="1"/>
          <w:color w:val="auto"/>
          <w:sz w:val="28"/>
          <w:szCs w:val="28"/>
        </w:rPr>
      </w:pPr>
      <w:r>
        <w:rPr>
          <w:rStyle w:val="1"/>
          <w:color w:val="auto"/>
          <w:sz w:val="28"/>
          <w:szCs w:val="28"/>
        </w:rPr>
        <w:t xml:space="preserve">             Суд приходит к выводу, что сумма расходов в размере </w:t>
      </w:r>
      <w:r w:rsidR="00E375F1">
        <w:rPr>
          <w:rStyle w:val="1"/>
          <w:color w:val="auto"/>
          <w:sz w:val="28"/>
          <w:szCs w:val="28"/>
        </w:rPr>
        <w:t>10</w:t>
      </w:r>
      <w:r>
        <w:rPr>
          <w:rStyle w:val="1"/>
          <w:color w:val="auto"/>
          <w:sz w:val="28"/>
          <w:szCs w:val="28"/>
        </w:rPr>
        <w:t xml:space="preserve">000 рублей, понесенных истцом на оплату независимой технической экспертизы в силу </w:t>
      </w:r>
      <w:r>
        <w:rPr>
          <w:rFonts w:eastAsia="Calibri"/>
          <w:sz w:val="28"/>
          <w:szCs w:val="28"/>
        </w:rPr>
        <w:t>ст. 15 ГК РФ</w:t>
      </w:r>
      <w:r>
        <w:rPr>
          <w:rStyle w:val="1"/>
          <w:color w:val="auto"/>
          <w:sz w:val="28"/>
          <w:szCs w:val="28"/>
        </w:rPr>
        <w:t xml:space="preserve"> является частью суммы общих расходов истца, подлежащих </w:t>
      </w:r>
      <w:r w:rsidRPr="00D7306D">
        <w:rPr>
          <w:rStyle w:val="1"/>
          <w:color w:val="auto"/>
          <w:sz w:val="28"/>
          <w:szCs w:val="28"/>
        </w:rPr>
        <w:t>возмещению ответчик</w:t>
      </w:r>
      <w:r w:rsidRPr="00D7306D" w:rsidR="00E375F1">
        <w:rPr>
          <w:rStyle w:val="1"/>
          <w:color w:val="auto"/>
          <w:sz w:val="28"/>
          <w:szCs w:val="28"/>
        </w:rPr>
        <w:t>ом</w:t>
      </w:r>
      <w:r w:rsidR="006D71E5">
        <w:rPr>
          <w:rStyle w:val="1"/>
          <w:color w:val="auto"/>
          <w:sz w:val="28"/>
          <w:szCs w:val="28"/>
        </w:rPr>
        <w:t>.</w:t>
      </w:r>
    </w:p>
    <w:p w:rsidR="008B2647" w:rsidP="008B2647">
      <w:pPr>
        <w:pStyle w:val="NoSpacing"/>
        <w:jc w:val="both"/>
        <w:rPr>
          <w:rStyle w:val="1"/>
          <w:bCs/>
          <w:color w:val="auto"/>
          <w:sz w:val="28"/>
          <w:szCs w:val="28"/>
        </w:rPr>
      </w:pPr>
      <w:r>
        <w:rPr>
          <w:rStyle w:val="1"/>
          <w:color w:val="FF0000"/>
          <w:sz w:val="28"/>
          <w:szCs w:val="28"/>
        </w:rPr>
        <w:t xml:space="preserve">          </w:t>
      </w:r>
      <w:r>
        <w:rPr>
          <w:rStyle w:val="1"/>
          <w:color w:val="auto"/>
          <w:sz w:val="28"/>
          <w:szCs w:val="28"/>
        </w:rPr>
        <w:t>В соответствии с п. 1 ст.100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8B2647" w:rsidP="008B2647">
      <w:pPr>
        <w:autoSpaceDE w:val="0"/>
        <w:autoSpaceDN w:val="0"/>
        <w:adjustRightInd w:val="0"/>
        <w:ind w:firstLine="540"/>
        <w:jc w:val="both"/>
        <w:rPr>
          <w:rStyle w:val="1"/>
          <w:sz w:val="28"/>
          <w:szCs w:val="28"/>
        </w:rPr>
      </w:pPr>
      <w:r>
        <w:rPr>
          <w:rStyle w:val="1"/>
          <w:sz w:val="28"/>
          <w:szCs w:val="28"/>
        </w:rPr>
        <w:t>20</w:t>
      </w:r>
      <w:r>
        <w:rPr>
          <w:rStyle w:val="1"/>
          <w:sz w:val="28"/>
          <w:szCs w:val="28"/>
        </w:rPr>
        <w:t>.0</w:t>
      </w:r>
      <w:r>
        <w:rPr>
          <w:rStyle w:val="1"/>
          <w:sz w:val="28"/>
          <w:szCs w:val="28"/>
        </w:rPr>
        <w:t>7</w:t>
      </w:r>
      <w:r>
        <w:rPr>
          <w:rStyle w:val="1"/>
          <w:sz w:val="28"/>
          <w:szCs w:val="28"/>
        </w:rPr>
        <w:t>.20</w:t>
      </w:r>
      <w:r>
        <w:rPr>
          <w:rStyle w:val="1"/>
          <w:sz w:val="28"/>
          <w:szCs w:val="28"/>
        </w:rPr>
        <w:t>22</w:t>
      </w:r>
      <w:r>
        <w:rPr>
          <w:rStyle w:val="1"/>
          <w:sz w:val="28"/>
          <w:szCs w:val="28"/>
        </w:rPr>
        <w:t xml:space="preserve"> года истец (</w:t>
      </w:r>
      <w:r>
        <w:rPr>
          <w:rStyle w:val="1"/>
          <w:sz w:val="28"/>
          <w:szCs w:val="28"/>
        </w:rPr>
        <w:t>заказчик</w:t>
      </w:r>
      <w:r>
        <w:rPr>
          <w:rStyle w:val="1"/>
          <w:sz w:val="28"/>
          <w:szCs w:val="28"/>
        </w:rPr>
        <w:t>) заключил договор оказани</w:t>
      </w:r>
      <w:r>
        <w:rPr>
          <w:rStyle w:val="1"/>
          <w:sz w:val="28"/>
          <w:szCs w:val="28"/>
        </w:rPr>
        <w:t>я</w:t>
      </w:r>
      <w:r>
        <w:rPr>
          <w:rStyle w:val="1"/>
          <w:sz w:val="28"/>
          <w:szCs w:val="28"/>
        </w:rPr>
        <w:t xml:space="preserve"> юридическ</w:t>
      </w:r>
      <w:r>
        <w:rPr>
          <w:rStyle w:val="1"/>
          <w:sz w:val="28"/>
          <w:szCs w:val="28"/>
        </w:rPr>
        <w:t>их</w:t>
      </w:r>
      <w:r>
        <w:rPr>
          <w:rStyle w:val="1"/>
          <w:sz w:val="28"/>
          <w:szCs w:val="28"/>
        </w:rPr>
        <w:t xml:space="preserve"> </w:t>
      </w:r>
      <w:r>
        <w:rPr>
          <w:rStyle w:val="1"/>
          <w:sz w:val="28"/>
          <w:szCs w:val="28"/>
        </w:rPr>
        <w:t>услуг</w:t>
      </w:r>
      <w:r>
        <w:rPr>
          <w:rStyle w:val="1"/>
          <w:sz w:val="28"/>
          <w:szCs w:val="28"/>
        </w:rPr>
        <w:t xml:space="preserve"> №</w:t>
      </w:r>
      <w:r w:rsidR="00B7078A">
        <w:t>&lt;данные изъяты&gt;</w:t>
      </w:r>
      <w:r>
        <w:rPr>
          <w:rStyle w:val="1"/>
          <w:sz w:val="28"/>
          <w:szCs w:val="28"/>
        </w:rPr>
        <w:t xml:space="preserve"> </w:t>
      </w:r>
      <w:r>
        <w:rPr>
          <w:rStyle w:val="1"/>
          <w:sz w:val="28"/>
          <w:szCs w:val="28"/>
        </w:rPr>
        <w:t xml:space="preserve">(л.д. </w:t>
      </w:r>
      <w:r>
        <w:rPr>
          <w:rStyle w:val="1"/>
          <w:sz w:val="28"/>
          <w:szCs w:val="28"/>
        </w:rPr>
        <w:t>43</w:t>
      </w:r>
      <w:r>
        <w:rPr>
          <w:rStyle w:val="1"/>
          <w:sz w:val="28"/>
          <w:szCs w:val="28"/>
        </w:rPr>
        <w:t xml:space="preserve">) с </w:t>
      </w:r>
      <w:r>
        <w:rPr>
          <w:rStyle w:val="1"/>
          <w:sz w:val="28"/>
          <w:szCs w:val="28"/>
        </w:rPr>
        <w:t>ООО «Потреб контроль»</w:t>
      </w:r>
      <w:r>
        <w:rPr>
          <w:rStyle w:val="1"/>
          <w:sz w:val="28"/>
          <w:szCs w:val="28"/>
        </w:rPr>
        <w:t xml:space="preserve"> (исполнителем), предметом которого является </w:t>
      </w:r>
      <w:r>
        <w:rPr>
          <w:rStyle w:val="1"/>
          <w:sz w:val="28"/>
          <w:szCs w:val="28"/>
        </w:rPr>
        <w:t xml:space="preserve">представление интересов заказчика в отношениях с </w:t>
      </w:r>
      <w:r>
        <w:rPr>
          <w:rStyle w:val="1"/>
          <w:sz w:val="28"/>
          <w:szCs w:val="28"/>
        </w:rPr>
        <w:t>Нехорошкиным</w:t>
      </w:r>
      <w:r>
        <w:rPr>
          <w:rStyle w:val="1"/>
          <w:sz w:val="28"/>
          <w:szCs w:val="28"/>
        </w:rPr>
        <w:t xml:space="preserve"> А.П. (ответчиком по делу) по ДТП, произошедшим 13.06.2022г., по вопросам получения возмещения, связанного с причинением вреда транспортному средству заказчика, представление интересов заказчика в судах общей юрисдикции по искам к ответчику, подготовка претензий, исков, представление в суде, участие в судебных заседаниях</w:t>
      </w:r>
      <w:r>
        <w:rPr>
          <w:rStyle w:val="1"/>
          <w:sz w:val="28"/>
          <w:szCs w:val="28"/>
        </w:rPr>
        <w:t>. В соответствии с п.3.1 указанного</w:t>
      </w:r>
      <w:r w:rsidR="00DD302B">
        <w:rPr>
          <w:rStyle w:val="1"/>
          <w:sz w:val="28"/>
          <w:szCs w:val="28"/>
        </w:rPr>
        <w:t xml:space="preserve"> договора </w:t>
      </w:r>
      <w:r>
        <w:rPr>
          <w:rStyle w:val="1"/>
          <w:sz w:val="28"/>
          <w:szCs w:val="28"/>
        </w:rPr>
        <w:t xml:space="preserve"> вознаграждение исполнителя составляет 1</w:t>
      </w:r>
      <w:r w:rsidR="00DD302B">
        <w:rPr>
          <w:rStyle w:val="1"/>
          <w:sz w:val="28"/>
          <w:szCs w:val="28"/>
        </w:rPr>
        <w:t>5</w:t>
      </w:r>
      <w:r>
        <w:rPr>
          <w:rStyle w:val="1"/>
          <w:sz w:val="28"/>
          <w:szCs w:val="28"/>
        </w:rPr>
        <w:t> 000 рублей.</w:t>
      </w:r>
    </w:p>
    <w:p w:rsidR="001B29EE" w:rsidP="008B2647">
      <w:pPr>
        <w:autoSpaceDE w:val="0"/>
        <w:autoSpaceDN w:val="0"/>
        <w:adjustRightInd w:val="0"/>
        <w:ind w:firstLine="540"/>
        <w:jc w:val="both"/>
        <w:rPr>
          <w:rStyle w:val="1"/>
          <w:sz w:val="28"/>
          <w:szCs w:val="28"/>
          <w:lang w:eastAsia="en-US"/>
        </w:rPr>
      </w:pPr>
      <w:r>
        <w:rPr>
          <w:rStyle w:val="1"/>
          <w:sz w:val="28"/>
          <w:szCs w:val="28"/>
        </w:rPr>
        <w:t xml:space="preserve"> Согласно доверенностей (л.д. 45-46) и справки (л.д. 47) в суд с иском </w:t>
      </w:r>
      <w:r>
        <w:rPr>
          <w:rStyle w:val="1"/>
          <w:sz w:val="28"/>
          <w:szCs w:val="28"/>
        </w:rPr>
        <w:t>обратилась</w:t>
      </w:r>
      <w:r>
        <w:rPr>
          <w:rStyle w:val="1"/>
          <w:sz w:val="28"/>
          <w:szCs w:val="28"/>
        </w:rPr>
        <w:t xml:space="preserve"> уполномоченный представитель истца, </w:t>
      </w:r>
      <w:r w:rsidR="00D738B2">
        <w:rPr>
          <w:rStyle w:val="1"/>
          <w:sz w:val="28"/>
          <w:szCs w:val="28"/>
        </w:rPr>
        <w:t>трудоустроенная</w:t>
      </w:r>
      <w:r w:rsidR="00907EF6">
        <w:rPr>
          <w:rStyle w:val="1"/>
          <w:sz w:val="28"/>
          <w:szCs w:val="28"/>
        </w:rPr>
        <w:t xml:space="preserve"> </w:t>
      </w:r>
      <w:r>
        <w:rPr>
          <w:rStyle w:val="1"/>
          <w:sz w:val="28"/>
          <w:szCs w:val="28"/>
        </w:rPr>
        <w:t>юрист</w:t>
      </w:r>
      <w:r w:rsidR="00907EF6">
        <w:rPr>
          <w:rStyle w:val="1"/>
          <w:sz w:val="28"/>
          <w:szCs w:val="28"/>
        </w:rPr>
        <w:t>ом</w:t>
      </w:r>
      <w:r>
        <w:rPr>
          <w:rStyle w:val="1"/>
          <w:sz w:val="28"/>
          <w:szCs w:val="28"/>
        </w:rPr>
        <w:t xml:space="preserve"> ООО «Потреб контроль»</w:t>
      </w:r>
      <w:r w:rsidR="00907EF6">
        <w:rPr>
          <w:rStyle w:val="1"/>
          <w:sz w:val="28"/>
          <w:szCs w:val="28"/>
        </w:rPr>
        <w:t xml:space="preserve"> - </w:t>
      </w:r>
      <w:r w:rsidR="00907EF6">
        <w:rPr>
          <w:rStyle w:val="1"/>
          <w:sz w:val="28"/>
          <w:szCs w:val="28"/>
        </w:rPr>
        <w:t>Сидельникова</w:t>
      </w:r>
      <w:r w:rsidR="00907EF6">
        <w:rPr>
          <w:rStyle w:val="1"/>
          <w:sz w:val="28"/>
          <w:szCs w:val="28"/>
        </w:rPr>
        <w:t xml:space="preserve"> Т.Ю.</w:t>
      </w:r>
      <w:r w:rsidR="000E4A2D">
        <w:rPr>
          <w:rStyle w:val="1"/>
          <w:sz w:val="28"/>
          <w:szCs w:val="28"/>
        </w:rPr>
        <w:t>, кр</w:t>
      </w:r>
      <w:r w:rsidR="00471DEF">
        <w:rPr>
          <w:rStyle w:val="1"/>
          <w:sz w:val="28"/>
          <w:szCs w:val="28"/>
        </w:rPr>
        <w:t>о</w:t>
      </w:r>
      <w:r w:rsidR="000E4A2D">
        <w:rPr>
          <w:rStyle w:val="1"/>
          <w:sz w:val="28"/>
          <w:szCs w:val="28"/>
        </w:rPr>
        <w:t>ме этого в судебном заседании 7.11.2022г. интересы истца по доверенности ООО «Потреб контроль» представлял Арутюнян К.В. (л.д. 78).</w:t>
      </w:r>
    </w:p>
    <w:p w:rsidR="008B2647" w:rsidP="008B2647">
      <w:pPr>
        <w:pStyle w:val="NoSpacing"/>
        <w:jc w:val="both"/>
        <w:rPr>
          <w:rStyle w:val="1"/>
          <w:bCs/>
          <w:color w:val="auto"/>
          <w:sz w:val="28"/>
          <w:szCs w:val="28"/>
        </w:rPr>
      </w:pPr>
      <w:r>
        <w:rPr>
          <w:rStyle w:val="1"/>
          <w:color w:val="auto"/>
          <w:sz w:val="28"/>
          <w:szCs w:val="28"/>
        </w:rPr>
        <w:t xml:space="preserve">          Согласно </w:t>
      </w:r>
      <w:r w:rsidR="00DD302B">
        <w:rPr>
          <w:rStyle w:val="1"/>
          <w:color w:val="auto"/>
          <w:sz w:val="28"/>
          <w:szCs w:val="28"/>
        </w:rPr>
        <w:t>при</w:t>
      </w:r>
      <w:r w:rsidR="00246BEF">
        <w:rPr>
          <w:rStyle w:val="1"/>
          <w:color w:val="auto"/>
          <w:sz w:val="28"/>
          <w:szCs w:val="28"/>
        </w:rPr>
        <w:t>ходного кассового ордера</w:t>
      </w:r>
      <w:r>
        <w:rPr>
          <w:rStyle w:val="1"/>
          <w:color w:val="auto"/>
          <w:sz w:val="28"/>
          <w:szCs w:val="28"/>
        </w:rPr>
        <w:t xml:space="preserve"> от 2</w:t>
      </w:r>
      <w:r w:rsidR="00246BEF">
        <w:rPr>
          <w:rStyle w:val="1"/>
          <w:color w:val="auto"/>
          <w:sz w:val="28"/>
          <w:szCs w:val="28"/>
        </w:rPr>
        <w:t>0</w:t>
      </w:r>
      <w:r>
        <w:rPr>
          <w:rStyle w:val="1"/>
          <w:color w:val="auto"/>
          <w:sz w:val="28"/>
          <w:szCs w:val="28"/>
        </w:rPr>
        <w:t>.0</w:t>
      </w:r>
      <w:r w:rsidR="00246BEF">
        <w:rPr>
          <w:rStyle w:val="1"/>
          <w:color w:val="auto"/>
          <w:sz w:val="28"/>
          <w:szCs w:val="28"/>
        </w:rPr>
        <w:t>7</w:t>
      </w:r>
      <w:r>
        <w:rPr>
          <w:rStyle w:val="1"/>
          <w:color w:val="auto"/>
          <w:sz w:val="28"/>
          <w:szCs w:val="28"/>
        </w:rPr>
        <w:t>.20</w:t>
      </w:r>
      <w:r w:rsidR="00246BEF">
        <w:rPr>
          <w:rStyle w:val="1"/>
          <w:color w:val="auto"/>
          <w:sz w:val="28"/>
          <w:szCs w:val="28"/>
        </w:rPr>
        <w:t>22</w:t>
      </w:r>
      <w:r>
        <w:rPr>
          <w:rStyle w:val="1"/>
          <w:color w:val="auto"/>
          <w:sz w:val="28"/>
          <w:szCs w:val="28"/>
        </w:rPr>
        <w:t xml:space="preserve"> года по договору </w:t>
      </w:r>
      <w:r w:rsidR="00D738B2">
        <w:rPr>
          <w:rStyle w:val="1"/>
          <w:sz w:val="28"/>
          <w:szCs w:val="28"/>
        </w:rPr>
        <w:t>оказания юридических услуг №</w:t>
      </w:r>
      <w:r w:rsidR="00B7078A">
        <w:t xml:space="preserve">&lt;данные </w:t>
      </w:r>
      <w:r w:rsidR="00B7078A">
        <w:t>изъяты</w:t>
      </w:r>
      <w:r w:rsidR="00B7078A">
        <w:t>&gt;</w:t>
      </w:r>
      <w:r w:rsidR="00D738B2">
        <w:rPr>
          <w:rStyle w:val="1"/>
          <w:sz w:val="28"/>
          <w:szCs w:val="28"/>
        </w:rPr>
        <w:t xml:space="preserve">  </w:t>
      </w:r>
      <w:r>
        <w:rPr>
          <w:rStyle w:val="1"/>
          <w:color w:val="auto"/>
          <w:sz w:val="28"/>
          <w:szCs w:val="28"/>
        </w:rPr>
        <w:t>произведена оплата в сумме 1</w:t>
      </w:r>
      <w:r w:rsidR="00246BEF">
        <w:rPr>
          <w:rStyle w:val="1"/>
          <w:color w:val="auto"/>
          <w:sz w:val="28"/>
          <w:szCs w:val="28"/>
        </w:rPr>
        <w:t>5</w:t>
      </w:r>
      <w:r>
        <w:rPr>
          <w:rStyle w:val="1"/>
          <w:color w:val="auto"/>
          <w:sz w:val="28"/>
          <w:szCs w:val="28"/>
        </w:rPr>
        <w:t xml:space="preserve"> 000 рублей (л.д. </w:t>
      </w:r>
      <w:r w:rsidR="00246BEF">
        <w:rPr>
          <w:rStyle w:val="1"/>
          <w:color w:val="auto"/>
          <w:sz w:val="28"/>
          <w:szCs w:val="28"/>
        </w:rPr>
        <w:t>44</w:t>
      </w:r>
      <w:r>
        <w:rPr>
          <w:rStyle w:val="1"/>
          <w:color w:val="auto"/>
          <w:sz w:val="28"/>
          <w:szCs w:val="28"/>
        </w:rPr>
        <w:t>).</w:t>
      </w:r>
    </w:p>
    <w:p w:rsidR="008B2647" w:rsidRPr="000E4A2D" w:rsidP="000E4A2D">
      <w:pPr>
        <w:pStyle w:val="NoSpacing"/>
        <w:jc w:val="both"/>
        <w:rPr>
          <w:bCs/>
          <w:color w:val="auto"/>
          <w:sz w:val="28"/>
          <w:szCs w:val="28"/>
        </w:rPr>
      </w:pPr>
      <w:r>
        <w:rPr>
          <w:rStyle w:val="1"/>
          <w:color w:val="auto"/>
          <w:sz w:val="28"/>
          <w:szCs w:val="28"/>
        </w:rPr>
        <w:t xml:space="preserve">        Принимая во внимание вышеизложенное, суд пришел к выводу о том, что с ответчика подлежат взысканию расходы, понесенные истцом на услуги представител</w:t>
      </w:r>
      <w:r w:rsidR="000E4A2D">
        <w:rPr>
          <w:rStyle w:val="1"/>
          <w:color w:val="auto"/>
          <w:sz w:val="28"/>
          <w:szCs w:val="28"/>
        </w:rPr>
        <w:t>я</w:t>
      </w:r>
      <w:r>
        <w:rPr>
          <w:rStyle w:val="1"/>
          <w:color w:val="auto"/>
          <w:sz w:val="28"/>
          <w:szCs w:val="28"/>
        </w:rPr>
        <w:t xml:space="preserve"> в размере 1</w:t>
      </w:r>
      <w:r w:rsidR="000E4A2D">
        <w:rPr>
          <w:rStyle w:val="1"/>
          <w:color w:val="auto"/>
          <w:sz w:val="28"/>
          <w:szCs w:val="28"/>
        </w:rPr>
        <w:t>5 000 рублей.</w:t>
      </w:r>
    </w:p>
    <w:p w:rsidR="008B2647" w:rsidP="008B2647">
      <w:pPr>
        <w:autoSpaceDE w:val="0"/>
        <w:autoSpaceDN w:val="0"/>
        <w:adjustRightInd w:val="0"/>
        <w:ind w:firstLine="540"/>
        <w:jc w:val="both"/>
        <w:rPr>
          <w:rStyle w:val="1"/>
          <w:lang w:eastAsia="en-US"/>
        </w:rPr>
      </w:pPr>
      <w:r>
        <w:rPr>
          <w:rStyle w:val="1"/>
          <w:sz w:val="28"/>
          <w:szCs w:val="28"/>
        </w:rPr>
        <w:t xml:space="preserve">В материалах дела имеется копия нотариально удостоверенной доверенности, выданной истцом </w:t>
      </w:r>
      <w:r w:rsidR="00C8253D">
        <w:rPr>
          <w:rStyle w:val="1"/>
          <w:sz w:val="28"/>
          <w:szCs w:val="28"/>
        </w:rPr>
        <w:t>23</w:t>
      </w:r>
      <w:r>
        <w:rPr>
          <w:rStyle w:val="1"/>
          <w:sz w:val="28"/>
          <w:szCs w:val="28"/>
        </w:rPr>
        <w:t>.06.20</w:t>
      </w:r>
      <w:r w:rsidR="00C8253D">
        <w:rPr>
          <w:rStyle w:val="1"/>
          <w:sz w:val="28"/>
          <w:szCs w:val="28"/>
        </w:rPr>
        <w:t xml:space="preserve">22 года ООО «Потреб контроль» </w:t>
      </w:r>
      <w:r>
        <w:rPr>
          <w:rStyle w:val="1"/>
          <w:sz w:val="28"/>
          <w:szCs w:val="28"/>
        </w:rPr>
        <w:t>для представительства интересов по произошедшему  дорожно-транспортному происшествию</w:t>
      </w:r>
      <w:r w:rsidR="00C8253D">
        <w:rPr>
          <w:rStyle w:val="1"/>
          <w:sz w:val="28"/>
          <w:szCs w:val="28"/>
        </w:rPr>
        <w:t xml:space="preserve"> от 13.06.2022г.</w:t>
      </w:r>
      <w:r>
        <w:rPr>
          <w:rStyle w:val="1"/>
          <w:sz w:val="28"/>
          <w:szCs w:val="28"/>
        </w:rPr>
        <w:t xml:space="preserve">, </w:t>
      </w:r>
      <w:r w:rsidR="00C8253D">
        <w:rPr>
          <w:rStyle w:val="1"/>
          <w:sz w:val="28"/>
          <w:szCs w:val="28"/>
        </w:rPr>
        <w:t xml:space="preserve">в Российском союзе автостраховщиков и судах общей юрисдикции </w:t>
      </w:r>
      <w:r>
        <w:rPr>
          <w:rStyle w:val="1"/>
          <w:sz w:val="28"/>
          <w:szCs w:val="28"/>
        </w:rPr>
        <w:t xml:space="preserve">с правом получения страхового возмещения и оформления необходимых документов, </w:t>
      </w:r>
      <w:r>
        <w:rPr>
          <w:sz w:val="28"/>
          <w:szCs w:val="28"/>
        </w:rPr>
        <w:t>со всеми правами, какие предоставлены законом заявителю и истцу</w:t>
      </w:r>
      <w:r>
        <w:rPr>
          <w:rStyle w:val="1"/>
          <w:sz w:val="28"/>
          <w:szCs w:val="28"/>
        </w:rPr>
        <w:t>.</w:t>
      </w:r>
      <w:r>
        <w:rPr>
          <w:rStyle w:val="1"/>
          <w:sz w:val="28"/>
          <w:szCs w:val="28"/>
        </w:rPr>
        <w:t xml:space="preserve"> Указанная доверенность заверена нотариусом Симферопольского городского нотариального округа Республики Крым, с регистрацией доверенности в реестре под № </w:t>
      </w:r>
      <w:r w:rsidR="00B7078A">
        <w:t>&lt;данные изъяты&gt;</w:t>
      </w:r>
      <w:r>
        <w:rPr>
          <w:rStyle w:val="1"/>
          <w:sz w:val="28"/>
          <w:szCs w:val="28"/>
        </w:rPr>
        <w:t xml:space="preserve"> (</w:t>
      </w:r>
      <w:r>
        <w:rPr>
          <w:rStyle w:val="1"/>
          <w:sz w:val="28"/>
          <w:szCs w:val="28"/>
        </w:rPr>
        <w:t>л</w:t>
      </w:r>
      <w:r>
        <w:rPr>
          <w:rStyle w:val="1"/>
          <w:sz w:val="28"/>
          <w:szCs w:val="28"/>
        </w:rPr>
        <w:t xml:space="preserve">.д. </w:t>
      </w:r>
      <w:r w:rsidR="00F06FF4">
        <w:rPr>
          <w:rStyle w:val="1"/>
          <w:sz w:val="28"/>
          <w:szCs w:val="28"/>
        </w:rPr>
        <w:t>77</w:t>
      </w:r>
      <w:r>
        <w:rPr>
          <w:rStyle w:val="1"/>
          <w:sz w:val="28"/>
          <w:szCs w:val="28"/>
        </w:rPr>
        <w:t xml:space="preserve">). </w:t>
      </w:r>
    </w:p>
    <w:p w:rsidR="008B2647" w:rsidRPr="005D09B3" w:rsidP="00B17927">
      <w:pPr>
        <w:pStyle w:val="NoSpacing"/>
        <w:jc w:val="both"/>
        <w:rPr>
          <w:rStyle w:val="1"/>
          <w:bCs/>
          <w:color w:val="auto"/>
        </w:rPr>
      </w:pPr>
      <w:r>
        <w:rPr>
          <w:color w:val="auto"/>
          <w:sz w:val="28"/>
          <w:szCs w:val="28"/>
        </w:rPr>
        <w:t xml:space="preserve">      </w:t>
      </w:r>
      <w:r>
        <w:rPr>
          <w:rStyle w:val="1"/>
          <w:color w:val="auto"/>
          <w:sz w:val="28"/>
          <w:szCs w:val="28"/>
        </w:rPr>
        <w:t xml:space="preserve">      </w:t>
      </w:r>
      <w:r>
        <w:rPr>
          <w:rStyle w:val="1"/>
          <w:color w:val="auto"/>
          <w:sz w:val="28"/>
          <w:szCs w:val="28"/>
        </w:rPr>
        <w:t xml:space="preserve">Согласно сведений, содержащихся в удостоверительной надписи нотариуса на </w:t>
      </w:r>
      <w:r w:rsidR="005D09B3">
        <w:rPr>
          <w:rStyle w:val="1"/>
          <w:color w:val="auto"/>
          <w:sz w:val="28"/>
          <w:szCs w:val="28"/>
        </w:rPr>
        <w:t>указанной доверенности</w:t>
      </w:r>
      <w:r>
        <w:rPr>
          <w:rStyle w:val="1"/>
          <w:color w:val="auto"/>
          <w:sz w:val="28"/>
          <w:szCs w:val="28"/>
        </w:rPr>
        <w:t xml:space="preserve"> (л.д. </w:t>
      </w:r>
      <w:r w:rsidR="005D09B3">
        <w:rPr>
          <w:rStyle w:val="1"/>
          <w:color w:val="auto"/>
          <w:sz w:val="28"/>
          <w:szCs w:val="28"/>
        </w:rPr>
        <w:t>77</w:t>
      </w:r>
      <w:r>
        <w:rPr>
          <w:rStyle w:val="1"/>
          <w:color w:val="auto"/>
          <w:sz w:val="28"/>
          <w:szCs w:val="28"/>
        </w:rPr>
        <w:t>) нотариусу, осуществившему нотариальные действия, за его услуги истцом произведена оплата в общей сумме 23</w:t>
      </w:r>
      <w:r w:rsidR="005D09B3">
        <w:rPr>
          <w:rStyle w:val="1"/>
          <w:color w:val="auto"/>
          <w:sz w:val="28"/>
          <w:szCs w:val="28"/>
        </w:rPr>
        <w:t>0</w:t>
      </w:r>
      <w:r>
        <w:rPr>
          <w:rStyle w:val="1"/>
          <w:color w:val="auto"/>
          <w:sz w:val="28"/>
          <w:szCs w:val="28"/>
        </w:rPr>
        <w:t>0 рублей,  в связи с чем, указанные расходы подлежат возмещению истцу, путем взыскания их с ответчика.</w:t>
      </w:r>
      <w:r>
        <w:rPr>
          <w:rStyle w:val="1"/>
          <w:color w:val="auto"/>
          <w:sz w:val="28"/>
          <w:szCs w:val="28"/>
        </w:rPr>
        <w:t xml:space="preserve"> </w:t>
      </w:r>
      <w:r>
        <w:rPr>
          <w:color w:val="auto"/>
          <w:sz w:val="28"/>
          <w:szCs w:val="28"/>
        </w:rPr>
        <w:t>Аналогичная позиция содержится в п.2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w:t>
      </w:r>
      <w:r>
        <w:rPr>
          <w:rStyle w:val="1"/>
          <w:sz w:val="28"/>
          <w:szCs w:val="28"/>
        </w:rPr>
        <w:t>.</w:t>
      </w:r>
    </w:p>
    <w:p w:rsidR="00B17927" w:rsidRPr="00D7306D" w:rsidP="00B17927">
      <w:pPr>
        <w:ind w:firstLine="851"/>
        <w:jc w:val="both"/>
        <w:rPr>
          <w:bCs/>
          <w:sz w:val="28"/>
          <w:szCs w:val="28"/>
        </w:rPr>
      </w:pPr>
      <w:r w:rsidRPr="00D7306D">
        <w:rPr>
          <w:sz w:val="28"/>
          <w:szCs w:val="28"/>
        </w:rPr>
        <w:t xml:space="preserve">Кроме того, на основании </w:t>
      </w:r>
      <w:r w:rsidRPr="00D7306D">
        <w:rPr>
          <w:bCs/>
          <w:sz w:val="28"/>
          <w:szCs w:val="28"/>
        </w:rPr>
        <w:t>ч. 1 ст. 98 Гражданского процессуального кодекса Российской Федерации, с ответчиков в пользу истца подлежит взысканию</w:t>
      </w:r>
      <w:r w:rsidRPr="00D7306D">
        <w:rPr>
          <w:sz w:val="28"/>
          <w:szCs w:val="28"/>
        </w:rPr>
        <w:t xml:space="preserve"> государственная пошлина, уплаченная истцом при подаче иска.</w:t>
      </w:r>
    </w:p>
    <w:p w:rsidR="0021531C" w:rsidRPr="00AF7CE4" w:rsidP="00492482">
      <w:pPr>
        <w:pStyle w:val="NoSpacing"/>
        <w:ind w:firstLine="708"/>
        <w:jc w:val="both"/>
        <w:rPr>
          <w:sz w:val="28"/>
          <w:szCs w:val="28"/>
        </w:rPr>
      </w:pPr>
      <w:r>
        <w:rPr>
          <w:sz w:val="28"/>
          <w:szCs w:val="28"/>
        </w:rPr>
        <w:t>р</w:t>
      </w:r>
      <w:r w:rsidRPr="00AF7CE4" w:rsidR="00954FB7">
        <w:rPr>
          <w:sz w:val="28"/>
          <w:szCs w:val="28"/>
        </w:rPr>
        <w:t>уководствуясь ст</w:t>
      </w:r>
      <w:r w:rsidRPr="00AF7CE4" w:rsidR="0080683D">
        <w:rPr>
          <w:sz w:val="28"/>
          <w:szCs w:val="28"/>
        </w:rPr>
        <w:t>атьями</w:t>
      </w:r>
      <w:r w:rsidRPr="00AF7CE4" w:rsidR="00DD37E7">
        <w:rPr>
          <w:sz w:val="28"/>
          <w:szCs w:val="28"/>
        </w:rPr>
        <w:t xml:space="preserve"> </w:t>
      </w:r>
      <w:r w:rsidRPr="00AF7CE4" w:rsidR="00954FB7">
        <w:rPr>
          <w:sz w:val="28"/>
          <w:szCs w:val="28"/>
        </w:rPr>
        <w:t>194-19</w:t>
      </w:r>
      <w:r w:rsidRPr="00AF7CE4" w:rsidR="00392FED">
        <w:rPr>
          <w:sz w:val="28"/>
          <w:szCs w:val="28"/>
        </w:rPr>
        <w:t>9</w:t>
      </w:r>
      <w:r w:rsidRPr="00AF7CE4" w:rsidR="006228E7">
        <w:rPr>
          <w:sz w:val="28"/>
          <w:szCs w:val="28"/>
        </w:rPr>
        <w:t xml:space="preserve"> </w:t>
      </w:r>
      <w:r w:rsidRPr="00AF7CE4" w:rsidR="00924DA3">
        <w:rPr>
          <w:sz w:val="28"/>
          <w:szCs w:val="28"/>
        </w:rPr>
        <w:t>Гражданского процессуального кодекса Российской Федерации</w:t>
      </w:r>
      <w:r w:rsidRPr="00AF7CE4" w:rsidR="00954FB7">
        <w:rPr>
          <w:sz w:val="28"/>
          <w:szCs w:val="28"/>
        </w:rPr>
        <w:t xml:space="preserve">, </w:t>
      </w:r>
    </w:p>
    <w:p w:rsidR="006D71E5" w:rsidP="00492482">
      <w:pPr>
        <w:pStyle w:val="NoSpacing"/>
        <w:jc w:val="center"/>
        <w:rPr>
          <w:b/>
          <w:sz w:val="28"/>
          <w:szCs w:val="28"/>
        </w:rPr>
      </w:pPr>
    </w:p>
    <w:p w:rsidR="006D71E5" w:rsidP="00492482">
      <w:pPr>
        <w:pStyle w:val="NoSpacing"/>
        <w:jc w:val="center"/>
        <w:rPr>
          <w:b/>
          <w:sz w:val="28"/>
          <w:szCs w:val="28"/>
        </w:rPr>
      </w:pPr>
    </w:p>
    <w:p w:rsidR="00492482" w:rsidP="00492482">
      <w:pPr>
        <w:pStyle w:val="NoSpacing"/>
        <w:jc w:val="center"/>
        <w:rPr>
          <w:b/>
          <w:sz w:val="28"/>
          <w:szCs w:val="28"/>
        </w:rPr>
      </w:pPr>
      <w:r w:rsidRPr="00AF7CE4">
        <w:rPr>
          <w:b/>
          <w:sz w:val="28"/>
          <w:szCs w:val="28"/>
        </w:rPr>
        <w:t>решил:</w:t>
      </w:r>
    </w:p>
    <w:p w:rsidR="0021531C" w:rsidRPr="00AF7CE4" w:rsidP="00492482">
      <w:pPr>
        <w:pStyle w:val="NoSpacing"/>
        <w:jc w:val="center"/>
        <w:rPr>
          <w:b/>
          <w:sz w:val="28"/>
          <w:szCs w:val="28"/>
        </w:rPr>
      </w:pPr>
    </w:p>
    <w:p w:rsidR="00B72FE4" w:rsidRPr="00AF7CE4" w:rsidP="00075B7C">
      <w:pPr>
        <w:pStyle w:val="NoSpacing"/>
        <w:jc w:val="both"/>
        <w:rPr>
          <w:sz w:val="28"/>
          <w:szCs w:val="28"/>
          <w:highlight w:val="white"/>
        </w:rPr>
      </w:pPr>
      <w:r w:rsidRPr="00AF7CE4">
        <w:rPr>
          <w:sz w:val="28"/>
          <w:szCs w:val="28"/>
          <w:bdr w:val="none" w:sz="0" w:space="0" w:color="auto" w:frame="1"/>
          <w:lang w:eastAsia="ru-RU"/>
        </w:rPr>
        <w:t xml:space="preserve">         </w:t>
      </w:r>
      <w:r w:rsidRPr="00AF7CE4">
        <w:rPr>
          <w:sz w:val="28"/>
          <w:szCs w:val="28"/>
          <w:shd w:val="clear" w:color="auto" w:fill="FFFFFF"/>
          <w:lang w:eastAsia="ru-RU"/>
        </w:rPr>
        <w:t>Иск</w:t>
      </w:r>
      <w:r w:rsidRPr="00AF7CE4" w:rsidR="0080683D">
        <w:rPr>
          <w:sz w:val="28"/>
          <w:szCs w:val="28"/>
          <w:shd w:val="clear" w:color="auto" w:fill="FFFFFF"/>
          <w:lang w:eastAsia="ru-RU"/>
        </w:rPr>
        <w:t xml:space="preserve">овое заявление </w:t>
      </w:r>
      <w:r w:rsidR="005671F2">
        <w:rPr>
          <w:sz w:val="28"/>
          <w:szCs w:val="28"/>
        </w:rPr>
        <w:t xml:space="preserve">Иванова Дмитрия Ивановича к </w:t>
      </w:r>
      <w:r w:rsidR="005671F2">
        <w:rPr>
          <w:sz w:val="28"/>
          <w:szCs w:val="28"/>
        </w:rPr>
        <w:t>Нехорошкину</w:t>
      </w:r>
      <w:r w:rsidR="005671F2">
        <w:rPr>
          <w:sz w:val="28"/>
          <w:szCs w:val="28"/>
        </w:rPr>
        <w:t xml:space="preserve"> Артуру Петровичу, третьи лица, не заявляющие самостоятельных требований относительно предмета спора: Российский союз автостраховщиков, АО СК «</w:t>
      </w:r>
      <w:r w:rsidR="005671F2">
        <w:rPr>
          <w:sz w:val="28"/>
          <w:szCs w:val="28"/>
        </w:rPr>
        <w:t>Аско-Страхование</w:t>
      </w:r>
      <w:r w:rsidR="005671F2">
        <w:rPr>
          <w:sz w:val="28"/>
          <w:szCs w:val="28"/>
        </w:rPr>
        <w:t>», о взыскании ущерба поврежденного имущества</w:t>
      </w:r>
      <w:r w:rsidRPr="00AF7CE4">
        <w:rPr>
          <w:sz w:val="28"/>
          <w:szCs w:val="28"/>
          <w:shd w:val="clear" w:color="auto" w:fill="FFFFFF"/>
          <w:lang w:eastAsia="ru-RU"/>
        </w:rPr>
        <w:t xml:space="preserve"> </w:t>
      </w:r>
      <w:r w:rsidRPr="00AF7CE4">
        <w:rPr>
          <w:sz w:val="28"/>
          <w:szCs w:val="28"/>
          <w:shd w:val="clear" w:color="auto" w:fill="FFFFFF"/>
          <w:lang w:eastAsia="fr-FR"/>
        </w:rPr>
        <w:t>– удовлет</w:t>
      </w:r>
      <w:r w:rsidRPr="00AF7CE4" w:rsidR="00E63807">
        <w:rPr>
          <w:sz w:val="28"/>
          <w:szCs w:val="28"/>
          <w:shd w:val="clear" w:color="auto" w:fill="FFFFFF"/>
          <w:lang w:eastAsia="fr-FR"/>
        </w:rPr>
        <w:t>ворить.</w:t>
      </w:r>
      <w:r w:rsidRPr="00AF7CE4">
        <w:rPr>
          <w:sz w:val="28"/>
          <w:szCs w:val="28"/>
          <w:highlight w:val="none"/>
        </w:rPr>
        <w:t xml:space="preserve"> </w:t>
      </w:r>
      <w:r w:rsidRPr="00AF7CE4" w:rsidR="00D41D11">
        <w:rPr>
          <w:sz w:val="28"/>
          <w:szCs w:val="28"/>
          <w:highlight w:val="none"/>
        </w:rPr>
        <w:t xml:space="preserve"> </w:t>
      </w:r>
    </w:p>
    <w:p w:rsidR="00E65804" w:rsidRPr="00BA181E" w:rsidP="00075B7C">
      <w:pPr>
        <w:pStyle w:val="NoSpacing"/>
        <w:jc w:val="both"/>
        <w:rPr>
          <w:sz w:val="28"/>
          <w:szCs w:val="28"/>
          <w:shd w:val="clear" w:color="auto" w:fill="FFFFFF"/>
          <w:lang w:eastAsia="ru-RU"/>
        </w:rPr>
      </w:pPr>
      <w:r w:rsidRPr="00AF7CE4">
        <w:rPr>
          <w:sz w:val="28"/>
          <w:szCs w:val="28"/>
          <w:highlight w:val="none"/>
        </w:rPr>
        <w:t xml:space="preserve">         </w:t>
      </w:r>
      <w:r w:rsidRPr="00AF7CE4">
        <w:rPr>
          <w:sz w:val="28"/>
          <w:szCs w:val="28"/>
          <w:highlight w:val="none"/>
        </w:rPr>
        <w:t xml:space="preserve">Взыскать с </w:t>
      </w:r>
      <w:r w:rsidR="005671F2">
        <w:rPr>
          <w:sz w:val="28"/>
          <w:szCs w:val="28"/>
        </w:rPr>
        <w:t>Нехорошкина</w:t>
      </w:r>
      <w:r w:rsidR="005671F2">
        <w:rPr>
          <w:sz w:val="28"/>
          <w:szCs w:val="28"/>
        </w:rPr>
        <w:t xml:space="preserve"> Артура Петровича</w:t>
      </w:r>
      <w:r w:rsidRPr="00AF7CE4" w:rsidR="0042422C">
        <w:rPr>
          <w:sz w:val="28"/>
          <w:szCs w:val="28"/>
          <w:shd w:val="clear" w:color="auto" w:fill="FFFFFF"/>
          <w:lang w:eastAsia="ru-RU"/>
        </w:rPr>
        <w:t xml:space="preserve"> </w:t>
      </w:r>
      <w:r w:rsidRPr="00AF7CE4">
        <w:rPr>
          <w:sz w:val="28"/>
          <w:szCs w:val="28"/>
          <w:shd w:val="clear" w:color="auto" w:fill="FFFFFF"/>
          <w:lang w:eastAsia="ru-RU"/>
        </w:rPr>
        <w:t xml:space="preserve">в пользу </w:t>
      </w:r>
      <w:r w:rsidR="005671F2">
        <w:rPr>
          <w:sz w:val="28"/>
          <w:szCs w:val="28"/>
        </w:rPr>
        <w:t>Иванова Дмитрия Ивановича</w:t>
      </w:r>
      <w:r w:rsidR="00B3570D">
        <w:rPr>
          <w:sz w:val="28"/>
          <w:szCs w:val="28"/>
          <w:shd w:val="clear" w:color="auto" w:fill="FFFFFF"/>
          <w:lang w:eastAsia="ru-RU"/>
        </w:rPr>
        <w:t xml:space="preserve"> </w:t>
      </w:r>
      <w:r w:rsidR="005671F2">
        <w:rPr>
          <w:sz w:val="28"/>
          <w:szCs w:val="28"/>
          <w:shd w:val="clear" w:color="auto" w:fill="FFFFFF"/>
          <w:lang w:eastAsia="ru-RU"/>
        </w:rPr>
        <w:t>разницу между стоимостью восстановительного ремонта транспортного средства с учетом износа и стоимостью восстановительного ремонта в рамках ОСАГО без учета износа</w:t>
      </w:r>
      <w:r w:rsidR="00C96661">
        <w:rPr>
          <w:sz w:val="28"/>
          <w:szCs w:val="28"/>
          <w:shd w:val="clear" w:color="auto" w:fill="FFFFFF"/>
          <w:lang w:eastAsia="ru-RU"/>
        </w:rPr>
        <w:t xml:space="preserve"> в размере </w:t>
      </w:r>
      <w:r w:rsidR="005671F2">
        <w:rPr>
          <w:sz w:val="28"/>
          <w:szCs w:val="28"/>
          <w:shd w:val="clear" w:color="auto" w:fill="FFFFFF"/>
          <w:lang w:eastAsia="ru-RU"/>
        </w:rPr>
        <w:t>16 000</w:t>
      </w:r>
      <w:r w:rsidR="00C96661">
        <w:rPr>
          <w:sz w:val="28"/>
          <w:szCs w:val="28"/>
          <w:shd w:val="clear" w:color="auto" w:fill="FFFFFF"/>
          <w:lang w:eastAsia="ru-RU"/>
        </w:rPr>
        <w:t xml:space="preserve"> рублей</w:t>
      </w:r>
      <w:r w:rsidR="00D67890">
        <w:rPr>
          <w:sz w:val="28"/>
          <w:szCs w:val="28"/>
          <w:shd w:val="clear" w:color="auto" w:fill="FFFFFF"/>
          <w:lang w:eastAsia="ru-RU"/>
        </w:rPr>
        <w:t xml:space="preserve">, </w:t>
      </w:r>
      <w:r w:rsidR="00F021FB">
        <w:rPr>
          <w:sz w:val="28"/>
          <w:szCs w:val="28"/>
          <w:shd w:val="clear" w:color="auto" w:fill="FFFFFF"/>
          <w:lang w:eastAsia="ru-RU"/>
        </w:rPr>
        <w:t xml:space="preserve">расходы на оплату экспертного заключения в размере 10 000 рублей, расходы на оплату государственной пошлины в размере 640 рублей, расходы на оформление </w:t>
      </w:r>
      <w:r w:rsidR="00F021FB">
        <w:rPr>
          <w:sz w:val="28"/>
          <w:szCs w:val="28"/>
          <w:shd w:val="clear" w:color="auto" w:fill="FFFFFF"/>
          <w:lang w:eastAsia="ru-RU"/>
        </w:rPr>
        <w:t>нотариальной доверенности в</w:t>
      </w:r>
      <w:r w:rsidR="00F021FB">
        <w:rPr>
          <w:sz w:val="28"/>
          <w:szCs w:val="28"/>
          <w:shd w:val="clear" w:color="auto" w:fill="FFFFFF"/>
          <w:lang w:eastAsia="ru-RU"/>
        </w:rPr>
        <w:t xml:space="preserve"> </w:t>
      </w:r>
      <w:r w:rsidR="00F021FB">
        <w:rPr>
          <w:sz w:val="28"/>
          <w:szCs w:val="28"/>
          <w:shd w:val="clear" w:color="auto" w:fill="FFFFFF"/>
          <w:lang w:eastAsia="ru-RU"/>
        </w:rPr>
        <w:t>размере</w:t>
      </w:r>
      <w:r w:rsidR="00F021FB">
        <w:rPr>
          <w:sz w:val="28"/>
          <w:szCs w:val="28"/>
          <w:shd w:val="clear" w:color="auto" w:fill="FFFFFF"/>
          <w:lang w:eastAsia="ru-RU"/>
        </w:rPr>
        <w:t xml:space="preserve"> 2 300 рублей, расходы на оплату услуг представителя в размере 15 000 рублей, </w:t>
      </w:r>
      <w:r w:rsidR="00D67890">
        <w:rPr>
          <w:sz w:val="28"/>
          <w:szCs w:val="28"/>
          <w:shd w:val="clear" w:color="auto" w:fill="FFFFFF"/>
          <w:lang w:eastAsia="ru-RU"/>
        </w:rPr>
        <w:t xml:space="preserve">а всего </w:t>
      </w:r>
      <w:r w:rsidR="00F021FB">
        <w:rPr>
          <w:sz w:val="28"/>
          <w:szCs w:val="28"/>
          <w:shd w:val="clear" w:color="auto" w:fill="FFFFFF"/>
          <w:lang w:eastAsia="ru-RU"/>
        </w:rPr>
        <w:t xml:space="preserve">взыскать сумму в размере 43 940 </w:t>
      </w:r>
      <w:r w:rsidR="0042422C">
        <w:rPr>
          <w:sz w:val="28"/>
          <w:szCs w:val="28"/>
          <w:shd w:val="clear" w:color="auto" w:fill="FFFFFF"/>
          <w:lang w:eastAsia="ru-RU"/>
        </w:rPr>
        <w:t>рубл</w:t>
      </w:r>
      <w:r w:rsidR="00F021FB">
        <w:rPr>
          <w:sz w:val="28"/>
          <w:szCs w:val="28"/>
          <w:shd w:val="clear" w:color="auto" w:fill="FFFFFF"/>
          <w:lang w:eastAsia="ru-RU"/>
        </w:rPr>
        <w:t>ей</w:t>
      </w:r>
      <w:r w:rsidRPr="00AF7CE4">
        <w:rPr>
          <w:sz w:val="28"/>
          <w:szCs w:val="28"/>
        </w:rPr>
        <w:t>.</w:t>
      </w:r>
      <w:r w:rsidRPr="00AF7CE4">
        <w:rPr>
          <w:sz w:val="28"/>
          <w:szCs w:val="28"/>
        </w:rPr>
        <w:t xml:space="preserve"> </w:t>
      </w:r>
      <w:r w:rsidRPr="00AF7CE4" w:rsidR="00F763A2">
        <w:rPr>
          <w:sz w:val="28"/>
          <w:szCs w:val="28"/>
        </w:rPr>
        <w:t xml:space="preserve"> </w:t>
      </w:r>
    </w:p>
    <w:p w:rsidR="00FC6FDB" w:rsidRPr="00AF7CE4" w:rsidP="00075B7C">
      <w:pPr>
        <w:pStyle w:val="NoSpacing"/>
        <w:jc w:val="both"/>
        <w:rPr>
          <w:color w:val="auto"/>
          <w:sz w:val="28"/>
          <w:szCs w:val="28"/>
          <w:shd w:val="clear" w:color="auto" w:fill="FFFFFF"/>
        </w:rPr>
      </w:pPr>
      <w:r>
        <w:rPr>
          <w:sz w:val="28"/>
          <w:szCs w:val="28"/>
        </w:rPr>
        <w:t xml:space="preserve">         </w:t>
      </w:r>
      <w:r w:rsidRPr="00AF7CE4" w:rsidR="009554A5">
        <w:rPr>
          <w:sz w:val="28"/>
          <w:szCs w:val="28"/>
          <w:shd w:val="clear" w:color="auto" w:fill="FFFFFF"/>
        </w:rPr>
        <w:t xml:space="preserve">Разъяснить, что </w:t>
      </w:r>
      <w:r w:rsidRPr="00AF7CE4">
        <w:rPr>
          <w:sz w:val="28"/>
          <w:szCs w:val="28"/>
          <w:shd w:val="clear" w:color="auto" w:fill="FFFFFF"/>
        </w:rPr>
        <w:t>м</w:t>
      </w:r>
      <w:r w:rsidRPr="00AF7CE4" w:rsidR="009554A5">
        <w:rPr>
          <w:color w:val="auto"/>
          <w:sz w:val="28"/>
          <w:szCs w:val="28"/>
          <w:shd w:val="clear" w:color="auto" w:fill="FFFFFF"/>
        </w:rPr>
        <w:t>ировой судья может не составлять мотивированное</w:t>
      </w:r>
      <w:r w:rsidRPr="00AF7CE4" w:rsidR="009554A5">
        <w:rPr>
          <w:rStyle w:val="apple-converted-space"/>
          <w:bCs/>
          <w:color w:val="auto"/>
          <w:sz w:val="28"/>
          <w:szCs w:val="28"/>
          <w:bdr w:val="none" w:sz="0" w:space="0" w:color="auto" w:frame="1"/>
        </w:rPr>
        <w:t> </w:t>
      </w:r>
      <w:r w:rsidRPr="00AF7CE4" w:rsidR="009554A5">
        <w:rPr>
          <w:rStyle w:val="snippetequal"/>
          <w:bCs/>
          <w:color w:val="auto"/>
          <w:sz w:val="28"/>
          <w:szCs w:val="28"/>
          <w:bdr w:val="none" w:sz="0" w:space="0" w:color="auto" w:frame="1"/>
        </w:rPr>
        <w:t>решение</w:t>
      </w:r>
      <w:r w:rsidRPr="00AF7CE4" w:rsidR="009554A5">
        <w:rPr>
          <w:rStyle w:val="apple-converted-space"/>
          <w:bCs/>
          <w:color w:val="auto"/>
          <w:sz w:val="28"/>
          <w:szCs w:val="28"/>
          <w:bdr w:val="none" w:sz="0" w:space="0" w:color="auto" w:frame="1"/>
        </w:rPr>
        <w:t> </w:t>
      </w:r>
      <w:r w:rsidRPr="00AF7CE4" w:rsidR="009554A5">
        <w:rPr>
          <w:color w:val="auto"/>
          <w:sz w:val="28"/>
          <w:szCs w:val="28"/>
          <w:shd w:val="clear" w:color="auto" w:fill="FFFFFF"/>
        </w:rPr>
        <w:t>суда по рассмотренному им</w:t>
      </w:r>
      <w:r w:rsidRPr="00AF7CE4" w:rsidR="009554A5">
        <w:rPr>
          <w:rStyle w:val="apple-converted-space"/>
          <w:color w:val="auto"/>
          <w:sz w:val="28"/>
          <w:szCs w:val="28"/>
          <w:shd w:val="clear" w:color="auto" w:fill="FFFFFF"/>
        </w:rPr>
        <w:t> </w:t>
      </w:r>
      <w:r w:rsidRPr="00AF7CE4" w:rsidR="009554A5">
        <w:rPr>
          <w:color w:val="auto"/>
          <w:sz w:val="28"/>
          <w:szCs w:val="28"/>
          <w:bdr w:val="none" w:sz="0" w:space="0" w:color="auto" w:frame="1"/>
        </w:rPr>
        <w:t>делу</w:t>
      </w:r>
      <w:r w:rsidRPr="00AF7CE4" w:rsidR="009554A5">
        <w:rPr>
          <w:color w:val="auto"/>
          <w:sz w:val="28"/>
          <w:szCs w:val="28"/>
          <w:shd w:val="clear" w:color="auto" w:fill="FFFFFF"/>
        </w:rPr>
        <w:t>, при этом мировой судья обязан составить мотивированное</w:t>
      </w:r>
      <w:r w:rsidRPr="00AF7CE4" w:rsidR="009554A5">
        <w:rPr>
          <w:rStyle w:val="apple-converted-space"/>
          <w:bCs/>
          <w:color w:val="auto"/>
          <w:sz w:val="28"/>
          <w:szCs w:val="28"/>
          <w:bdr w:val="none" w:sz="0" w:space="0" w:color="auto" w:frame="1"/>
        </w:rPr>
        <w:t> </w:t>
      </w:r>
      <w:r w:rsidRPr="00AF7CE4" w:rsidR="009554A5">
        <w:rPr>
          <w:rStyle w:val="snippetequal"/>
          <w:bCs/>
          <w:color w:val="auto"/>
          <w:sz w:val="28"/>
          <w:szCs w:val="28"/>
          <w:bdr w:val="none" w:sz="0" w:space="0" w:color="auto" w:frame="1"/>
        </w:rPr>
        <w:t>решение</w:t>
      </w:r>
      <w:r w:rsidRPr="00AF7CE4" w:rsidR="009554A5">
        <w:rPr>
          <w:rStyle w:val="apple-converted-space"/>
          <w:bCs/>
          <w:color w:val="auto"/>
          <w:sz w:val="28"/>
          <w:szCs w:val="28"/>
          <w:bdr w:val="none" w:sz="0" w:space="0" w:color="auto" w:frame="1"/>
        </w:rPr>
        <w:t> </w:t>
      </w:r>
      <w:r w:rsidRPr="00AF7CE4" w:rsidR="009554A5">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AF7CE4" w:rsidR="009554A5">
        <w:rPr>
          <w:rStyle w:val="apple-converted-space"/>
          <w:color w:val="auto"/>
          <w:sz w:val="28"/>
          <w:szCs w:val="28"/>
          <w:shd w:val="clear" w:color="auto" w:fill="FFFFFF"/>
        </w:rPr>
        <w:t> </w:t>
      </w:r>
      <w:r w:rsidRPr="00AF7CE4" w:rsidR="009554A5">
        <w:rPr>
          <w:rStyle w:val="snippetequal"/>
          <w:bCs/>
          <w:color w:val="auto"/>
          <w:sz w:val="28"/>
          <w:szCs w:val="28"/>
          <w:bdr w:val="none" w:sz="0" w:space="0" w:color="auto" w:frame="1"/>
        </w:rPr>
        <w:t>решения</w:t>
      </w:r>
      <w:r w:rsidRPr="00AF7CE4" w:rsidR="009554A5">
        <w:rPr>
          <w:rStyle w:val="apple-converted-space"/>
          <w:bCs/>
          <w:color w:val="auto"/>
          <w:sz w:val="28"/>
          <w:szCs w:val="28"/>
          <w:bdr w:val="none" w:sz="0" w:space="0" w:color="auto" w:frame="1"/>
        </w:rPr>
        <w:t> </w:t>
      </w:r>
      <w:r w:rsidRPr="00AF7CE4" w:rsidR="009554A5">
        <w:rPr>
          <w:color w:val="auto"/>
          <w:sz w:val="28"/>
          <w:szCs w:val="28"/>
          <w:shd w:val="clear" w:color="auto" w:fill="FFFFFF"/>
        </w:rPr>
        <w:t>суда, которое может быть подано:</w:t>
      </w:r>
      <w:r w:rsidRPr="00AF7CE4" w:rsidR="009554A5">
        <w:rPr>
          <w:color w:val="auto"/>
          <w:sz w:val="28"/>
          <w:szCs w:val="28"/>
        </w:rPr>
        <w:br/>
      </w:r>
      <w:r w:rsidRPr="00AF7CE4" w:rsidR="009554A5">
        <w:rPr>
          <w:color w:val="auto"/>
          <w:sz w:val="28"/>
          <w:szCs w:val="28"/>
          <w:shd w:val="clear" w:color="auto" w:fill="FFFFFF"/>
        </w:rPr>
        <w:t>1) в течение трех дней со дня объявления резолютивной части</w:t>
      </w:r>
      <w:r w:rsidRPr="00AF7CE4" w:rsidR="009554A5">
        <w:rPr>
          <w:rStyle w:val="apple-converted-space"/>
          <w:color w:val="auto"/>
          <w:sz w:val="28"/>
          <w:szCs w:val="28"/>
          <w:shd w:val="clear" w:color="auto" w:fill="FFFFFF"/>
        </w:rPr>
        <w:t> </w:t>
      </w:r>
      <w:r w:rsidRPr="00AF7CE4" w:rsidR="009554A5">
        <w:rPr>
          <w:rStyle w:val="snippetequal"/>
          <w:bCs/>
          <w:color w:val="auto"/>
          <w:sz w:val="28"/>
          <w:szCs w:val="28"/>
          <w:bdr w:val="none" w:sz="0" w:space="0" w:color="auto" w:frame="1"/>
        </w:rPr>
        <w:t>решения</w:t>
      </w:r>
      <w:r w:rsidRPr="00AF7CE4" w:rsidR="009554A5">
        <w:rPr>
          <w:rStyle w:val="apple-converted-space"/>
          <w:bCs/>
          <w:color w:val="auto"/>
          <w:sz w:val="28"/>
          <w:szCs w:val="28"/>
          <w:bdr w:val="none" w:sz="0" w:space="0" w:color="auto" w:frame="1"/>
        </w:rPr>
        <w:t> </w:t>
      </w:r>
      <w:r w:rsidRPr="00AF7CE4" w:rsidR="009554A5">
        <w:rPr>
          <w:color w:val="auto"/>
          <w:sz w:val="28"/>
          <w:szCs w:val="28"/>
          <w:shd w:val="clear" w:color="auto" w:fill="FFFFFF"/>
        </w:rPr>
        <w:t>суда, если лица</w:t>
      </w:r>
      <w:r w:rsidRPr="00AF7CE4" w:rsidR="009554A5">
        <w:rPr>
          <w:color w:val="auto"/>
          <w:sz w:val="28"/>
          <w:szCs w:val="28"/>
          <w:shd w:val="clear" w:color="auto" w:fill="FFFFFF"/>
        </w:rPr>
        <w:t>, участвующие в деле, их представители присутствовали в судебном заседании;</w:t>
      </w:r>
      <w:r w:rsidRPr="00AF7CE4" w:rsidR="009554A5">
        <w:rPr>
          <w:color w:val="auto"/>
          <w:sz w:val="28"/>
          <w:szCs w:val="28"/>
        </w:rPr>
        <w:br/>
      </w:r>
      <w:r w:rsidRPr="00AF7CE4" w:rsidR="009554A5">
        <w:rPr>
          <w:color w:val="auto"/>
          <w:sz w:val="28"/>
          <w:szCs w:val="28"/>
          <w:shd w:val="clear" w:color="auto" w:fill="FFFFFF"/>
        </w:rPr>
        <w:t>2) в течение пятнадцати дней со дня объявления резолютивной части</w:t>
      </w:r>
      <w:r w:rsidRPr="00AF7CE4" w:rsidR="009554A5">
        <w:rPr>
          <w:rStyle w:val="apple-converted-space"/>
          <w:color w:val="auto"/>
          <w:sz w:val="28"/>
          <w:szCs w:val="28"/>
          <w:shd w:val="clear" w:color="auto" w:fill="FFFFFF"/>
        </w:rPr>
        <w:t> </w:t>
      </w:r>
      <w:r w:rsidRPr="00AF7CE4" w:rsidR="009554A5">
        <w:rPr>
          <w:rStyle w:val="snippetequal"/>
          <w:bCs/>
          <w:color w:val="auto"/>
          <w:sz w:val="28"/>
          <w:szCs w:val="28"/>
          <w:bdr w:val="none" w:sz="0" w:space="0" w:color="auto" w:frame="1"/>
        </w:rPr>
        <w:t>решения</w:t>
      </w:r>
      <w:r w:rsidRPr="00AF7CE4" w:rsidR="009554A5">
        <w:rPr>
          <w:rStyle w:val="apple-converted-space"/>
          <w:bCs/>
          <w:color w:val="auto"/>
          <w:sz w:val="28"/>
          <w:szCs w:val="28"/>
          <w:bdr w:val="none" w:sz="0" w:space="0" w:color="auto" w:frame="1"/>
        </w:rPr>
        <w:t> </w:t>
      </w:r>
      <w:r w:rsidRPr="00AF7CE4" w:rsidR="009554A5">
        <w:rPr>
          <w:color w:val="auto"/>
          <w:sz w:val="28"/>
          <w:szCs w:val="28"/>
          <w:shd w:val="clear" w:color="auto" w:fill="FFFFFF"/>
        </w:rPr>
        <w:t>суда, если лица, участвующие в деле, их представители не присутствовали в судебном заседании.</w:t>
      </w:r>
      <w:r w:rsidRPr="00AF7CE4" w:rsidR="009554A5">
        <w:rPr>
          <w:color w:val="auto"/>
          <w:sz w:val="28"/>
          <w:szCs w:val="28"/>
        </w:rPr>
        <w:br/>
      </w:r>
      <w:r w:rsidRPr="00AF7CE4" w:rsidR="009554A5">
        <w:rPr>
          <w:color w:val="auto"/>
          <w:sz w:val="28"/>
          <w:szCs w:val="28"/>
          <w:shd w:val="clear" w:color="auto" w:fill="FFFFFF"/>
        </w:rPr>
        <w:t xml:space="preserve">         В случае подачи такого заявления мотивированное</w:t>
      </w:r>
      <w:r w:rsidRPr="00AF7CE4" w:rsidR="009554A5">
        <w:rPr>
          <w:rStyle w:val="apple-converted-space"/>
          <w:color w:val="auto"/>
          <w:sz w:val="28"/>
          <w:szCs w:val="28"/>
          <w:shd w:val="clear" w:color="auto" w:fill="FFFFFF"/>
        </w:rPr>
        <w:t> </w:t>
      </w:r>
      <w:r w:rsidRPr="00AF7CE4" w:rsidR="009554A5">
        <w:rPr>
          <w:rStyle w:val="snippetequal"/>
          <w:bCs/>
          <w:color w:val="auto"/>
          <w:sz w:val="28"/>
          <w:szCs w:val="28"/>
          <w:bdr w:val="none" w:sz="0" w:space="0" w:color="auto" w:frame="1"/>
        </w:rPr>
        <w:t>решение</w:t>
      </w:r>
      <w:r w:rsidRPr="00AF7CE4" w:rsidR="009554A5">
        <w:rPr>
          <w:rStyle w:val="apple-converted-space"/>
          <w:bCs/>
          <w:color w:val="auto"/>
          <w:sz w:val="28"/>
          <w:szCs w:val="28"/>
          <w:bdr w:val="none" w:sz="0" w:space="0" w:color="auto" w:frame="1"/>
        </w:rPr>
        <w:t> </w:t>
      </w:r>
      <w:r w:rsidRPr="00AF7CE4" w:rsidR="009554A5">
        <w:rPr>
          <w:color w:val="auto"/>
          <w:sz w:val="28"/>
          <w:szCs w:val="28"/>
          <w:shd w:val="clear" w:color="auto" w:fill="FFFFFF"/>
        </w:rPr>
        <w:t>будет составлено в течение пяти дней со дня поступления от лиц, участвующих в деле, их представителей, заявления о составлении мотивированного</w:t>
      </w:r>
      <w:r w:rsidRPr="00AF7CE4" w:rsidR="009554A5">
        <w:rPr>
          <w:rStyle w:val="apple-converted-space"/>
          <w:bCs/>
          <w:color w:val="auto"/>
          <w:sz w:val="28"/>
          <w:szCs w:val="28"/>
          <w:bdr w:val="none" w:sz="0" w:space="0" w:color="auto" w:frame="1"/>
        </w:rPr>
        <w:t> </w:t>
      </w:r>
      <w:r w:rsidRPr="00AF7CE4" w:rsidR="009554A5">
        <w:rPr>
          <w:rStyle w:val="snippetequal"/>
          <w:bCs/>
          <w:color w:val="auto"/>
          <w:sz w:val="28"/>
          <w:szCs w:val="28"/>
          <w:bdr w:val="none" w:sz="0" w:space="0" w:color="auto" w:frame="1"/>
        </w:rPr>
        <w:t>решения</w:t>
      </w:r>
      <w:r w:rsidRPr="00AF7CE4" w:rsidR="009554A5">
        <w:rPr>
          <w:rStyle w:val="apple-converted-space"/>
          <w:bCs/>
          <w:color w:val="auto"/>
          <w:sz w:val="28"/>
          <w:szCs w:val="28"/>
          <w:bdr w:val="none" w:sz="0" w:space="0" w:color="auto" w:frame="1"/>
        </w:rPr>
        <w:t> </w:t>
      </w:r>
      <w:r w:rsidRPr="00AF7CE4" w:rsidR="009554A5">
        <w:rPr>
          <w:color w:val="auto"/>
          <w:sz w:val="28"/>
          <w:szCs w:val="28"/>
          <w:shd w:val="clear" w:color="auto" w:fill="FFFFFF"/>
        </w:rPr>
        <w:t>суда.</w:t>
      </w:r>
    </w:p>
    <w:p w:rsidR="00923495" w:rsidRPr="00AF7CE4" w:rsidP="006228E7">
      <w:pPr>
        <w:pStyle w:val="NoSpacing"/>
        <w:jc w:val="both"/>
        <w:rPr>
          <w:sz w:val="28"/>
          <w:szCs w:val="28"/>
        </w:rPr>
      </w:pPr>
      <w:r w:rsidRPr="00AF7CE4">
        <w:rPr>
          <w:color w:val="auto"/>
          <w:sz w:val="28"/>
          <w:szCs w:val="28"/>
        </w:rPr>
        <w:t xml:space="preserve">        </w:t>
      </w:r>
      <w:r w:rsidRPr="00AF7CE4" w:rsidR="006228E7">
        <w:rPr>
          <w:sz w:val="28"/>
          <w:szCs w:val="28"/>
          <w:lang w:eastAsia="ru-RU"/>
        </w:rPr>
        <w:t xml:space="preserve">Решение может быть обжаловано </w:t>
      </w:r>
      <w:r w:rsidRPr="00AF7CE4" w:rsidR="006228E7">
        <w:rPr>
          <w:sz w:val="28"/>
          <w:szCs w:val="28"/>
          <w:lang w:eastAsia="ru-RU"/>
        </w:rPr>
        <w:t>в течение месяца со дня принятия решения мировым судьёй в окончательной форме в Центральный районный суд города  Симферополя через мирового судью</w:t>
      </w:r>
      <w:r w:rsidRPr="00AF7CE4" w:rsidR="006228E7">
        <w:rPr>
          <w:sz w:val="28"/>
          <w:szCs w:val="28"/>
          <w:lang w:eastAsia="ru-RU"/>
        </w:rPr>
        <w:t>.</w:t>
      </w:r>
    </w:p>
    <w:p w:rsidR="00954FB7" w:rsidP="00075B7C">
      <w:pPr>
        <w:pStyle w:val="NoSpacing"/>
        <w:jc w:val="both"/>
        <w:rPr>
          <w:sz w:val="28"/>
          <w:szCs w:val="28"/>
        </w:rPr>
      </w:pPr>
      <w:r>
        <w:rPr>
          <w:sz w:val="28"/>
          <w:szCs w:val="28"/>
        </w:rPr>
        <w:t xml:space="preserve">        Мотивированное решение составлено 13 апреля 2023 года.</w:t>
      </w:r>
    </w:p>
    <w:p w:rsidR="00B17927" w:rsidP="00075B7C">
      <w:pPr>
        <w:pStyle w:val="NoSpacing"/>
        <w:jc w:val="both"/>
        <w:rPr>
          <w:sz w:val="28"/>
          <w:szCs w:val="28"/>
        </w:rPr>
      </w:pPr>
    </w:p>
    <w:p w:rsidR="00B17927" w:rsidRPr="00AF7CE4" w:rsidP="00075B7C">
      <w:pPr>
        <w:pStyle w:val="NoSpacing"/>
        <w:jc w:val="both"/>
        <w:rPr>
          <w:sz w:val="28"/>
          <w:szCs w:val="28"/>
        </w:rPr>
      </w:pPr>
    </w:p>
    <w:p w:rsidR="002438FE" w:rsidP="00F31D10">
      <w:pPr>
        <w:ind w:right="-1"/>
        <w:jc w:val="both"/>
        <w:rPr>
          <w:rFonts w:eastAsia="MS Mincho"/>
          <w:sz w:val="28"/>
          <w:szCs w:val="28"/>
        </w:rPr>
      </w:pPr>
      <w:r w:rsidRPr="00AF7CE4">
        <w:rPr>
          <w:sz w:val="28"/>
          <w:szCs w:val="28"/>
        </w:rPr>
        <w:t xml:space="preserve">Мировой судья:            </w:t>
      </w:r>
      <w:r w:rsidRPr="00AF7CE4">
        <w:rPr>
          <w:i/>
          <w:sz w:val="28"/>
          <w:szCs w:val="28"/>
        </w:rPr>
        <w:t xml:space="preserve"> </w:t>
      </w:r>
      <w:r w:rsidRPr="00AF7CE4">
        <w:rPr>
          <w:sz w:val="28"/>
          <w:szCs w:val="28"/>
        </w:rPr>
        <w:t xml:space="preserve">                                           </w:t>
      </w:r>
      <w:r w:rsidRPr="00AF7CE4" w:rsidR="00E65804">
        <w:rPr>
          <w:sz w:val="28"/>
          <w:szCs w:val="28"/>
        </w:rPr>
        <w:t xml:space="preserve">            </w:t>
      </w:r>
      <w:r w:rsidR="0021531C">
        <w:rPr>
          <w:sz w:val="28"/>
          <w:szCs w:val="28"/>
        </w:rPr>
        <w:t xml:space="preserve">          </w:t>
      </w:r>
      <w:r w:rsidRPr="00AF7CE4">
        <w:rPr>
          <w:rFonts w:eastAsia="MS Mincho"/>
          <w:sz w:val="28"/>
          <w:szCs w:val="28"/>
        </w:rPr>
        <w:t xml:space="preserve">С.Г. </w:t>
      </w:r>
      <w:r w:rsidRPr="00AF7CE4">
        <w:rPr>
          <w:rFonts w:eastAsia="MS Mincho"/>
          <w:sz w:val="28"/>
          <w:szCs w:val="28"/>
        </w:rPr>
        <w:t>Ломанов</w:t>
      </w:r>
    </w:p>
    <w:p w:rsidR="0021531C" w:rsidP="00F31D10">
      <w:pPr>
        <w:ind w:right="-1"/>
        <w:jc w:val="both"/>
        <w:rPr>
          <w:rFonts w:eastAsia="MS Mincho"/>
          <w:sz w:val="28"/>
          <w:szCs w:val="28"/>
        </w:rPr>
      </w:pPr>
    </w:p>
    <w:p w:rsidR="0021531C" w:rsidP="00F31D10">
      <w:pPr>
        <w:ind w:right="-1"/>
        <w:jc w:val="both"/>
        <w:rPr>
          <w:rFonts w:eastAsia="MS Mincho"/>
          <w:sz w:val="28"/>
          <w:szCs w:val="28"/>
        </w:rPr>
      </w:pPr>
    </w:p>
    <w:p w:rsidR="0021531C" w:rsidP="00F31D10">
      <w:pPr>
        <w:ind w:right="-1"/>
        <w:jc w:val="both"/>
        <w:rPr>
          <w:rFonts w:eastAsia="MS Mincho"/>
          <w:sz w:val="28"/>
          <w:szCs w:val="28"/>
        </w:rPr>
      </w:pPr>
    </w:p>
    <w:p w:rsidR="0021531C" w:rsidP="00F31D10">
      <w:pPr>
        <w:ind w:right="-1"/>
        <w:jc w:val="both"/>
        <w:rPr>
          <w:rFonts w:eastAsia="MS Mincho"/>
          <w:sz w:val="28"/>
          <w:szCs w:val="28"/>
        </w:rPr>
      </w:pPr>
    </w:p>
    <w:p w:rsidR="0021531C" w:rsidP="00F31D10">
      <w:pPr>
        <w:ind w:right="-1"/>
        <w:jc w:val="both"/>
        <w:rPr>
          <w:rFonts w:eastAsia="MS Mincho"/>
          <w:sz w:val="28"/>
          <w:szCs w:val="28"/>
        </w:rPr>
      </w:pPr>
    </w:p>
    <w:p w:rsidR="0021531C" w:rsidRPr="00AF7CE4" w:rsidP="00F31D10">
      <w:pPr>
        <w:ind w:right="-1"/>
        <w:jc w:val="both"/>
        <w:rPr>
          <w:rFonts w:eastAsia="MS Mincho"/>
          <w:sz w:val="28"/>
          <w:szCs w:val="28"/>
        </w:rPr>
      </w:pPr>
    </w:p>
    <w:p w:rsidR="00AF7CE4" w:rsidRPr="0021531C" w:rsidP="002438FE">
      <w:pPr>
        <w:tabs>
          <w:tab w:val="left" w:pos="7552"/>
        </w:tabs>
        <w:ind w:right="850"/>
        <w:jc w:val="both"/>
        <w:rPr>
          <w:sz w:val="20"/>
          <w:szCs w:val="20"/>
        </w:rPr>
      </w:pPr>
      <w:r w:rsidRPr="0021531C">
        <w:rPr>
          <w:sz w:val="20"/>
          <w:szCs w:val="20"/>
        </w:rPr>
        <w:t xml:space="preserve">          </w:t>
      </w:r>
    </w:p>
    <w:sectPr w:rsidSect="005D09B3">
      <w:pgSz w:w="11906" w:h="16838"/>
      <w:pgMar w:top="709" w:right="424"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characterSpacingControl w:val="doNotCompress"/>
  <w:compat/>
  <w:rsids>
    <w:rsidRoot w:val="00954FB7"/>
    <w:rsid w:val="00011915"/>
    <w:rsid w:val="00021602"/>
    <w:rsid w:val="00040C3F"/>
    <w:rsid w:val="0005312B"/>
    <w:rsid w:val="00075B7C"/>
    <w:rsid w:val="00094FEB"/>
    <w:rsid w:val="00097609"/>
    <w:rsid w:val="000A1F7D"/>
    <w:rsid w:val="000A6D06"/>
    <w:rsid w:val="000B2D2D"/>
    <w:rsid w:val="000D5F72"/>
    <w:rsid w:val="000E4A2D"/>
    <w:rsid w:val="00101FAB"/>
    <w:rsid w:val="00136FFE"/>
    <w:rsid w:val="0014156A"/>
    <w:rsid w:val="001457CC"/>
    <w:rsid w:val="00183E21"/>
    <w:rsid w:val="001A1CAE"/>
    <w:rsid w:val="001B2854"/>
    <w:rsid w:val="001B29EE"/>
    <w:rsid w:val="001B4F25"/>
    <w:rsid w:val="001D3B27"/>
    <w:rsid w:val="001E05FE"/>
    <w:rsid w:val="001F2DD5"/>
    <w:rsid w:val="001F3394"/>
    <w:rsid w:val="0021305C"/>
    <w:rsid w:val="0021531C"/>
    <w:rsid w:val="002229EB"/>
    <w:rsid w:val="0022333C"/>
    <w:rsid w:val="002242E2"/>
    <w:rsid w:val="00231580"/>
    <w:rsid w:val="002356F0"/>
    <w:rsid w:val="0024087D"/>
    <w:rsid w:val="002438FE"/>
    <w:rsid w:val="00244A1F"/>
    <w:rsid w:val="00246BEF"/>
    <w:rsid w:val="00247B83"/>
    <w:rsid w:val="0025288E"/>
    <w:rsid w:val="002A585C"/>
    <w:rsid w:val="002A6B67"/>
    <w:rsid w:val="002B6005"/>
    <w:rsid w:val="002C53D1"/>
    <w:rsid w:val="002E120D"/>
    <w:rsid w:val="002E71F2"/>
    <w:rsid w:val="00303C76"/>
    <w:rsid w:val="0030563B"/>
    <w:rsid w:val="00313B95"/>
    <w:rsid w:val="00313F34"/>
    <w:rsid w:val="0032200F"/>
    <w:rsid w:val="003423B2"/>
    <w:rsid w:val="00356878"/>
    <w:rsid w:val="003729C5"/>
    <w:rsid w:val="00377112"/>
    <w:rsid w:val="00382F85"/>
    <w:rsid w:val="00386876"/>
    <w:rsid w:val="00390950"/>
    <w:rsid w:val="00392475"/>
    <w:rsid w:val="00392FED"/>
    <w:rsid w:val="003C2589"/>
    <w:rsid w:val="003F1C03"/>
    <w:rsid w:val="003F5AD8"/>
    <w:rsid w:val="00403F9F"/>
    <w:rsid w:val="00406746"/>
    <w:rsid w:val="00407BE7"/>
    <w:rsid w:val="0042422C"/>
    <w:rsid w:val="00435D91"/>
    <w:rsid w:val="00440E30"/>
    <w:rsid w:val="00444BAB"/>
    <w:rsid w:val="00454643"/>
    <w:rsid w:val="004573E9"/>
    <w:rsid w:val="004613B9"/>
    <w:rsid w:val="00463545"/>
    <w:rsid w:val="00467238"/>
    <w:rsid w:val="00471DEF"/>
    <w:rsid w:val="0047454D"/>
    <w:rsid w:val="004877FE"/>
    <w:rsid w:val="00490B2F"/>
    <w:rsid w:val="00492482"/>
    <w:rsid w:val="00496064"/>
    <w:rsid w:val="004C42AE"/>
    <w:rsid w:val="004C6BBF"/>
    <w:rsid w:val="00503E02"/>
    <w:rsid w:val="00506048"/>
    <w:rsid w:val="00515CBB"/>
    <w:rsid w:val="005671F2"/>
    <w:rsid w:val="00573384"/>
    <w:rsid w:val="0059460A"/>
    <w:rsid w:val="005B32C9"/>
    <w:rsid w:val="005C1C8B"/>
    <w:rsid w:val="005C54D9"/>
    <w:rsid w:val="005C654E"/>
    <w:rsid w:val="005D09B3"/>
    <w:rsid w:val="005E2CD5"/>
    <w:rsid w:val="006228E7"/>
    <w:rsid w:val="006435F0"/>
    <w:rsid w:val="00657351"/>
    <w:rsid w:val="00664D60"/>
    <w:rsid w:val="00667D1A"/>
    <w:rsid w:val="0067732F"/>
    <w:rsid w:val="0068488A"/>
    <w:rsid w:val="00690CA8"/>
    <w:rsid w:val="006A50F9"/>
    <w:rsid w:val="006B1425"/>
    <w:rsid w:val="006B29B4"/>
    <w:rsid w:val="006B2A47"/>
    <w:rsid w:val="006B699A"/>
    <w:rsid w:val="006B6AB0"/>
    <w:rsid w:val="006D0AFE"/>
    <w:rsid w:val="006D71E5"/>
    <w:rsid w:val="00706601"/>
    <w:rsid w:val="00707818"/>
    <w:rsid w:val="00716155"/>
    <w:rsid w:val="007234AF"/>
    <w:rsid w:val="00735D56"/>
    <w:rsid w:val="0075478A"/>
    <w:rsid w:val="007548FC"/>
    <w:rsid w:val="007854D6"/>
    <w:rsid w:val="007B1DEC"/>
    <w:rsid w:val="007B3082"/>
    <w:rsid w:val="007B45D0"/>
    <w:rsid w:val="007B4EE6"/>
    <w:rsid w:val="007C1354"/>
    <w:rsid w:val="007C225D"/>
    <w:rsid w:val="0080683D"/>
    <w:rsid w:val="00864017"/>
    <w:rsid w:val="008863CD"/>
    <w:rsid w:val="00892154"/>
    <w:rsid w:val="00897161"/>
    <w:rsid w:val="008A0295"/>
    <w:rsid w:val="008A2A1A"/>
    <w:rsid w:val="008B2647"/>
    <w:rsid w:val="008E6C99"/>
    <w:rsid w:val="00907EF6"/>
    <w:rsid w:val="00923495"/>
    <w:rsid w:val="00924DA3"/>
    <w:rsid w:val="009374B5"/>
    <w:rsid w:val="00954FB7"/>
    <w:rsid w:val="009554A5"/>
    <w:rsid w:val="00980513"/>
    <w:rsid w:val="00981103"/>
    <w:rsid w:val="0098758C"/>
    <w:rsid w:val="009B2799"/>
    <w:rsid w:val="009C0293"/>
    <w:rsid w:val="009D438C"/>
    <w:rsid w:val="009D75FB"/>
    <w:rsid w:val="009F14DB"/>
    <w:rsid w:val="00A13F90"/>
    <w:rsid w:val="00A52FA1"/>
    <w:rsid w:val="00A6229A"/>
    <w:rsid w:val="00A63DDC"/>
    <w:rsid w:val="00AA580B"/>
    <w:rsid w:val="00AA7CB9"/>
    <w:rsid w:val="00AB142B"/>
    <w:rsid w:val="00AC7390"/>
    <w:rsid w:val="00AD779D"/>
    <w:rsid w:val="00AF7CE4"/>
    <w:rsid w:val="00B15E7D"/>
    <w:rsid w:val="00B17927"/>
    <w:rsid w:val="00B320A1"/>
    <w:rsid w:val="00B3570D"/>
    <w:rsid w:val="00B555FD"/>
    <w:rsid w:val="00B64AE0"/>
    <w:rsid w:val="00B65280"/>
    <w:rsid w:val="00B67359"/>
    <w:rsid w:val="00B7078A"/>
    <w:rsid w:val="00B72FE4"/>
    <w:rsid w:val="00B75898"/>
    <w:rsid w:val="00B766A5"/>
    <w:rsid w:val="00B85CBD"/>
    <w:rsid w:val="00B92FC6"/>
    <w:rsid w:val="00BA181E"/>
    <w:rsid w:val="00BE54B0"/>
    <w:rsid w:val="00C100B0"/>
    <w:rsid w:val="00C46FF2"/>
    <w:rsid w:val="00C5056E"/>
    <w:rsid w:val="00C6780B"/>
    <w:rsid w:val="00C72DE5"/>
    <w:rsid w:val="00C8253D"/>
    <w:rsid w:val="00C853DD"/>
    <w:rsid w:val="00C96661"/>
    <w:rsid w:val="00CA24C8"/>
    <w:rsid w:val="00CA388C"/>
    <w:rsid w:val="00CB3887"/>
    <w:rsid w:val="00CC072C"/>
    <w:rsid w:val="00CC0EA2"/>
    <w:rsid w:val="00CC7781"/>
    <w:rsid w:val="00D04732"/>
    <w:rsid w:val="00D0619A"/>
    <w:rsid w:val="00D11A2E"/>
    <w:rsid w:val="00D15ABE"/>
    <w:rsid w:val="00D2204F"/>
    <w:rsid w:val="00D331B5"/>
    <w:rsid w:val="00D356E0"/>
    <w:rsid w:val="00D41D11"/>
    <w:rsid w:val="00D44E79"/>
    <w:rsid w:val="00D46BF2"/>
    <w:rsid w:val="00D53BAA"/>
    <w:rsid w:val="00D65F33"/>
    <w:rsid w:val="00D67890"/>
    <w:rsid w:val="00D7306D"/>
    <w:rsid w:val="00D738B2"/>
    <w:rsid w:val="00D8258B"/>
    <w:rsid w:val="00D95E57"/>
    <w:rsid w:val="00D95EC7"/>
    <w:rsid w:val="00DB008A"/>
    <w:rsid w:val="00DB57A2"/>
    <w:rsid w:val="00DD302B"/>
    <w:rsid w:val="00DD37E7"/>
    <w:rsid w:val="00DD4836"/>
    <w:rsid w:val="00DD6B34"/>
    <w:rsid w:val="00DE39D5"/>
    <w:rsid w:val="00E10A07"/>
    <w:rsid w:val="00E1602C"/>
    <w:rsid w:val="00E375F1"/>
    <w:rsid w:val="00E37E8D"/>
    <w:rsid w:val="00E508CF"/>
    <w:rsid w:val="00E559BF"/>
    <w:rsid w:val="00E603B4"/>
    <w:rsid w:val="00E63807"/>
    <w:rsid w:val="00E65804"/>
    <w:rsid w:val="00E7687F"/>
    <w:rsid w:val="00E76B92"/>
    <w:rsid w:val="00E7764A"/>
    <w:rsid w:val="00E8441F"/>
    <w:rsid w:val="00EB4D08"/>
    <w:rsid w:val="00ED45FE"/>
    <w:rsid w:val="00ED7A8F"/>
    <w:rsid w:val="00EE6CB8"/>
    <w:rsid w:val="00EE73BF"/>
    <w:rsid w:val="00EF1071"/>
    <w:rsid w:val="00F021FB"/>
    <w:rsid w:val="00F027C4"/>
    <w:rsid w:val="00F06FF4"/>
    <w:rsid w:val="00F168A1"/>
    <w:rsid w:val="00F31D10"/>
    <w:rsid w:val="00F413BD"/>
    <w:rsid w:val="00F414D2"/>
    <w:rsid w:val="00F45D97"/>
    <w:rsid w:val="00F515C0"/>
    <w:rsid w:val="00F51FA6"/>
    <w:rsid w:val="00F60817"/>
    <w:rsid w:val="00F6685E"/>
    <w:rsid w:val="00F763A2"/>
    <w:rsid w:val="00FB39CD"/>
    <w:rsid w:val="00FC6FDB"/>
    <w:rsid w:val="00FD0DCC"/>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 w:type="paragraph" w:styleId="BodyText">
    <w:name w:val="Body Text"/>
    <w:basedOn w:val="Normal"/>
    <w:link w:val="a"/>
    <w:uiPriority w:val="99"/>
    <w:semiHidden/>
    <w:unhideWhenUsed/>
    <w:rsid w:val="00B17927"/>
    <w:pPr>
      <w:shd w:val="clear" w:color="auto" w:fill="FFFFFF"/>
      <w:spacing w:line="264" w:lineRule="exact"/>
      <w:ind w:firstLine="700"/>
      <w:jc w:val="both"/>
    </w:pPr>
    <w:rPr>
      <w:rFonts w:ascii="Segoe UI" w:eastAsia="Arial Unicode MS" w:hAnsi="Segoe UI" w:cs="Segoe UI"/>
      <w:sz w:val="20"/>
      <w:szCs w:val="20"/>
    </w:rPr>
  </w:style>
  <w:style w:type="character" w:customStyle="1" w:styleId="a">
    <w:name w:val="Основной текст Знак"/>
    <w:basedOn w:val="DefaultParagraphFont"/>
    <w:link w:val="BodyText"/>
    <w:uiPriority w:val="99"/>
    <w:semiHidden/>
    <w:rsid w:val="00B17927"/>
    <w:rPr>
      <w:rFonts w:ascii="Segoe UI" w:eastAsia="Arial Unicode MS" w:hAnsi="Segoe UI" w:cs="Segoe UI"/>
      <w:sz w:val="20"/>
      <w:szCs w:val="20"/>
      <w:shd w:val="clear" w:color="auto" w:fill="FFFFFF"/>
      <w:lang w:eastAsia="ru-RU"/>
    </w:rPr>
  </w:style>
  <w:style w:type="character" w:customStyle="1" w:styleId="a0">
    <w:name w:val="Основной текст + Полужирный"/>
    <w:uiPriority w:val="99"/>
    <w:rsid w:val="00B17927"/>
    <w:rPr>
      <w:rFonts w:ascii="Segoe UI" w:hAnsi="Segoe UI" w:cs="Segoe UI" w:hint="default"/>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7B835EED454A7FAD721D31A0BE34AABE1BB9801933659D64B40F94A4FA9599B87DA693DB121C49BX7l0J"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D32E-434D-4C48-B33E-CBB9A932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