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12781" w:rsidRPr="00DB7C2A" w:rsidP="00736BE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DB7C2A">
        <w:rPr>
          <w:rFonts w:ascii="Times New Roman" w:hAnsi="Times New Roman" w:cs="Times New Roman"/>
          <w:sz w:val="26"/>
          <w:szCs w:val="26"/>
        </w:rPr>
        <w:t>Дело № 02-0023/20/2018</w:t>
      </w:r>
    </w:p>
    <w:p w:rsidR="00912781" w:rsidRPr="00DB7C2A" w:rsidP="00736BE2">
      <w:pPr>
        <w:pStyle w:val="NoSpacing"/>
        <w:jc w:val="center"/>
        <w:rPr>
          <w:b/>
          <w:bCs/>
          <w:color w:val="auto"/>
          <w:sz w:val="26"/>
          <w:szCs w:val="26"/>
        </w:rPr>
      </w:pPr>
      <w:r w:rsidRPr="00DB7C2A">
        <w:rPr>
          <w:b/>
          <w:bCs/>
          <w:color w:val="auto"/>
          <w:sz w:val="26"/>
          <w:szCs w:val="26"/>
        </w:rPr>
        <w:t>РЕШЕНИЕ</w:t>
      </w:r>
    </w:p>
    <w:p w:rsidR="00912781" w:rsidRPr="00DB7C2A" w:rsidP="00736BE2">
      <w:pPr>
        <w:pStyle w:val="NoSpacing"/>
        <w:jc w:val="center"/>
        <w:rPr>
          <w:b/>
          <w:bCs/>
          <w:color w:val="auto"/>
          <w:sz w:val="26"/>
          <w:szCs w:val="26"/>
        </w:rPr>
      </w:pPr>
      <w:r w:rsidRPr="00DB7C2A">
        <w:rPr>
          <w:b/>
          <w:bCs/>
          <w:color w:val="auto"/>
          <w:sz w:val="26"/>
          <w:szCs w:val="26"/>
        </w:rPr>
        <w:t>ИМЕНЕМ  РОССИЙСКОЙ  ФЕДЕРАЦИИ</w:t>
      </w:r>
    </w:p>
    <w:p w:rsidR="00670D3D" w:rsidRPr="00DB7C2A" w:rsidP="00736BE2">
      <w:pPr>
        <w:pStyle w:val="NoSpacing"/>
        <w:jc w:val="both"/>
        <w:rPr>
          <w:b/>
          <w:bCs/>
          <w:color w:val="auto"/>
          <w:sz w:val="26"/>
          <w:szCs w:val="26"/>
        </w:rPr>
      </w:pPr>
    </w:p>
    <w:p w:rsidR="00670D3D" w:rsidRPr="00DB7C2A" w:rsidP="00670D3D">
      <w:pPr>
        <w:pStyle w:val="NoSpacing"/>
        <w:jc w:val="both"/>
        <w:rPr>
          <w:color w:val="auto"/>
          <w:sz w:val="26"/>
          <w:szCs w:val="26"/>
        </w:rPr>
      </w:pPr>
      <w:r w:rsidRPr="00DB7C2A">
        <w:rPr>
          <w:color w:val="auto"/>
          <w:sz w:val="26"/>
          <w:szCs w:val="26"/>
        </w:rPr>
        <w:t xml:space="preserve">        19 февраля 2018 года                                                      город Симферополь</w:t>
      </w:r>
    </w:p>
    <w:p w:rsidR="00670D3D" w:rsidRPr="00DB7C2A" w:rsidP="00670D3D">
      <w:pPr>
        <w:pStyle w:val="NoSpacing"/>
        <w:jc w:val="both"/>
        <w:rPr>
          <w:color w:val="auto"/>
          <w:sz w:val="26"/>
          <w:szCs w:val="26"/>
        </w:rPr>
      </w:pPr>
    </w:p>
    <w:p w:rsidR="00670D3D" w:rsidRPr="00DB7C2A" w:rsidP="00670D3D">
      <w:pPr>
        <w:pStyle w:val="NoSpacing"/>
        <w:ind w:firstLine="708"/>
        <w:jc w:val="both"/>
        <w:rPr>
          <w:color w:val="auto"/>
          <w:sz w:val="26"/>
          <w:szCs w:val="26"/>
        </w:rPr>
      </w:pPr>
      <w:r w:rsidRPr="00DB7C2A">
        <w:rPr>
          <w:color w:val="auto"/>
          <w:sz w:val="26"/>
          <w:szCs w:val="26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B7C2A">
        <w:rPr>
          <w:color w:val="auto"/>
          <w:sz w:val="26"/>
          <w:szCs w:val="26"/>
        </w:rPr>
        <w:t>Ломанов</w:t>
      </w:r>
      <w:r w:rsidRPr="00DB7C2A">
        <w:rPr>
          <w:color w:val="auto"/>
          <w:sz w:val="26"/>
          <w:szCs w:val="26"/>
        </w:rPr>
        <w:t xml:space="preserve"> С.Г., при секретаре – Дмитриеве С.С., </w:t>
      </w:r>
    </w:p>
    <w:p w:rsidR="00912781" w:rsidRPr="00DB7C2A" w:rsidP="00736BE2">
      <w:pPr>
        <w:pStyle w:val="NoSpacing"/>
        <w:jc w:val="both"/>
        <w:rPr>
          <w:color w:val="auto"/>
          <w:sz w:val="26"/>
          <w:szCs w:val="26"/>
          <w:shd w:val="clear" w:color="auto" w:fill="FFFFFF"/>
          <w:lang w:eastAsia="ru-RU"/>
        </w:rPr>
      </w:pPr>
      <w:r w:rsidRPr="00DB7C2A">
        <w:rPr>
          <w:color w:val="auto"/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 xml:space="preserve">у 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>ООО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 xml:space="preserve"> «Группа Ренессанс Страхование» к Мелащенко Майклу Владимировичу о взыскании суммы в размере произведенной страховой выплаты в порядке регресса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>,</w:t>
      </w:r>
    </w:p>
    <w:p w:rsidR="00912781" w:rsidRPr="00DB7C2A" w:rsidP="00736BE2">
      <w:pPr>
        <w:pStyle w:val="NoSpacing"/>
        <w:ind w:firstLine="708"/>
        <w:jc w:val="both"/>
        <w:rPr>
          <w:color w:val="auto"/>
          <w:sz w:val="26"/>
          <w:szCs w:val="26"/>
        </w:rPr>
      </w:pPr>
    </w:p>
    <w:p w:rsidR="00912781" w:rsidRPr="00DB7C2A" w:rsidP="00736BE2">
      <w:pPr>
        <w:pStyle w:val="NoSpacing"/>
        <w:jc w:val="center"/>
        <w:rPr>
          <w:b/>
          <w:bCs/>
          <w:color w:val="auto"/>
          <w:sz w:val="26"/>
          <w:szCs w:val="26"/>
        </w:rPr>
      </w:pPr>
      <w:r w:rsidRPr="00DB7C2A">
        <w:rPr>
          <w:b/>
          <w:bCs/>
          <w:color w:val="auto"/>
          <w:sz w:val="26"/>
          <w:szCs w:val="26"/>
        </w:rPr>
        <w:t>установил:</w:t>
      </w:r>
    </w:p>
    <w:p w:rsidR="00912781" w:rsidRPr="00DB7C2A" w:rsidP="00736BE2">
      <w:pPr>
        <w:pStyle w:val="NoSpacing"/>
        <w:jc w:val="center"/>
        <w:rPr>
          <w:b/>
          <w:bCs/>
          <w:color w:val="auto"/>
          <w:sz w:val="26"/>
          <w:szCs w:val="26"/>
        </w:rPr>
      </w:pPr>
    </w:p>
    <w:p w:rsidR="00912781" w:rsidRPr="00DB7C2A" w:rsidP="00B84DCC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ООО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«Группа </w:t>
      </w:r>
      <w:r w:rsidRPr="00BE03DB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Ренессанс Страхование» обратилось в суд с иском </w:t>
      </w:r>
      <w:r w:rsidRPr="00BE03DB" w:rsidR="00BE03DB">
        <w:rPr>
          <w:rFonts w:ascii="Times New Roman" w:hAnsi="Times New Roman" w:cs="Times New Roman"/>
          <w:sz w:val="26"/>
          <w:szCs w:val="26"/>
          <w:shd w:val="clear" w:color="auto" w:fill="FFFFFF"/>
        </w:rPr>
        <w:t>о взыскании суммы в размере произведенной страховой выплаты в порядке регресса</w:t>
      </w:r>
      <w:r w:rsidRPr="00BE03DB" w:rsidR="00BE03DB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BE03DB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к Мелащенко </w:t>
      </w:r>
      <w:r w:rsidRPr="00BE03DB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М.В.,</w:t>
      </w:r>
      <w:r w:rsidRPr="00BE03DB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мотивируя свои требования </w:t>
      </w:r>
      <w:r w:rsidRPr="00BE03DB" w:rsidR="001F115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следующим.</w:t>
      </w:r>
      <w:r w:rsidRPr="00BE03DB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 </w:t>
      </w:r>
      <w:r w:rsidRPr="00BE03DB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Стороны</w:t>
      </w:r>
      <w:r w:rsidRPr="00BE03DB">
        <w:rPr>
          <w:rFonts w:ascii="Times New Roman" w:hAnsi="Times New Roman" w:cs="Times New Roman"/>
          <w:sz w:val="26"/>
          <w:szCs w:val="26"/>
        </w:rPr>
        <w:t xml:space="preserve"> заключили договор обязательного</w:t>
      </w:r>
      <w:r w:rsidRPr="00DB7C2A">
        <w:rPr>
          <w:rFonts w:ascii="Times New Roman" w:hAnsi="Times New Roman" w:cs="Times New Roman"/>
          <w:sz w:val="26"/>
          <w:szCs w:val="26"/>
        </w:rPr>
        <w:t xml:space="preserve"> страхования гражданской ответственности владельца транспортного средства</w:t>
      </w:r>
      <w:r w:rsidRPr="00DB7C2A">
        <w:rPr>
          <w:rFonts w:ascii="Times New Roman" w:hAnsi="Times New Roman" w:cs="Times New Roman"/>
          <w:sz w:val="26"/>
          <w:szCs w:val="26"/>
        </w:rPr>
        <w:t xml:space="preserve">, при этом была застрахована ответственность </w:t>
      </w:r>
      <w:r w:rsidRPr="00DB7C2A">
        <w:rPr>
          <w:rFonts w:ascii="Times New Roman" w:hAnsi="Times New Roman" w:cs="Times New Roman"/>
          <w:sz w:val="26"/>
          <w:szCs w:val="26"/>
        </w:rPr>
        <w:t>владел</w:t>
      </w:r>
      <w:r w:rsidRPr="00DB7C2A">
        <w:rPr>
          <w:rFonts w:ascii="Times New Roman" w:hAnsi="Times New Roman" w:cs="Times New Roman"/>
          <w:sz w:val="26"/>
          <w:szCs w:val="26"/>
        </w:rPr>
        <w:t>ьца</w:t>
      </w:r>
      <w:r w:rsidRPr="00DB7C2A">
        <w:rPr>
          <w:rFonts w:ascii="Times New Roman" w:hAnsi="Times New Roman" w:cs="Times New Roman"/>
          <w:sz w:val="26"/>
          <w:szCs w:val="26"/>
        </w:rPr>
        <w:t xml:space="preserve"> автомобиля</w:t>
      </w:r>
      <w:r w:rsidRPr="00DB7C2A" w:rsidR="001F1151">
        <w:rPr>
          <w:rFonts w:ascii="Times New Roman" w:hAnsi="Times New Roman" w:cs="Times New Roman"/>
          <w:sz w:val="26"/>
          <w:szCs w:val="26"/>
        </w:rPr>
        <w:t xml:space="preserve"> </w:t>
      </w:r>
      <w:r w:rsidR="008A4DEC">
        <w:t>&lt;данные изъяты&gt;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, </w:t>
      </w:r>
      <w:r w:rsidRPr="00DB7C2A" w:rsidR="009B4282">
        <w:rPr>
          <w:rStyle w:val="a0"/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государственный регистрационный знак </w:t>
      </w:r>
      <w:r w:rsidR="008A4DEC">
        <w:t>&lt;данные изъяты&gt;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Pr="00DB7C2A" w:rsidR="009B4282">
        <w:rPr>
          <w:rFonts w:ascii="Times New Roman" w:hAnsi="Times New Roman" w:cs="Times New Roman"/>
          <w:sz w:val="26"/>
          <w:szCs w:val="26"/>
        </w:rPr>
        <w:t>(</w:t>
      </w:r>
      <w:r w:rsidRPr="00DB7C2A">
        <w:rPr>
          <w:rFonts w:ascii="Times New Roman" w:hAnsi="Times New Roman" w:cs="Times New Roman"/>
          <w:sz w:val="26"/>
          <w:szCs w:val="26"/>
        </w:rPr>
        <w:t>полис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A4DEC">
        <w:t>&lt;данные изъяты&gt;</w:t>
      </w:r>
      <w:r w:rsidRPr="00DB7C2A" w:rsidR="009B4282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Pr="00DB7C2A" w:rsidR="001F1151">
        <w:rPr>
          <w:rFonts w:ascii="Times New Roman" w:hAnsi="Times New Roman" w:cs="Times New Roman"/>
          <w:sz w:val="26"/>
          <w:szCs w:val="26"/>
        </w:rPr>
        <w:t xml:space="preserve"> 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06 апреля 2016 года </w:t>
      </w:r>
      <w:r w:rsidRPr="00DB7C2A">
        <w:rPr>
          <w:rFonts w:ascii="Times New Roman" w:hAnsi="Times New Roman" w:cs="Times New Roman"/>
          <w:sz w:val="26"/>
          <w:szCs w:val="26"/>
        </w:rPr>
        <w:t>произошло дорожно-транспортное происшествие (далее - ДТП), в результате которого автомобиль второго участника аварии</w:t>
      </w:r>
      <w:r w:rsidRPr="00DB7C2A" w:rsidR="001F1151">
        <w:rPr>
          <w:rFonts w:ascii="Times New Roman" w:hAnsi="Times New Roman" w:cs="Times New Roman"/>
          <w:sz w:val="26"/>
          <w:szCs w:val="26"/>
        </w:rPr>
        <w:t xml:space="preserve"> </w:t>
      </w:r>
      <w:r w:rsidR="008A4DEC">
        <w:t>&lt;данные изъяты&gt;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, </w:t>
      </w:r>
      <w:r w:rsidR="008A4DEC">
        <w:t xml:space="preserve">&lt;данные </w:t>
      </w:r>
      <w:r w:rsidR="008A4DEC">
        <w:t>изъяты</w:t>
      </w:r>
      <w:r w:rsidR="008A4DEC">
        <w:t>&gt;</w:t>
      </w:r>
      <w:r w:rsidRPr="00DB7C2A">
        <w:rPr>
          <w:rFonts w:ascii="Times New Roman" w:hAnsi="Times New Roman" w:cs="Times New Roman"/>
          <w:sz w:val="26"/>
          <w:szCs w:val="26"/>
        </w:rPr>
        <w:t xml:space="preserve"> получил механические повреждения. При рассмотрении дела об административном правонарушении</w:t>
      </w:r>
      <w:r w:rsidRPr="00DB7C2A" w:rsidR="009B4282">
        <w:rPr>
          <w:rFonts w:ascii="Times New Roman" w:hAnsi="Times New Roman" w:cs="Times New Roman"/>
          <w:sz w:val="26"/>
          <w:szCs w:val="26"/>
        </w:rPr>
        <w:t>, по мнению истца,</w:t>
      </w: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Pr="00DB7C2A" w:rsidR="009B4282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DB7C2A">
        <w:rPr>
          <w:rFonts w:ascii="Times New Roman" w:hAnsi="Times New Roman" w:cs="Times New Roman"/>
          <w:sz w:val="26"/>
          <w:szCs w:val="26"/>
        </w:rPr>
        <w:t>установлено, что ДТП произошло вследствие того, что водитель</w:t>
      </w:r>
      <w:r w:rsidRPr="00DB7C2A" w:rsidR="001F1151">
        <w:rPr>
          <w:rFonts w:ascii="Times New Roman" w:hAnsi="Times New Roman" w:cs="Times New Roman"/>
          <w:sz w:val="26"/>
          <w:szCs w:val="26"/>
        </w:rPr>
        <w:t xml:space="preserve"> 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Мелащенко М.В.</w:t>
      </w:r>
      <w:r w:rsidRPr="00DB7C2A" w:rsidR="001F1151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Pr="00DB7C2A">
        <w:rPr>
          <w:rFonts w:ascii="Times New Roman" w:hAnsi="Times New Roman" w:cs="Times New Roman"/>
          <w:sz w:val="26"/>
          <w:szCs w:val="26"/>
        </w:rPr>
        <w:t xml:space="preserve"> управлявший автомобилем</w:t>
      </w:r>
      <w:r w:rsidRPr="00DB7C2A" w:rsidR="001F1151">
        <w:rPr>
          <w:rFonts w:ascii="Times New Roman" w:hAnsi="Times New Roman" w:cs="Times New Roman"/>
          <w:sz w:val="26"/>
          <w:szCs w:val="26"/>
        </w:rPr>
        <w:t xml:space="preserve"> </w:t>
      </w:r>
      <w:r w:rsidR="008A4DEC">
        <w:t>&lt;данные изъяты&gt;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Pr="00DB7C2A">
        <w:rPr>
          <w:rFonts w:ascii="Times New Roman" w:hAnsi="Times New Roman" w:cs="Times New Roman"/>
          <w:sz w:val="26"/>
          <w:szCs w:val="26"/>
        </w:rPr>
        <w:t xml:space="preserve"> нарушил Правила дорожного движения, что повлекло причинение вреда.</w:t>
      </w:r>
      <w:r w:rsidRPr="00DB7C2A" w:rsidR="001F1151">
        <w:rPr>
          <w:rFonts w:ascii="Times New Roman" w:hAnsi="Times New Roman" w:cs="Times New Roman"/>
          <w:sz w:val="26"/>
          <w:szCs w:val="26"/>
        </w:rPr>
        <w:t xml:space="preserve"> </w:t>
      </w:r>
      <w:r w:rsidRPr="00DB7C2A">
        <w:rPr>
          <w:rFonts w:ascii="Times New Roman" w:hAnsi="Times New Roman" w:cs="Times New Roman"/>
          <w:sz w:val="26"/>
          <w:szCs w:val="26"/>
        </w:rPr>
        <w:t>Оформление документов о дорожно-транспортном происшествии происходило без участия уполномоч</w:t>
      </w:r>
      <w:r w:rsidRPr="00DB7C2A" w:rsidR="0083070E">
        <w:rPr>
          <w:rFonts w:ascii="Times New Roman" w:hAnsi="Times New Roman" w:cs="Times New Roman"/>
          <w:sz w:val="26"/>
          <w:szCs w:val="26"/>
        </w:rPr>
        <w:t>енных на то сотрудников полиции.</w:t>
      </w: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Pr="00DB7C2A" w:rsidR="0083070E">
        <w:rPr>
          <w:rFonts w:ascii="Times New Roman" w:hAnsi="Times New Roman" w:cs="Times New Roman"/>
          <w:sz w:val="26"/>
          <w:szCs w:val="26"/>
        </w:rPr>
        <w:t>Истец указал, что в</w:t>
      </w:r>
      <w:r w:rsidRPr="00DB7C2A">
        <w:rPr>
          <w:rFonts w:ascii="Times New Roman" w:hAnsi="Times New Roman" w:cs="Times New Roman"/>
          <w:sz w:val="26"/>
          <w:szCs w:val="26"/>
        </w:rPr>
        <w:t xml:space="preserve"> нарушение п.2 ст.11.1 Федерального закона РФ «</w:t>
      </w:r>
      <w:r w:rsidRPr="00DB7C2A">
        <w:rPr>
          <w:rFonts w:ascii="Times New Roman" w:hAnsi="Times New Roman" w:cs="Times New Roman"/>
          <w:sz w:val="26"/>
          <w:szCs w:val="26"/>
        </w:rPr>
        <w:t>Об</w:t>
      </w:r>
      <w:r w:rsidRPr="00DB7C2A">
        <w:rPr>
          <w:rFonts w:ascii="Times New Roman" w:hAnsi="Times New Roman" w:cs="Times New Roman"/>
          <w:sz w:val="26"/>
          <w:szCs w:val="26"/>
        </w:rPr>
        <w:t xml:space="preserve"> обязательном </w:t>
      </w:r>
      <w:r w:rsidRPr="00DB7C2A">
        <w:rPr>
          <w:rFonts w:ascii="Times New Roman" w:hAnsi="Times New Roman" w:cs="Times New Roman"/>
          <w:sz w:val="26"/>
          <w:szCs w:val="26"/>
        </w:rPr>
        <w:t>страховании</w:t>
      </w:r>
      <w:r w:rsidRPr="00DB7C2A">
        <w:rPr>
          <w:rFonts w:ascii="Times New Roman" w:hAnsi="Times New Roman" w:cs="Times New Roman"/>
          <w:sz w:val="26"/>
          <w:szCs w:val="26"/>
        </w:rPr>
        <w:t xml:space="preserve"> гражданской ответственности владельцев транспортных средств» №40-ФЗ от 25.04.2002г.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ответчик не направил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  <w:r w:rsidRPr="00DB7C2A" w:rsidR="001F1151">
        <w:rPr>
          <w:rFonts w:ascii="Times New Roman" w:hAnsi="Times New Roman" w:cs="Times New Roman"/>
          <w:sz w:val="26"/>
          <w:szCs w:val="26"/>
        </w:rPr>
        <w:t xml:space="preserve"> </w:t>
      </w:r>
      <w:r w:rsidRPr="00DB7C2A">
        <w:rPr>
          <w:rFonts w:ascii="Times New Roman" w:hAnsi="Times New Roman" w:cs="Times New Roman"/>
          <w:sz w:val="26"/>
          <w:szCs w:val="26"/>
        </w:rPr>
        <w:t>Ущерб, причиненный застрахованному автомобилю  составил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22 400 руб. 00 коп.</w:t>
      </w:r>
      <w:r w:rsidRPr="00DB7C2A">
        <w:rPr>
          <w:rFonts w:ascii="Times New Roman" w:hAnsi="Times New Roman" w:cs="Times New Roman"/>
          <w:sz w:val="26"/>
          <w:szCs w:val="26"/>
        </w:rPr>
        <w:t xml:space="preserve"> В связи с тем, что ущерб у второго участника ДТП возник в результате страхового случая, предусмотренного договором страхования, страховщик, исполняя свои обязанности по договору, возместил в полном объеме потерпевшему причиненные вследствие страхового случая убытки.</w:t>
      </w:r>
      <w:r w:rsidRPr="00DB7C2A" w:rsidR="00B84DCC">
        <w:rPr>
          <w:rFonts w:ascii="Times New Roman" w:hAnsi="Times New Roman" w:cs="Times New Roman"/>
          <w:sz w:val="26"/>
          <w:szCs w:val="26"/>
        </w:rPr>
        <w:t xml:space="preserve"> </w:t>
      </w:r>
      <w:r w:rsidRPr="00DB7C2A" w:rsidR="00B84DCC">
        <w:rPr>
          <w:rFonts w:ascii="Times New Roman" w:hAnsi="Times New Roman" w:cs="Times New Roman"/>
          <w:sz w:val="26"/>
          <w:szCs w:val="26"/>
        </w:rPr>
        <w:t xml:space="preserve">Истец </w:t>
      </w:r>
      <w:r w:rsidR="00F806AA">
        <w:rPr>
          <w:rFonts w:ascii="Times New Roman" w:hAnsi="Times New Roman" w:cs="Times New Roman"/>
          <w:sz w:val="26"/>
          <w:szCs w:val="26"/>
        </w:rPr>
        <w:t>считает</w:t>
      </w:r>
      <w:r w:rsidRPr="00DB7C2A" w:rsidR="00B84DCC">
        <w:rPr>
          <w:rFonts w:ascii="Times New Roman" w:hAnsi="Times New Roman" w:cs="Times New Roman"/>
          <w:sz w:val="26"/>
          <w:szCs w:val="26"/>
        </w:rPr>
        <w:t xml:space="preserve">, что </w:t>
      </w:r>
      <w:r w:rsidR="00F806AA">
        <w:rPr>
          <w:rFonts w:ascii="Times New Roman" w:hAnsi="Times New Roman" w:cs="Times New Roman"/>
          <w:sz w:val="26"/>
          <w:szCs w:val="26"/>
        </w:rPr>
        <w:t>на основании</w:t>
      </w:r>
      <w:r w:rsidRPr="00DB7C2A" w:rsidR="00B84DCC">
        <w:rPr>
          <w:rFonts w:ascii="Times New Roman" w:hAnsi="Times New Roman" w:cs="Times New Roman"/>
          <w:sz w:val="26"/>
          <w:szCs w:val="26"/>
        </w:rPr>
        <w:t xml:space="preserve"> ст.1081 ГК РФ, ст.14 Федерального закона РФ «Об обязательном страховании гражданской ответственности владельцев транспортных средств» №40-ФЗ от 25.04.2002г., </w:t>
      </w:r>
      <w:r w:rsidR="00F806AA">
        <w:rPr>
          <w:rFonts w:ascii="Times New Roman" w:hAnsi="Times New Roman" w:cs="Times New Roman"/>
          <w:sz w:val="26"/>
          <w:szCs w:val="26"/>
        </w:rPr>
        <w:t>он</w:t>
      </w:r>
      <w:r w:rsidRPr="00DB7C2A" w:rsidR="00B84DCC">
        <w:rPr>
          <w:rFonts w:ascii="Times New Roman" w:hAnsi="Times New Roman" w:cs="Times New Roman"/>
          <w:sz w:val="26"/>
          <w:szCs w:val="26"/>
        </w:rPr>
        <w:t xml:space="preserve"> имеет право предъявить регрессное требование к причинившему вред лицу (</w:t>
      </w:r>
      <w:r w:rsidR="008A4DEC">
        <w:t>&lt;данные изъяты&gt;</w:t>
      </w:r>
      <w:r w:rsidRPr="00DB7C2A" w:rsidR="00B84DCC">
        <w:rPr>
          <w:rFonts w:ascii="Times New Roman" w:hAnsi="Times New Roman" w:cs="Times New Roman"/>
          <w:sz w:val="26"/>
          <w:szCs w:val="26"/>
        </w:rPr>
        <w:t xml:space="preserve">) в размере произведенной </w:t>
      </w:r>
      <w:r w:rsidR="00F806AA">
        <w:rPr>
          <w:rFonts w:ascii="Times New Roman" w:hAnsi="Times New Roman" w:cs="Times New Roman"/>
          <w:sz w:val="26"/>
          <w:szCs w:val="26"/>
        </w:rPr>
        <w:t>страховой выплаты</w:t>
      </w:r>
      <w:r w:rsidRPr="00DB7C2A" w:rsidR="00B84DCC">
        <w:rPr>
          <w:rFonts w:ascii="Times New Roman" w:hAnsi="Times New Roman" w:cs="Times New Roman"/>
          <w:sz w:val="26"/>
          <w:szCs w:val="26"/>
        </w:rPr>
        <w:t xml:space="preserve">. 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01</w:t>
      </w:r>
      <w:r w:rsidR="005347AB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июня 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2017г. </w:t>
      </w:r>
      <w:r w:rsidR="005347AB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истцом </w:t>
      </w:r>
      <w:r w:rsidRPr="00DB7C2A">
        <w:rPr>
          <w:rFonts w:ascii="Times New Roman" w:hAnsi="Times New Roman" w:cs="Times New Roman"/>
          <w:sz w:val="26"/>
          <w:szCs w:val="26"/>
        </w:rPr>
        <w:t>ответчику была направлена претензия, со всеми документами, подтверждающими требования, с предложением в добровольном</w:t>
      </w: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Pr="00DB7C2A">
        <w:rPr>
          <w:rFonts w:ascii="Times New Roman" w:hAnsi="Times New Roman" w:cs="Times New Roman"/>
          <w:sz w:val="26"/>
          <w:szCs w:val="26"/>
        </w:rPr>
        <w:t>порядке возместить ущерб, возни</w:t>
      </w:r>
      <w:r w:rsidR="005347AB">
        <w:rPr>
          <w:rFonts w:ascii="Times New Roman" w:hAnsi="Times New Roman" w:cs="Times New Roman"/>
          <w:sz w:val="26"/>
          <w:szCs w:val="26"/>
        </w:rPr>
        <w:t>кший в результате ДТП, однако</w:t>
      </w: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="005347AB">
        <w:rPr>
          <w:rFonts w:ascii="Times New Roman" w:hAnsi="Times New Roman" w:cs="Times New Roman"/>
          <w:sz w:val="26"/>
          <w:szCs w:val="26"/>
        </w:rPr>
        <w:t>д</w:t>
      </w:r>
      <w:r w:rsidRPr="00DB7C2A">
        <w:rPr>
          <w:rFonts w:ascii="Times New Roman" w:hAnsi="Times New Roman" w:cs="Times New Roman"/>
          <w:sz w:val="26"/>
          <w:szCs w:val="26"/>
        </w:rPr>
        <w:t>о настоящего времени ответ на претензию, равно как и денежные средства, на счет ООО «Группа Ренессанс Страхование» не поступили, то есть</w:t>
      </w:r>
      <w:r w:rsidRPr="00DB7C2A" w:rsidR="0083070E">
        <w:rPr>
          <w:rFonts w:ascii="Times New Roman" w:hAnsi="Times New Roman" w:cs="Times New Roman"/>
          <w:sz w:val="26"/>
          <w:szCs w:val="26"/>
        </w:rPr>
        <w:t>,  истец считает, что</w:t>
      </w:r>
      <w:r w:rsidRPr="00DB7C2A">
        <w:rPr>
          <w:rFonts w:ascii="Times New Roman" w:hAnsi="Times New Roman" w:cs="Times New Roman"/>
          <w:sz w:val="26"/>
          <w:szCs w:val="26"/>
        </w:rPr>
        <w:t xml:space="preserve"> ответчик фактически отказался в досудебном порядке возместить ущерб, причиненный в результате ДТП.</w:t>
      </w:r>
      <w:r w:rsidRPr="00DB7C2A" w:rsidR="00B84DCC">
        <w:rPr>
          <w:rFonts w:ascii="Times New Roman" w:hAnsi="Times New Roman" w:cs="Times New Roman"/>
          <w:sz w:val="26"/>
          <w:szCs w:val="26"/>
        </w:rPr>
        <w:t xml:space="preserve"> </w:t>
      </w:r>
      <w:r w:rsidRPr="00DB7C2A" w:rsidR="0083070E">
        <w:rPr>
          <w:rFonts w:ascii="Times New Roman" w:hAnsi="Times New Roman" w:cs="Times New Roman"/>
          <w:sz w:val="26"/>
          <w:szCs w:val="26"/>
        </w:rPr>
        <w:t xml:space="preserve">В </w:t>
      </w:r>
      <w:r w:rsidRPr="00DB7C2A" w:rsidR="0083070E">
        <w:rPr>
          <w:rFonts w:ascii="Times New Roman" w:hAnsi="Times New Roman" w:cs="Times New Roman"/>
          <w:sz w:val="26"/>
          <w:szCs w:val="26"/>
        </w:rPr>
        <w:t>связи</w:t>
      </w:r>
      <w:r w:rsidRPr="00DB7C2A" w:rsidR="0083070E">
        <w:rPr>
          <w:rFonts w:ascii="Times New Roman" w:hAnsi="Times New Roman" w:cs="Times New Roman"/>
          <w:sz w:val="26"/>
          <w:szCs w:val="26"/>
        </w:rPr>
        <w:t xml:space="preserve"> с чем и</w:t>
      </w:r>
      <w:r w:rsidRPr="00DB7C2A">
        <w:rPr>
          <w:rFonts w:ascii="Times New Roman" w:hAnsi="Times New Roman" w:cs="Times New Roman"/>
          <w:sz w:val="26"/>
          <w:szCs w:val="26"/>
        </w:rPr>
        <w:t xml:space="preserve">стец просит суд взыскать с ответчика Мелащенко </w:t>
      </w:r>
      <w:r w:rsidRPr="00DB7C2A">
        <w:rPr>
          <w:rFonts w:ascii="Times New Roman" w:hAnsi="Times New Roman" w:cs="Times New Roman"/>
          <w:sz w:val="26"/>
          <w:szCs w:val="26"/>
        </w:rPr>
        <w:t>М.В. сумму страхового возмещения в размере 22400 рублей, а также расходы по оплате государственной пошлины в размере 872 рублей.</w:t>
      </w:r>
    </w:p>
    <w:p w:rsidR="0083070E" w:rsidRPr="00DB7C2A" w:rsidP="00B84DCC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B7C2A">
        <w:rPr>
          <w:rFonts w:ascii="Times New Roman" w:hAnsi="Times New Roman" w:cs="Times New Roman"/>
          <w:sz w:val="26"/>
          <w:szCs w:val="26"/>
        </w:rPr>
        <w:t>Представитель истца в судебное заседание не явился</w:t>
      </w:r>
      <w:r w:rsidRPr="00DB7C2A" w:rsidR="004374BF">
        <w:rPr>
          <w:rFonts w:ascii="Times New Roman" w:hAnsi="Times New Roman" w:cs="Times New Roman"/>
          <w:sz w:val="26"/>
          <w:szCs w:val="26"/>
        </w:rPr>
        <w:t>, о времени и месте рассмотрения дела извещался надлежащим образом, в иске просит суд рассмотреть дело в его отсутствие.</w:t>
      </w:r>
    </w:p>
    <w:p w:rsidR="00DB7C2A" w:rsidP="00DB7C2A">
      <w:pPr>
        <w:pStyle w:val="NoSpacing"/>
        <w:ind w:firstLine="708"/>
        <w:jc w:val="both"/>
        <w:rPr>
          <w:color w:val="auto"/>
          <w:sz w:val="26"/>
          <w:szCs w:val="26"/>
        </w:rPr>
      </w:pPr>
      <w:r w:rsidRPr="00DB7C2A">
        <w:rPr>
          <w:color w:val="auto"/>
          <w:sz w:val="26"/>
          <w:szCs w:val="26"/>
        </w:rPr>
        <w:t xml:space="preserve">Ответчик в судебное заседание не явился, </w:t>
      </w:r>
      <w:r w:rsidRPr="00DB7C2A" w:rsidR="00985917">
        <w:rPr>
          <w:color w:val="auto"/>
          <w:sz w:val="26"/>
          <w:szCs w:val="26"/>
        </w:rPr>
        <w:t>о времени и месте рассмотрения дела извещался надлежащим образом</w:t>
      </w:r>
      <w:r w:rsidRPr="00DB7C2A">
        <w:rPr>
          <w:color w:val="auto"/>
          <w:sz w:val="26"/>
          <w:szCs w:val="26"/>
        </w:rPr>
        <w:t xml:space="preserve">, направил </w:t>
      </w:r>
      <w:r w:rsidRPr="00DB7C2A" w:rsidR="00985917">
        <w:rPr>
          <w:color w:val="auto"/>
          <w:sz w:val="26"/>
          <w:szCs w:val="26"/>
        </w:rPr>
        <w:t>в адрес суда</w:t>
      </w:r>
      <w:r w:rsidRPr="00DB7C2A">
        <w:rPr>
          <w:color w:val="auto"/>
          <w:sz w:val="26"/>
          <w:szCs w:val="26"/>
        </w:rPr>
        <w:t xml:space="preserve"> заявление, в котором просил ра</w:t>
      </w:r>
      <w:r w:rsidR="00021F52">
        <w:rPr>
          <w:color w:val="auto"/>
          <w:sz w:val="26"/>
          <w:szCs w:val="26"/>
        </w:rPr>
        <w:t>ссмотреть дело в его отсутствие.</w:t>
      </w:r>
      <w:r w:rsidRPr="00DB7C2A" w:rsidR="00985917">
        <w:rPr>
          <w:color w:val="auto"/>
          <w:sz w:val="26"/>
          <w:szCs w:val="26"/>
        </w:rPr>
        <w:t xml:space="preserve"> </w:t>
      </w:r>
      <w:r w:rsidR="00021F52">
        <w:rPr>
          <w:color w:val="auto"/>
          <w:sz w:val="26"/>
          <w:szCs w:val="26"/>
        </w:rPr>
        <w:t xml:space="preserve">Кроме этого ответчик </w:t>
      </w:r>
      <w:r w:rsidRPr="00DB7C2A" w:rsidR="00985917">
        <w:rPr>
          <w:color w:val="auto"/>
          <w:sz w:val="26"/>
          <w:szCs w:val="26"/>
        </w:rPr>
        <w:t>указа</w:t>
      </w:r>
      <w:r w:rsidR="00021F52">
        <w:rPr>
          <w:color w:val="auto"/>
          <w:sz w:val="26"/>
          <w:szCs w:val="26"/>
        </w:rPr>
        <w:t>л</w:t>
      </w:r>
      <w:r w:rsidRPr="00DB7C2A">
        <w:rPr>
          <w:color w:val="auto"/>
          <w:sz w:val="26"/>
          <w:szCs w:val="26"/>
        </w:rPr>
        <w:t xml:space="preserve"> </w:t>
      </w:r>
      <w:r w:rsidR="00021F52">
        <w:rPr>
          <w:color w:val="auto"/>
          <w:sz w:val="26"/>
          <w:szCs w:val="26"/>
        </w:rPr>
        <w:t>в заявлении следующее.</w:t>
      </w:r>
      <w:r w:rsidRPr="00DB7C2A">
        <w:rPr>
          <w:color w:val="auto"/>
          <w:sz w:val="26"/>
          <w:szCs w:val="26"/>
        </w:rPr>
        <w:t xml:space="preserve"> </w:t>
      </w:r>
      <w:r w:rsidR="00021F52">
        <w:rPr>
          <w:color w:val="auto"/>
          <w:sz w:val="26"/>
          <w:szCs w:val="26"/>
        </w:rPr>
        <w:t>П</w:t>
      </w:r>
      <w:r w:rsidRPr="00DB7C2A">
        <w:rPr>
          <w:color w:val="auto"/>
          <w:sz w:val="26"/>
          <w:szCs w:val="26"/>
        </w:rPr>
        <w:t>осле ДТП, потерпевшая сторона вызвала аварийного ко</w:t>
      </w:r>
      <w:r w:rsidRPr="00DB7C2A" w:rsidR="00C55997">
        <w:rPr>
          <w:color w:val="auto"/>
          <w:sz w:val="26"/>
          <w:szCs w:val="26"/>
        </w:rPr>
        <w:t>миссара из службы «</w:t>
      </w:r>
      <w:r w:rsidR="008A4DEC">
        <w:t>&lt;данные изъяты&gt;</w:t>
      </w:r>
      <w:r w:rsidRPr="00DB7C2A" w:rsidR="00C55997">
        <w:rPr>
          <w:color w:val="auto"/>
          <w:sz w:val="26"/>
          <w:szCs w:val="26"/>
        </w:rPr>
        <w:t xml:space="preserve">», который по прибытию </w:t>
      </w:r>
      <w:r w:rsidRPr="00DB7C2A">
        <w:rPr>
          <w:color w:val="auto"/>
          <w:sz w:val="26"/>
          <w:szCs w:val="26"/>
        </w:rPr>
        <w:t xml:space="preserve">оформил </w:t>
      </w:r>
      <w:r w:rsidRPr="00DB7C2A">
        <w:rPr>
          <w:color w:val="auto"/>
          <w:sz w:val="26"/>
          <w:szCs w:val="26"/>
        </w:rPr>
        <w:t>европротокол</w:t>
      </w:r>
      <w:r w:rsidRPr="00DB7C2A">
        <w:rPr>
          <w:color w:val="auto"/>
          <w:sz w:val="26"/>
          <w:szCs w:val="26"/>
        </w:rPr>
        <w:t xml:space="preserve">, </w:t>
      </w:r>
      <w:r w:rsidRPr="00DB7C2A" w:rsidR="00985917">
        <w:rPr>
          <w:color w:val="auto"/>
          <w:sz w:val="26"/>
          <w:szCs w:val="26"/>
        </w:rPr>
        <w:t xml:space="preserve">водители </w:t>
      </w:r>
      <w:r w:rsidRPr="00DB7C2A" w:rsidR="00C55997">
        <w:rPr>
          <w:color w:val="auto"/>
          <w:sz w:val="26"/>
          <w:szCs w:val="26"/>
        </w:rPr>
        <w:t>его подписали.</w:t>
      </w:r>
      <w:r w:rsidRPr="00DB7C2A">
        <w:rPr>
          <w:color w:val="auto"/>
          <w:sz w:val="26"/>
          <w:szCs w:val="26"/>
        </w:rPr>
        <w:t xml:space="preserve"> </w:t>
      </w:r>
      <w:r w:rsidRPr="00DB7C2A" w:rsidR="00C55997">
        <w:rPr>
          <w:color w:val="auto"/>
          <w:sz w:val="26"/>
          <w:szCs w:val="26"/>
        </w:rPr>
        <w:t>Н</w:t>
      </w:r>
      <w:r w:rsidRPr="00DB7C2A" w:rsidR="00985917">
        <w:rPr>
          <w:color w:val="auto"/>
          <w:sz w:val="26"/>
          <w:szCs w:val="26"/>
        </w:rPr>
        <w:t>а</w:t>
      </w:r>
      <w:r w:rsidRPr="00DB7C2A">
        <w:rPr>
          <w:color w:val="auto"/>
          <w:sz w:val="26"/>
          <w:szCs w:val="26"/>
        </w:rPr>
        <w:t xml:space="preserve"> вопрос</w:t>
      </w:r>
      <w:r w:rsidRPr="00DB7C2A" w:rsidR="00985917">
        <w:rPr>
          <w:color w:val="auto"/>
          <w:sz w:val="26"/>
          <w:szCs w:val="26"/>
        </w:rPr>
        <w:t xml:space="preserve"> ответчика</w:t>
      </w:r>
      <w:r w:rsidRPr="00DB7C2A">
        <w:rPr>
          <w:color w:val="auto"/>
          <w:sz w:val="26"/>
          <w:szCs w:val="26"/>
        </w:rPr>
        <w:t xml:space="preserve">, </w:t>
      </w:r>
      <w:r w:rsidRPr="00DB7C2A" w:rsidR="00985917">
        <w:rPr>
          <w:color w:val="auto"/>
          <w:sz w:val="26"/>
          <w:szCs w:val="26"/>
        </w:rPr>
        <w:t>комиссар</w:t>
      </w:r>
      <w:r w:rsidRPr="00DB7C2A" w:rsidR="00C55997">
        <w:rPr>
          <w:color w:val="auto"/>
          <w:sz w:val="26"/>
          <w:szCs w:val="26"/>
        </w:rPr>
        <w:t xml:space="preserve"> по имени «</w:t>
      </w:r>
      <w:r w:rsidR="008A4DEC">
        <w:t>&lt;данные изъяты&gt;</w:t>
      </w:r>
      <w:r w:rsidRPr="00DB7C2A" w:rsidR="00C55997">
        <w:rPr>
          <w:color w:val="auto"/>
          <w:sz w:val="26"/>
          <w:szCs w:val="26"/>
        </w:rPr>
        <w:t>»</w:t>
      </w:r>
      <w:r w:rsidRPr="00DB7C2A">
        <w:rPr>
          <w:color w:val="auto"/>
          <w:sz w:val="26"/>
          <w:szCs w:val="26"/>
        </w:rPr>
        <w:t xml:space="preserve"> ответил, что их компания сама отправляет </w:t>
      </w:r>
      <w:r w:rsidRPr="00DB7C2A">
        <w:rPr>
          <w:color w:val="auto"/>
          <w:sz w:val="26"/>
          <w:szCs w:val="26"/>
        </w:rPr>
        <w:t>протокол</w:t>
      </w:r>
      <w:r w:rsidRPr="00DB7C2A">
        <w:rPr>
          <w:color w:val="auto"/>
          <w:sz w:val="26"/>
          <w:szCs w:val="26"/>
        </w:rPr>
        <w:t xml:space="preserve"> и часть </w:t>
      </w:r>
      <w:r w:rsidRPr="00DB7C2A">
        <w:rPr>
          <w:color w:val="auto"/>
          <w:sz w:val="26"/>
          <w:szCs w:val="26"/>
        </w:rPr>
        <w:t>европротокола</w:t>
      </w:r>
      <w:r w:rsidRPr="00DB7C2A" w:rsidR="00985917">
        <w:rPr>
          <w:color w:val="auto"/>
          <w:sz w:val="26"/>
          <w:szCs w:val="26"/>
        </w:rPr>
        <w:t xml:space="preserve"> ответчика</w:t>
      </w:r>
      <w:r w:rsidRPr="00DB7C2A">
        <w:rPr>
          <w:color w:val="auto"/>
          <w:sz w:val="26"/>
          <w:szCs w:val="26"/>
        </w:rPr>
        <w:t xml:space="preserve"> осталась у аварийного комиссара. Выяснив, что от </w:t>
      </w:r>
      <w:r w:rsidRPr="00DB7C2A" w:rsidR="00985917">
        <w:rPr>
          <w:color w:val="auto"/>
          <w:sz w:val="26"/>
          <w:szCs w:val="26"/>
        </w:rPr>
        <w:t>него</w:t>
      </w:r>
      <w:r w:rsidRPr="00DB7C2A">
        <w:rPr>
          <w:color w:val="auto"/>
          <w:sz w:val="26"/>
          <w:szCs w:val="26"/>
        </w:rPr>
        <w:t xml:space="preserve"> больше ничего не требуется,  </w:t>
      </w:r>
      <w:r w:rsidRPr="00DB7C2A" w:rsidR="00985917">
        <w:rPr>
          <w:color w:val="auto"/>
          <w:sz w:val="26"/>
          <w:szCs w:val="26"/>
        </w:rPr>
        <w:t>ответчик</w:t>
      </w:r>
      <w:r w:rsidRPr="00DB7C2A" w:rsidR="00C55997">
        <w:rPr>
          <w:color w:val="auto"/>
          <w:sz w:val="26"/>
          <w:szCs w:val="26"/>
        </w:rPr>
        <w:t xml:space="preserve"> уехал с места ДТП</w:t>
      </w:r>
      <w:r w:rsidRPr="00DB7C2A">
        <w:rPr>
          <w:color w:val="auto"/>
          <w:sz w:val="26"/>
          <w:szCs w:val="26"/>
        </w:rPr>
        <w:t xml:space="preserve">. Спустя несколько дней </w:t>
      </w:r>
      <w:r w:rsidRPr="00DB7C2A" w:rsidR="00985917">
        <w:rPr>
          <w:color w:val="auto"/>
          <w:sz w:val="26"/>
          <w:szCs w:val="26"/>
        </w:rPr>
        <w:t>ответчику</w:t>
      </w:r>
      <w:r w:rsidRPr="00DB7C2A">
        <w:rPr>
          <w:color w:val="auto"/>
          <w:sz w:val="26"/>
          <w:szCs w:val="26"/>
        </w:rPr>
        <w:t xml:space="preserve"> пришло извещение от страховой компании </w:t>
      </w:r>
      <w:r w:rsidRPr="00DB7C2A" w:rsidR="00C55997">
        <w:rPr>
          <w:color w:val="auto"/>
          <w:sz w:val="26"/>
          <w:szCs w:val="26"/>
        </w:rPr>
        <w:t>о предоставлении</w:t>
      </w:r>
      <w:r w:rsidRPr="00DB7C2A">
        <w:rPr>
          <w:color w:val="auto"/>
          <w:sz w:val="26"/>
          <w:szCs w:val="26"/>
        </w:rPr>
        <w:t xml:space="preserve"> транспортно</w:t>
      </w:r>
      <w:r w:rsidRPr="00DB7C2A" w:rsidR="00C55997">
        <w:rPr>
          <w:color w:val="auto"/>
          <w:sz w:val="26"/>
          <w:szCs w:val="26"/>
        </w:rPr>
        <w:t>го</w:t>
      </w:r>
      <w:r w:rsidRPr="00DB7C2A">
        <w:rPr>
          <w:color w:val="auto"/>
          <w:sz w:val="26"/>
          <w:szCs w:val="26"/>
        </w:rPr>
        <w:t xml:space="preserve"> средств</w:t>
      </w:r>
      <w:r w:rsidRPr="00DB7C2A" w:rsidR="00C55997">
        <w:rPr>
          <w:color w:val="auto"/>
          <w:sz w:val="26"/>
          <w:szCs w:val="26"/>
        </w:rPr>
        <w:t>а</w:t>
      </w:r>
      <w:r w:rsidRPr="00DB7C2A" w:rsidR="00A0591E">
        <w:rPr>
          <w:color w:val="auto"/>
          <w:sz w:val="26"/>
          <w:szCs w:val="26"/>
        </w:rPr>
        <w:t>, что было выполнено им в</w:t>
      </w:r>
      <w:r w:rsidRPr="00DB7C2A">
        <w:rPr>
          <w:color w:val="auto"/>
          <w:sz w:val="26"/>
          <w:szCs w:val="26"/>
        </w:rPr>
        <w:t xml:space="preserve"> указанный</w:t>
      </w:r>
      <w:r w:rsidRPr="00DB7C2A" w:rsidR="00A0591E">
        <w:rPr>
          <w:color w:val="auto"/>
          <w:sz w:val="26"/>
          <w:szCs w:val="26"/>
        </w:rPr>
        <w:t xml:space="preserve"> в извещении</w:t>
      </w:r>
      <w:r w:rsidRPr="00DB7C2A">
        <w:rPr>
          <w:color w:val="auto"/>
          <w:sz w:val="26"/>
          <w:szCs w:val="26"/>
        </w:rPr>
        <w:t xml:space="preserve"> срок. Специалист сделал фотографии, и на вопрос</w:t>
      </w:r>
      <w:r w:rsidRPr="00DB7C2A" w:rsidR="00A0591E">
        <w:rPr>
          <w:color w:val="auto"/>
          <w:sz w:val="26"/>
          <w:szCs w:val="26"/>
        </w:rPr>
        <w:t xml:space="preserve"> ответчика</w:t>
      </w:r>
      <w:r w:rsidRPr="00DB7C2A">
        <w:rPr>
          <w:color w:val="auto"/>
          <w:sz w:val="26"/>
          <w:szCs w:val="26"/>
        </w:rPr>
        <w:t xml:space="preserve">, </w:t>
      </w:r>
      <w:r w:rsidRPr="00DB7C2A" w:rsidR="00A0591E">
        <w:rPr>
          <w:color w:val="auto"/>
          <w:sz w:val="26"/>
          <w:szCs w:val="26"/>
        </w:rPr>
        <w:t>ему</w:t>
      </w:r>
      <w:r w:rsidRPr="00DB7C2A">
        <w:rPr>
          <w:color w:val="auto"/>
          <w:sz w:val="26"/>
          <w:szCs w:val="26"/>
        </w:rPr>
        <w:t xml:space="preserve"> ответили, что </w:t>
      </w:r>
      <w:r w:rsidRPr="00DB7C2A" w:rsidR="00A0591E">
        <w:rPr>
          <w:color w:val="auto"/>
          <w:sz w:val="26"/>
          <w:szCs w:val="26"/>
        </w:rPr>
        <w:t xml:space="preserve">все в порядке, </w:t>
      </w:r>
      <w:r w:rsidRPr="00DB7C2A">
        <w:rPr>
          <w:color w:val="auto"/>
          <w:sz w:val="26"/>
          <w:szCs w:val="26"/>
        </w:rPr>
        <w:t xml:space="preserve">от </w:t>
      </w:r>
      <w:r w:rsidRPr="00DB7C2A" w:rsidR="00A0591E">
        <w:rPr>
          <w:color w:val="auto"/>
          <w:sz w:val="26"/>
          <w:szCs w:val="26"/>
        </w:rPr>
        <w:t>него</w:t>
      </w:r>
      <w:r w:rsidRPr="00DB7C2A">
        <w:rPr>
          <w:color w:val="auto"/>
          <w:sz w:val="26"/>
          <w:szCs w:val="26"/>
        </w:rPr>
        <w:t xml:space="preserve"> ничего больше не требуется, никаких документов. </w:t>
      </w:r>
      <w:r w:rsidRPr="00DB7C2A">
        <w:rPr>
          <w:color w:val="auto"/>
          <w:sz w:val="26"/>
          <w:szCs w:val="26"/>
        </w:rPr>
        <w:t>Исходя из это</w:t>
      </w:r>
      <w:r w:rsidRPr="00DB7C2A" w:rsidR="00A0591E">
        <w:rPr>
          <w:color w:val="auto"/>
          <w:sz w:val="26"/>
          <w:szCs w:val="26"/>
        </w:rPr>
        <w:t>го</w:t>
      </w:r>
      <w:r w:rsidRPr="00DB7C2A">
        <w:rPr>
          <w:color w:val="auto"/>
          <w:sz w:val="26"/>
          <w:szCs w:val="26"/>
        </w:rPr>
        <w:t xml:space="preserve"> </w:t>
      </w:r>
      <w:r w:rsidRPr="00DB7C2A" w:rsidR="00A0591E">
        <w:rPr>
          <w:color w:val="auto"/>
          <w:sz w:val="26"/>
          <w:szCs w:val="26"/>
        </w:rPr>
        <w:t>ответчик указал</w:t>
      </w:r>
      <w:r w:rsidRPr="00DB7C2A" w:rsidR="00A0591E">
        <w:rPr>
          <w:color w:val="auto"/>
          <w:sz w:val="26"/>
          <w:szCs w:val="26"/>
        </w:rPr>
        <w:t>, что</w:t>
      </w:r>
      <w:r w:rsidRPr="00DB7C2A">
        <w:rPr>
          <w:color w:val="auto"/>
          <w:sz w:val="26"/>
          <w:szCs w:val="26"/>
        </w:rPr>
        <w:t xml:space="preserve"> </w:t>
      </w:r>
      <w:r w:rsidRPr="00DB7C2A" w:rsidR="00A0591E">
        <w:rPr>
          <w:color w:val="auto"/>
          <w:sz w:val="26"/>
          <w:szCs w:val="26"/>
        </w:rPr>
        <w:t xml:space="preserve">он </w:t>
      </w:r>
      <w:r w:rsidRPr="00DB7C2A">
        <w:rPr>
          <w:color w:val="auto"/>
          <w:sz w:val="26"/>
          <w:szCs w:val="26"/>
        </w:rPr>
        <w:t>был уверен</w:t>
      </w:r>
      <w:r w:rsidRPr="00DB7C2A" w:rsidR="00A0591E">
        <w:rPr>
          <w:color w:val="auto"/>
          <w:sz w:val="26"/>
          <w:szCs w:val="26"/>
        </w:rPr>
        <w:t xml:space="preserve"> в том</w:t>
      </w:r>
      <w:r w:rsidRPr="00DB7C2A">
        <w:rPr>
          <w:color w:val="auto"/>
          <w:sz w:val="26"/>
          <w:szCs w:val="26"/>
        </w:rPr>
        <w:t xml:space="preserve">, что </w:t>
      </w:r>
      <w:r w:rsidRPr="00DB7C2A" w:rsidR="00A0591E">
        <w:rPr>
          <w:color w:val="auto"/>
          <w:sz w:val="26"/>
          <w:szCs w:val="26"/>
        </w:rPr>
        <w:t xml:space="preserve">его </w:t>
      </w:r>
      <w:r w:rsidRPr="00DB7C2A">
        <w:rPr>
          <w:color w:val="auto"/>
          <w:sz w:val="26"/>
          <w:szCs w:val="26"/>
        </w:rPr>
        <w:t xml:space="preserve">часть протокола попала в страховую компанию. Так же </w:t>
      </w:r>
      <w:r w:rsidRPr="00DB7C2A" w:rsidR="00A0591E">
        <w:rPr>
          <w:color w:val="auto"/>
          <w:sz w:val="26"/>
          <w:szCs w:val="26"/>
        </w:rPr>
        <w:t xml:space="preserve">ответчик </w:t>
      </w:r>
      <w:r w:rsidRPr="00DB7C2A">
        <w:rPr>
          <w:color w:val="auto"/>
          <w:sz w:val="26"/>
          <w:szCs w:val="26"/>
        </w:rPr>
        <w:t>отмети</w:t>
      </w:r>
      <w:r w:rsidRPr="00DB7C2A" w:rsidR="00A0591E">
        <w:rPr>
          <w:color w:val="auto"/>
          <w:sz w:val="26"/>
          <w:szCs w:val="26"/>
        </w:rPr>
        <w:t>л</w:t>
      </w:r>
      <w:r w:rsidRPr="00DB7C2A">
        <w:rPr>
          <w:color w:val="auto"/>
          <w:sz w:val="26"/>
          <w:szCs w:val="26"/>
        </w:rPr>
        <w:t xml:space="preserve">, что через этого же аварийного комиссара </w:t>
      </w:r>
      <w:r w:rsidRPr="00DB7C2A" w:rsidR="00A0591E">
        <w:rPr>
          <w:color w:val="auto"/>
          <w:sz w:val="26"/>
          <w:szCs w:val="26"/>
        </w:rPr>
        <w:t xml:space="preserve">он </w:t>
      </w:r>
      <w:r w:rsidRPr="00DB7C2A">
        <w:rPr>
          <w:color w:val="auto"/>
          <w:sz w:val="26"/>
          <w:szCs w:val="26"/>
        </w:rPr>
        <w:t xml:space="preserve">заказывал новый страховой полис на свою машину, и </w:t>
      </w:r>
      <w:r w:rsidRPr="00DB7C2A" w:rsidR="00A0591E">
        <w:rPr>
          <w:color w:val="auto"/>
          <w:sz w:val="26"/>
          <w:szCs w:val="26"/>
        </w:rPr>
        <w:t>последний его заверил, что</w:t>
      </w:r>
      <w:r w:rsidRPr="00DB7C2A">
        <w:rPr>
          <w:color w:val="auto"/>
          <w:sz w:val="26"/>
          <w:szCs w:val="26"/>
        </w:rPr>
        <w:t xml:space="preserve"> </w:t>
      </w:r>
      <w:r w:rsidRPr="00DB7C2A" w:rsidR="00A0591E">
        <w:rPr>
          <w:color w:val="auto"/>
          <w:sz w:val="26"/>
          <w:szCs w:val="26"/>
        </w:rPr>
        <w:t xml:space="preserve">его документы были </w:t>
      </w:r>
      <w:r w:rsidRPr="00DB7C2A">
        <w:rPr>
          <w:color w:val="auto"/>
          <w:sz w:val="26"/>
          <w:szCs w:val="26"/>
        </w:rPr>
        <w:t xml:space="preserve">отправлены в страховую компанию. </w:t>
      </w:r>
      <w:r w:rsidR="00BB7506">
        <w:rPr>
          <w:color w:val="auto"/>
          <w:sz w:val="26"/>
          <w:szCs w:val="26"/>
        </w:rPr>
        <w:t xml:space="preserve">Кроме этого </w:t>
      </w:r>
      <w:r w:rsidRPr="00DB7C2A" w:rsidR="00BB7506">
        <w:rPr>
          <w:color w:val="auto"/>
          <w:sz w:val="26"/>
          <w:szCs w:val="26"/>
        </w:rPr>
        <w:t>ответчик указал</w:t>
      </w:r>
      <w:r w:rsidRPr="00DB7C2A" w:rsidR="00A0591E">
        <w:rPr>
          <w:color w:val="auto"/>
          <w:sz w:val="26"/>
          <w:szCs w:val="26"/>
        </w:rPr>
        <w:t xml:space="preserve">, что </w:t>
      </w:r>
      <w:r w:rsidR="00BB7506">
        <w:rPr>
          <w:color w:val="auto"/>
          <w:sz w:val="26"/>
          <w:szCs w:val="26"/>
        </w:rPr>
        <w:t>в</w:t>
      </w:r>
      <w:r w:rsidRPr="00DB7C2A" w:rsidR="00BB7506">
        <w:rPr>
          <w:color w:val="auto"/>
          <w:sz w:val="26"/>
          <w:szCs w:val="26"/>
        </w:rPr>
        <w:t xml:space="preserve"> августе 2017 года </w:t>
      </w:r>
      <w:r w:rsidRPr="00DB7C2A" w:rsidR="00A0591E">
        <w:rPr>
          <w:color w:val="auto"/>
          <w:sz w:val="26"/>
          <w:szCs w:val="26"/>
        </w:rPr>
        <w:t>ему</w:t>
      </w:r>
      <w:r w:rsidRPr="00DB7C2A">
        <w:rPr>
          <w:color w:val="auto"/>
          <w:sz w:val="26"/>
          <w:szCs w:val="26"/>
        </w:rPr>
        <w:t xml:space="preserve"> пришло извещение от страховой компании о добровольном возмещении ущерба. В ответ на претензию, </w:t>
      </w:r>
      <w:r w:rsidRPr="00DB7C2A" w:rsidR="00A0591E">
        <w:rPr>
          <w:color w:val="auto"/>
          <w:sz w:val="26"/>
          <w:szCs w:val="26"/>
        </w:rPr>
        <w:t>он</w:t>
      </w:r>
      <w:r w:rsidRPr="00DB7C2A">
        <w:rPr>
          <w:color w:val="auto"/>
          <w:sz w:val="26"/>
          <w:szCs w:val="26"/>
        </w:rPr>
        <w:t xml:space="preserve"> написал обстоятельное пис</w:t>
      </w:r>
      <w:r w:rsidRPr="00DB7C2A" w:rsidR="00A0591E">
        <w:rPr>
          <w:color w:val="auto"/>
          <w:sz w:val="26"/>
          <w:szCs w:val="26"/>
        </w:rPr>
        <w:t xml:space="preserve">ьмо и отправил заказным письмом, но </w:t>
      </w:r>
      <w:r w:rsidRPr="00DB7C2A">
        <w:rPr>
          <w:color w:val="auto"/>
          <w:sz w:val="26"/>
          <w:szCs w:val="26"/>
        </w:rPr>
        <w:t xml:space="preserve">данное письмо </w:t>
      </w:r>
      <w:r w:rsidRPr="00DB7C2A" w:rsidR="00A0591E">
        <w:rPr>
          <w:color w:val="auto"/>
          <w:sz w:val="26"/>
          <w:szCs w:val="26"/>
        </w:rPr>
        <w:t>исчезло,</w:t>
      </w:r>
      <w:r w:rsidRPr="00DB7C2A">
        <w:rPr>
          <w:color w:val="auto"/>
          <w:sz w:val="26"/>
          <w:szCs w:val="26"/>
        </w:rPr>
        <w:t xml:space="preserve"> </w:t>
      </w:r>
      <w:r w:rsidRPr="00DB7C2A" w:rsidR="00A0591E">
        <w:rPr>
          <w:color w:val="auto"/>
          <w:sz w:val="26"/>
          <w:szCs w:val="26"/>
        </w:rPr>
        <w:t>ответчику</w:t>
      </w:r>
      <w:r w:rsidRPr="00DB7C2A">
        <w:rPr>
          <w:color w:val="auto"/>
          <w:sz w:val="26"/>
          <w:szCs w:val="26"/>
        </w:rPr>
        <w:t xml:space="preserve"> не пришло подтверждения, что </w:t>
      </w:r>
      <w:r w:rsidRPr="00DB7C2A" w:rsidR="00A0591E">
        <w:rPr>
          <w:color w:val="auto"/>
          <w:sz w:val="26"/>
          <w:szCs w:val="26"/>
        </w:rPr>
        <w:t>оно</w:t>
      </w:r>
      <w:r w:rsidRPr="00DB7C2A">
        <w:rPr>
          <w:color w:val="auto"/>
          <w:sz w:val="26"/>
          <w:szCs w:val="26"/>
        </w:rPr>
        <w:t xml:space="preserve"> было получено,  а  так же оно не вернулось </w:t>
      </w:r>
      <w:r w:rsidRPr="00DB7C2A" w:rsidR="00A0591E">
        <w:rPr>
          <w:color w:val="auto"/>
          <w:sz w:val="26"/>
          <w:szCs w:val="26"/>
        </w:rPr>
        <w:t>ему</w:t>
      </w:r>
      <w:r w:rsidRPr="00DB7C2A">
        <w:rPr>
          <w:color w:val="auto"/>
          <w:sz w:val="26"/>
          <w:szCs w:val="26"/>
        </w:rPr>
        <w:t>.</w:t>
      </w:r>
      <w:r w:rsidRPr="00DB7C2A" w:rsidR="00A0591E">
        <w:rPr>
          <w:color w:val="auto"/>
          <w:sz w:val="26"/>
          <w:szCs w:val="26"/>
        </w:rPr>
        <w:t xml:space="preserve"> Ответчик считает,</w:t>
      </w:r>
      <w:r w:rsidRPr="00DB7C2A">
        <w:rPr>
          <w:color w:val="auto"/>
          <w:sz w:val="26"/>
          <w:szCs w:val="26"/>
        </w:rPr>
        <w:t xml:space="preserve"> что страховая сумма, которая была выплачена потерпевшей </w:t>
      </w:r>
      <w:r w:rsidR="00BB7506">
        <w:rPr>
          <w:color w:val="auto"/>
          <w:sz w:val="26"/>
          <w:szCs w:val="26"/>
        </w:rPr>
        <w:t>стороне, составила 12000 рублей,</w:t>
      </w:r>
      <w:r w:rsidRPr="00DB7C2A">
        <w:rPr>
          <w:color w:val="auto"/>
          <w:sz w:val="26"/>
          <w:szCs w:val="26"/>
        </w:rPr>
        <w:t xml:space="preserve"> </w:t>
      </w:r>
      <w:r w:rsidR="00BB7506">
        <w:rPr>
          <w:color w:val="auto"/>
          <w:sz w:val="26"/>
          <w:szCs w:val="26"/>
        </w:rPr>
        <w:t>а</w:t>
      </w:r>
      <w:r w:rsidRPr="00DB7C2A">
        <w:rPr>
          <w:color w:val="auto"/>
          <w:sz w:val="26"/>
          <w:szCs w:val="26"/>
        </w:rPr>
        <w:t xml:space="preserve"> </w:t>
      </w:r>
      <w:r w:rsidRPr="00DB7C2A" w:rsidR="00A0591E">
        <w:rPr>
          <w:color w:val="auto"/>
          <w:sz w:val="26"/>
          <w:szCs w:val="26"/>
        </w:rPr>
        <w:t xml:space="preserve">выставленный ему </w:t>
      </w:r>
      <w:r w:rsidRPr="00DB7C2A">
        <w:rPr>
          <w:color w:val="auto"/>
          <w:sz w:val="26"/>
          <w:szCs w:val="26"/>
        </w:rPr>
        <w:t>страхов</w:t>
      </w:r>
      <w:r w:rsidRPr="00DB7C2A" w:rsidR="00A0591E">
        <w:rPr>
          <w:color w:val="auto"/>
          <w:sz w:val="26"/>
          <w:szCs w:val="26"/>
        </w:rPr>
        <w:t>ой</w:t>
      </w:r>
      <w:r w:rsidRPr="00DB7C2A">
        <w:rPr>
          <w:color w:val="auto"/>
          <w:sz w:val="26"/>
          <w:szCs w:val="26"/>
        </w:rPr>
        <w:t xml:space="preserve"> компани</w:t>
      </w:r>
      <w:r w:rsidRPr="00DB7C2A" w:rsidR="00A0591E">
        <w:rPr>
          <w:color w:val="auto"/>
          <w:sz w:val="26"/>
          <w:szCs w:val="26"/>
        </w:rPr>
        <w:t>ей</w:t>
      </w:r>
      <w:r w:rsidRPr="00DB7C2A">
        <w:rPr>
          <w:color w:val="auto"/>
          <w:sz w:val="26"/>
          <w:szCs w:val="26"/>
        </w:rPr>
        <w:t xml:space="preserve"> счет на 22400 рублей</w:t>
      </w:r>
      <w:r w:rsidRPr="00DB7C2A" w:rsidR="00A0591E">
        <w:rPr>
          <w:color w:val="auto"/>
          <w:sz w:val="26"/>
          <w:szCs w:val="26"/>
        </w:rPr>
        <w:t xml:space="preserve"> не обоснован</w:t>
      </w:r>
      <w:r w:rsidRPr="00DB7C2A">
        <w:rPr>
          <w:color w:val="auto"/>
          <w:sz w:val="26"/>
          <w:szCs w:val="26"/>
        </w:rPr>
        <w:t xml:space="preserve">. </w:t>
      </w:r>
      <w:r w:rsidRPr="00DB7C2A" w:rsidR="00A0591E">
        <w:rPr>
          <w:color w:val="auto"/>
          <w:sz w:val="26"/>
          <w:szCs w:val="26"/>
        </w:rPr>
        <w:t xml:space="preserve">По мнению ответчика, </w:t>
      </w:r>
      <w:r w:rsidRPr="00DB7C2A">
        <w:rPr>
          <w:color w:val="auto"/>
          <w:sz w:val="26"/>
          <w:szCs w:val="26"/>
        </w:rPr>
        <w:t>10000 рублей - это сумма, котор</w:t>
      </w:r>
      <w:r w:rsidRPr="00DB7C2A" w:rsidR="00A0591E">
        <w:rPr>
          <w:color w:val="auto"/>
          <w:sz w:val="26"/>
          <w:szCs w:val="26"/>
        </w:rPr>
        <w:t>ую</w:t>
      </w:r>
      <w:r w:rsidRPr="00DB7C2A">
        <w:rPr>
          <w:color w:val="auto"/>
          <w:sz w:val="26"/>
          <w:szCs w:val="26"/>
        </w:rPr>
        <w:t xml:space="preserve"> берет себе компания "</w:t>
      </w:r>
      <w:r w:rsidR="008A4DEC">
        <w:t>&lt;данные изъяты&gt;</w:t>
      </w:r>
      <w:r w:rsidRPr="00DB7C2A">
        <w:rPr>
          <w:color w:val="auto"/>
          <w:sz w:val="26"/>
          <w:szCs w:val="26"/>
        </w:rPr>
        <w:t>" по договоренности со страховой</w:t>
      </w:r>
      <w:r w:rsidR="00BB7506">
        <w:rPr>
          <w:color w:val="auto"/>
          <w:sz w:val="26"/>
          <w:szCs w:val="26"/>
        </w:rPr>
        <w:t xml:space="preserve"> компанией</w:t>
      </w:r>
      <w:r w:rsidRPr="00DB7C2A">
        <w:rPr>
          <w:color w:val="auto"/>
          <w:sz w:val="26"/>
          <w:szCs w:val="26"/>
        </w:rPr>
        <w:t xml:space="preserve"> потерпевшей стороны. </w:t>
      </w:r>
      <w:r w:rsidRPr="00DB7C2A">
        <w:rPr>
          <w:color w:val="auto"/>
          <w:sz w:val="26"/>
          <w:szCs w:val="26"/>
        </w:rPr>
        <w:t xml:space="preserve">Так же </w:t>
      </w:r>
      <w:r w:rsidRPr="00DB7C2A" w:rsidR="00A0591E">
        <w:rPr>
          <w:color w:val="auto"/>
          <w:sz w:val="26"/>
          <w:szCs w:val="26"/>
        </w:rPr>
        <w:t>ответчик</w:t>
      </w:r>
      <w:r w:rsidRPr="00DB7C2A">
        <w:rPr>
          <w:color w:val="auto"/>
          <w:sz w:val="26"/>
          <w:szCs w:val="26"/>
        </w:rPr>
        <w:t xml:space="preserve"> </w:t>
      </w:r>
      <w:r w:rsidRPr="00DB7C2A" w:rsidR="00A0591E">
        <w:rPr>
          <w:color w:val="auto"/>
          <w:sz w:val="26"/>
          <w:szCs w:val="26"/>
        </w:rPr>
        <w:t>указал</w:t>
      </w:r>
      <w:r w:rsidRPr="00DB7C2A">
        <w:rPr>
          <w:color w:val="auto"/>
          <w:sz w:val="26"/>
          <w:szCs w:val="26"/>
        </w:rPr>
        <w:t>, что выплата потерпевшей стороне была произведена обычным пополнением карты со стороны "</w:t>
      </w:r>
      <w:r w:rsidR="008A4DEC">
        <w:t>&lt;данные изъяты&gt;</w:t>
      </w:r>
      <w:r w:rsidRPr="00DB7C2A">
        <w:rPr>
          <w:color w:val="auto"/>
          <w:sz w:val="26"/>
          <w:szCs w:val="26"/>
        </w:rPr>
        <w:t>"</w:t>
      </w:r>
      <w:r w:rsidRPr="00DB7C2A" w:rsidR="007A544F">
        <w:rPr>
          <w:color w:val="auto"/>
          <w:sz w:val="26"/>
          <w:szCs w:val="26"/>
        </w:rPr>
        <w:t>,</w:t>
      </w:r>
      <w:r w:rsidRPr="00DB7C2A">
        <w:rPr>
          <w:color w:val="auto"/>
          <w:sz w:val="26"/>
          <w:szCs w:val="26"/>
        </w:rPr>
        <w:t xml:space="preserve"> </w:t>
      </w:r>
      <w:r w:rsidRPr="00DB7C2A" w:rsidR="00A0591E">
        <w:rPr>
          <w:color w:val="auto"/>
          <w:sz w:val="26"/>
          <w:szCs w:val="26"/>
        </w:rPr>
        <w:t>без</w:t>
      </w:r>
      <w:r w:rsidRPr="00DB7C2A">
        <w:rPr>
          <w:color w:val="auto"/>
          <w:sz w:val="26"/>
          <w:szCs w:val="26"/>
        </w:rPr>
        <w:t xml:space="preserve"> </w:t>
      </w:r>
      <w:r w:rsidRPr="00DB7C2A" w:rsidR="007A544F">
        <w:rPr>
          <w:color w:val="auto"/>
          <w:sz w:val="26"/>
          <w:szCs w:val="26"/>
        </w:rPr>
        <w:t xml:space="preserve">каких-либо </w:t>
      </w:r>
      <w:r w:rsidRPr="00DB7C2A">
        <w:rPr>
          <w:color w:val="auto"/>
          <w:sz w:val="26"/>
          <w:szCs w:val="26"/>
        </w:rPr>
        <w:t>подтверждающих документов</w:t>
      </w:r>
      <w:r w:rsidRPr="00DB7C2A" w:rsidR="007A544F">
        <w:rPr>
          <w:color w:val="auto"/>
          <w:sz w:val="26"/>
          <w:szCs w:val="26"/>
        </w:rPr>
        <w:t>, в</w:t>
      </w:r>
      <w:r w:rsidRPr="00DB7C2A">
        <w:rPr>
          <w:color w:val="auto"/>
          <w:sz w:val="26"/>
          <w:szCs w:val="26"/>
        </w:rPr>
        <w:t xml:space="preserve"> самой </w:t>
      </w:r>
      <w:r w:rsidRPr="00DB7C2A" w:rsidR="007A544F">
        <w:rPr>
          <w:color w:val="auto"/>
          <w:sz w:val="26"/>
          <w:szCs w:val="26"/>
        </w:rPr>
        <w:t>компании</w:t>
      </w:r>
      <w:r w:rsidRPr="00DB7C2A">
        <w:rPr>
          <w:color w:val="auto"/>
          <w:sz w:val="26"/>
          <w:szCs w:val="26"/>
        </w:rPr>
        <w:t xml:space="preserve"> </w:t>
      </w:r>
      <w:r w:rsidRPr="00DB7C2A" w:rsidR="007A544F">
        <w:rPr>
          <w:color w:val="auto"/>
          <w:sz w:val="26"/>
          <w:szCs w:val="26"/>
        </w:rPr>
        <w:t>"</w:t>
      </w:r>
      <w:r w:rsidR="008A4DEC">
        <w:t>&lt;данные изъяты&gt;</w:t>
      </w:r>
      <w:r w:rsidRPr="00DB7C2A" w:rsidR="007A544F">
        <w:rPr>
          <w:color w:val="auto"/>
          <w:sz w:val="26"/>
          <w:szCs w:val="26"/>
        </w:rPr>
        <w:t xml:space="preserve">" </w:t>
      </w:r>
      <w:r w:rsidRPr="00DB7C2A">
        <w:rPr>
          <w:color w:val="auto"/>
          <w:sz w:val="26"/>
          <w:szCs w:val="26"/>
        </w:rPr>
        <w:t xml:space="preserve">пытались найти </w:t>
      </w:r>
      <w:r w:rsidRPr="00DB7C2A" w:rsidR="007A544F">
        <w:rPr>
          <w:color w:val="auto"/>
          <w:sz w:val="26"/>
          <w:szCs w:val="26"/>
        </w:rPr>
        <w:t>его</w:t>
      </w:r>
      <w:r w:rsidRPr="00DB7C2A">
        <w:rPr>
          <w:color w:val="auto"/>
          <w:sz w:val="26"/>
          <w:szCs w:val="26"/>
        </w:rPr>
        <w:t xml:space="preserve"> часть </w:t>
      </w:r>
      <w:r w:rsidRPr="00DB7C2A">
        <w:rPr>
          <w:color w:val="auto"/>
          <w:sz w:val="26"/>
          <w:szCs w:val="26"/>
        </w:rPr>
        <w:t>европротокола</w:t>
      </w:r>
      <w:r w:rsidRPr="00DB7C2A">
        <w:rPr>
          <w:color w:val="auto"/>
          <w:sz w:val="26"/>
          <w:szCs w:val="26"/>
        </w:rPr>
        <w:t xml:space="preserve">, но безуспешно, также не удалось найти никакого подтверждения о том, что протокол был отправлен в страховую компанию </w:t>
      </w:r>
      <w:r w:rsidRPr="00DB7C2A" w:rsidR="007A544F">
        <w:rPr>
          <w:color w:val="auto"/>
          <w:sz w:val="26"/>
          <w:szCs w:val="26"/>
        </w:rPr>
        <w:t>ООО «Группа Ренессанс Страхование»</w:t>
      </w:r>
      <w:r w:rsidRPr="00DB7C2A">
        <w:rPr>
          <w:color w:val="auto"/>
          <w:sz w:val="26"/>
          <w:szCs w:val="26"/>
        </w:rPr>
        <w:t>.</w:t>
      </w:r>
      <w:r w:rsidRPr="00DB7C2A" w:rsidR="002673BC">
        <w:rPr>
          <w:color w:val="auto"/>
          <w:sz w:val="26"/>
          <w:szCs w:val="26"/>
        </w:rPr>
        <w:t xml:space="preserve"> </w:t>
      </w:r>
      <w:r w:rsidRPr="00DB7C2A" w:rsidR="007A544F">
        <w:rPr>
          <w:color w:val="auto"/>
          <w:sz w:val="26"/>
          <w:szCs w:val="26"/>
        </w:rPr>
        <w:t>Ответчик считает, что он</w:t>
      </w:r>
      <w:r w:rsidRPr="00DB7C2A">
        <w:rPr>
          <w:color w:val="auto"/>
          <w:sz w:val="26"/>
          <w:szCs w:val="26"/>
        </w:rPr>
        <w:t xml:space="preserve"> не нарушал  пункт договора со страховой компанией, так как ответственность по передаче документов в страховую компанию, а также ведение всего процесса по данному ДТП взяла на себя компания "</w:t>
      </w:r>
      <w:r w:rsidR="008A4DEC">
        <w:t>&lt;данные изъяты&gt;</w:t>
      </w:r>
      <w:r w:rsidRPr="00DB7C2A">
        <w:rPr>
          <w:color w:val="auto"/>
          <w:sz w:val="26"/>
          <w:szCs w:val="26"/>
        </w:rPr>
        <w:t>"</w:t>
      </w:r>
      <w:r w:rsidRPr="00DB7C2A" w:rsidR="007A544F">
        <w:rPr>
          <w:color w:val="auto"/>
          <w:sz w:val="26"/>
          <w:szCs w:val="26"/>
        </w:rPr>
        <w:t>, и</w:t>
      </w:r>
      <w:r w:rsidRPr="00DB7C2A">
        <w:rPr>
          <w:color w:val="auto"/>
          <w:sz w:val="26"/>
          <w:szCs w:val="26"/>
        </w:rPr>
        <w:t xml:space="preserve"> </w:t>
      </w:r>
      <w:r w:rsidRPr="00DB7C2A" w:rsidR="007A544F">
        <w:rPr>
          <w:color w:val="auto"/>
          <w:sz w:val="26"/>
          <w:szCs w:val="26"/>
        </w:rPr>
        <w:t>д</w:t>
      </w:r>
      <w:r w:rsidRPr="00DB7C2A">
        <w:rPr>
          <w:color w:val="auto"/>
          <w:sz w:val="26"/>
          <w:szCs w:val="26"/>
        </w:rPr>
        <w:t xml:space="preserve">анный случай можно отнести к разряду форс-мажорной ситуации, </w:t>
      </w:r>
      <w:r w:rsidRPr="00DB7C2A" w:rsidR="007A544F">
        <w:rPr>
          <w:color w:val="auto"/>
          <w:sz w:val="26"/>
          <w:szCs w:val="26"/>
        </w:rPr>
        <w:t>так как</w:t>
      </w:r>
      <w:r w:rsidRPr="00DB7C2A">
        <w:rPr>
          <w:color w:val="auto"/>
          <w:sz w:val="26"/>
          <w:szCs w:val="26"/>
        </w:rPr>
        <w:t xml:space="preserve"> если и была утеря </w:t>
      </w:r>
      <w:r w:rsidRPr="00DB7C2A" w:rsidR="002673BC">
        <w:rPr>
          <w:color w:val="auto"/>
          <w:sz w:val="26"/>
          <w:szCs w:val="26"/>
        </w:rPr>
        <w:t>его</w:t>
      </w:r>
      <w:r w:rsidRPr="00DB7C2A">
        <w:rPr>
          <w:color w:val="auto"/>
          <w:sz w:val="26"/>
          <w:szCs w:val="26"/>
        </w:rPr>
        <w:t xml:space="preserve"> части </w:t>
      </w:r>
      <w:r w:rsidRPr="00DB7C2A">
        <w:rPr>
          <w:color w:val="auto"/>
          <w:sz w:val="26"/>
          <w:szCs w:val="26"/>
        </w:rPr>
        <w:t>европротокола</w:t>
      </w:r>
      <w:r w:rsidRPr="00DB7C2A">
        <w:rPr>
          <w:color w:val="auto"/>
          <w:sz w:val="26"/>
          <w:szCs w:val="26"/>
        </w:rPr>
        <w:t xml:space="preserve">, то это произошло не по </w:t>
      </w:r>
      <w:r w:rsidRPr="00DB7C2A" w:rsidR="007A544F">
        <w:rPr>
          <w:color w:val="auto"/>
          <w:sz w:val="26"/>
          <w:szCs w:val="26"/>
        </w:rPr>
        <w:t>его</w:t>
      </w:r>
      <w:r w:rsidRPr="00DB7C2A">
        <w:rPr>
          <w:color w:val="auto"/>
          <w:sz w:val="26"/>
          <w:szCs w:val="26"/>
        </w:rPr>
        <w:t xml:space="preserve"> вине. </w:t>
      </w:r>
    </w:p>
    <w:p w:rsidR="00DB7C2A" w:rsidRPr="00DB7C2A" w:rsidP="00DB7C2A">
      <w:pPr>
        <w:pStyle w:val="NoSpacing"/>
        <w:ind w:firstLine="708"/>
        <w:jc w:val="both"/>
        <w:rPr>
          <w:color w:val="auto"/>
          <w:sz w:val="26"/>
          <w:szCs w:val="26"/>
        </w:rPr>
      </w:pPr>
      <w:r w:rsidRPr="00DB7C2A">
        <w:rPr>
          <w:sz w:val="26"/>
          <w:szCs w:val="26"/>
        </w:rPr>
        <w:t xml:space="preserve">В соответствии со ст. 167 ГПК РФ суд считает возможным рассмотреть дело в отсутствие </w:t>
      </w:r>
      <w:r>
        <w:rPr>
          <w:sz w:val="26"/>
          <w:szCs w:val="26"/>
        </w:rPr>
        <w:t>неявившихся сторон</w:t>
      </w:r>
      <w:r>
        <w:rPr>
          <w:sz w:val="28"/>
          <w:szCs w:val="28"/>
        </w:rPr>
        <w:t>.</w:t>
      </w:r>
    </w:p>
    <w:p w:rsidR="00C07327" w:rsidRPr="00DB7C2A" w:rsidP="00DC6F79">
      <w:pPr>
        <w:pStyle w:val="NoSpacing"/>
        <w:ind w:firstLine="708"/>
        <w:jc w:val="both"/>
        <w:rPr>
          <w:color w:val="auto"/>
          <w:sz w:val="26"/>
          <w:szCs w:val="26"/>
        </w:rPr>
      </w:pPr>
      <w:r w:rsidRPr="00DB7C2A">
        <w:rPr>
          <w:color w:val="auto"/>
          <w:sz w:val="26"/>
          <w:szCs w:val="26"/>
        </w:rPr>
        <w:t>Исследовав материалы дела</w:t>
      </w:r>
      <w:r w:rsidRPr="00DB7C2A" w:rsidR="00A97CBA">
        <w:rPr>
          <w:color w:val="auto"/>
          <w:sz w:val="26"/>
          <w:szCs w:val="26"/>
        </w:rPr>
        <w:t>,</w:t>
      </w:r>
      <w:r w:rsidRPr="00DB7C2A">
        <w:rPr>
          <w:color w:val="auto"/>
          <w:sz w:val="26"/>
          <w:szCs w:val="26"/>
        </w:rPr>
        <w:t xml:space="preserve"> суд приходит к следующим выводам.</w:t>
      </w:r>
    </w:p>
    <w:p w:rsidR="00DF3C99" w:rsidRPr="00DB7C2A" w:rsidP="00690B63">
      <w:pPr>
        <w:pStyle w:val="BodyText"/>
        <w:spacing w:line="240" w:lineRule="auto"/>
        <w:ind w:left="20"/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</w:pP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25.04.2015 года стороны</w:t>
      </w:r>
      <w:r w:rsidRPr="00DB7C2A">
        <w:rPr>
          <w:rFonts w:ascii="Times New Roman" w:hAnsi="Times New Roman" w:cs="Times New Roman"/>
          <w:sz w:val="26"/>
          <w:szCs w:val="26"/>
        </w:rPr>
        <w:t xml:space="preserve"> заключили договор обязательного страхования гражданской ответственности владельца транспортных средств</w:t>
      </w:r>
      <w:r w:rsidR="002B6A06">
        <w:rPr>
          <w:rFonts w:ascii="Times New Roman" w:hAnsi="Times New Roman" w:cs="Times New Roman"/>
          <w:sz w:val="26"/>
          <w:szCs w:val="26"/>
        </w:rPr>
        <w:t xml:space="preserve"> сроком до 24.04.2016 года</w:t>
      </w:r>
      <w:r w:rsidRPr="00DB7C2A">
        <w:rPr>
          <w:rFonts w:ascii="Times New Roman" w:hAnsi="Times New Roman" w:cs="Times New Roman"/>
          <w:sz w:val="26"/>
          <w:szCs w:val="26"/>
        </w:rPr>
        <w:t>, что подтверждается копией страхового полиса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A4DEC">
        <w:t>&lt;данные изъяты&gt;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, (л.д. 11)</w:t>
      </w:r>
      <w:r w:rsidRPr="00DB7C2A" w:rsidR="00690B63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Pr="00DB7C2A" w:rsidR="00E80A05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на основании </w:t>
      </w:r>
      <w:r w:rsidRPr="00DB7C2A" w:rsidR="00690B63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котор</w:t>
      </w:r>
      <w:r w:rsidRPr="00DB7C2A" w:rsidR="00E80A05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Pr="00DB7C2A" w:rsidR="00690B63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Pr="00DB7C2A" w:rsidR="00E80A05">
        <w:rPr>
          <w:rFonts w:ascii="Times New Roman" w:hAnsi="Times New Roman" w:cs="Times New Roman"/>
          <w:sz w:val="26"/>
          <w:szCs w:val="26"/>
        </w:rPr>
        <w:t xml:space="preserve">была </w:t>
      </w:r>
      <w:r w:rsidRPr="00DB7C2A">
        <w:rPr>
          <w:rFonts w:ascii="Times New Roman" w:hAnsi="Times New Roman" w:cs="Times New Roman"/>
          <w:sz w:val="26"/>
          <w:szCs w:val="26"/>
        </w:rPr>
        <w:t xml:space="preserve">застрахована </w:t>
      </w:r>
      <w:r w:rsidR="00375740">
        <w:rPr>
          <w:rFonts w:ascii="Times New Roman" w:hAnsi="Times New Roman" w:cs="Times New Roman"/>
          <w:sz w:val="26"/>
          <w:szCs w:val="26"/>
        </w:rPr>
        <w:t xml:space="preserve">гражданская </w:t>
      </w:r>
      <w:r w:rsidRPr="00DB7C2A">
        <w:rPr>
          <w:rFonts w:ascii="Times New Roman" w:hAnsi="Times New Roman" w:cs="Times New Roman"/>
          <w:sz w:val="26"/>
          <w:szCs w:val="26"/>
        </w:rPr>
        <w:t xml:space="preserve">ответственность владельца </w:t>
      </w:r>
      <w:r w:rsidRPr="00DB7C2A">
        <w:rPr>
          <w:rFonts w:ascii="Times New Roman" w:hAnsi="Times New Roman" w:cs="Times New Roman"/>
          <w:sz w:val="26"/>
          <w:szCs w:val="26"/>
        </w:rPr>
        <w:t>автомобиля</w:t>
      </w: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="008A4DEC">
        <w:t>&lt;данные изъяты&gt;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– 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Мелащенко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М.В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C12435" w:rsidRPr="00DB7C2A" w:rsidP="00C07327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06 апреля 2016 года </w:t>
      </w:r>
      <w:r w:rsidRPr="00DB7C2A">
        <w:rPr>
          <w:rFonts w:ascii="Times New Roman" w:hAnsi="Times New Roman" w:cs="Times New Roman"/>
          <w:sz w:val="26"/>
          <w:szCs w:val="26"/>
        </w:rPr>
        <w:t xml:space="preserve">произошло </w:t>
      </w:r>
      <w:r w:rsidRPr="00DB7C2A" w:rsidR="00841A22">
        <w:rPr>
          <w:rFonts w:ascii="Times New Roman" w:hAnsi="Times New Roman" w:cs="Times New Roman"/>
          <w:sz w:val="26"/>
          <w:szCs w:val="26"/>
        </w:rPr>
        <w:t xml:space="preserve">ДТП </w:t>
      </w:r>
      <w:r w:rsidRPr="00DB7C2A" w:rsidR="00D7371C">
        <w:rPr>
          <w:rFonts w:ascii="Times New Roman" w:hAnsi="Times New Roman" w:cs="Times New Roman"/>
          <w:sz w:val="26"/>
          <w:szCs w:val="26"/>
        </w:rPr>
        <w:t xml:space="preserve">(страховой случай) </w:t>
      </w:r>
      <w:r w:rsidR="0005193C">
        <w:rPr>
          <w:rFonts w:ascii="Times New Roman" w:hAnsi="Times New Roman" w:cs="Times New Roman"/>
          <w:sz w:val="26"/>
          <w:szCs w:val="26"/>
        </w:rPr>
        <w:t>с участием</w:t>
      </w:r>
      <w:r w:rsidRPr="00DB7C2A" w:rsidR="00841A22">
        <w:rPr>
          <w:rFonts w:ascii="Times New Roman" w:hAnsi="Times New Roman" w:cs="Times New Roman"/>
          <w:sz w:val="26"/>
          <w:szCs w:val="26"/>
        </w:rPr>
        <w:t xml:space="preserve"> </w:t>
      </w:r>
      <w:r w:rsidRPr="00DB7C2A" w:rsidR="0005193C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Мелащенко</w:t>
      </w:r>
      <w:r w:rsidRPr="00DB7C2A" w:rsidR="0005193C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М.В.</w:t>
      </w:r>
      <w:r w:rsidR="0005193C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, управляющим </w:t>
      </w:r>
      <w:r w:rsidR="00375740">
        <w:rPr>
          <w:rFonts w:ascii="Times New Roman" w:hAnsi="Times New Roman" w:cs="Times New Roman"/>
          <w:sz w:val="26"/>
          <w:szCs w:val="26"/>
        </w:rPr>
        <w:t xml:space="preserve">вышеуказанным </w:t>
      </w:r>
      <w:r w:rsidRPr="00DB7C2A" w:rsidR="00690B63">
        <w:rPr>
          <w:rFonts w:ascii="Times New Roman" w:hAnsi="Times New Roman" w:cs="Times New Roman"/>
          <w:sz w:val="26"/>
          <w:szCs w:val="26"/>
        </w:rPr>
        <w:t xml:space="preserve">автомобилем </w:t>
      </w:r>
      <w:r w:rsidR="008A4DEC">
        <w:t xml:space="preserve">&lt;данные изъяты&gt; </w:t>
      </w:r>
      <w:r w:rsidRPr="00DB7C2A" w:rsidR="00841A22">
        <w:rPr>
          <w:rStyle w:val="a0"/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государственный регистрационный знак </w:t>
      </w:r>
      <w:r w:rsidR="008A4DEC">
        <w:t>&lt;данные изъяты&gt;</w:t>
      </w:r>
      <w:r w:rsidRPr="00DB7C2A">
        <w:rPr>
          <w:rFonts w:ascii="Times New Roman" w:hAnsi="Times New Roman" w:cs="Times New Roman"/>
          <w:sz w:val="26"/>
          <w:szCs w:val="26"/>
        </w:rPr>
        <w:t xml:space="preserve">, </w:t>
      </w:r>
      <w:r w:rsidRPr="00DB7C2A" w:rsidR="00841A22">
        <w:rPr>
          <w:rFonts w:ascii="Times New Roman" w:hAnsi="Times New Roman" w:cs="Times New Roman"/>
          <w:sz w:val="26"/>
          <w:szCs w:val="26"/>
        </w:rPr>
        <w:t xml:space="preserve">и </w:t>
      </w:r>
      <w:r w:rsidR="008A4DEC">
        <w:t>&lt;ФИО</w:t>
      </w:r>
      <w:r w:rsidR="008A4DEC">
        <w:t>1</w:t>
      </w:r>
      <w:r w:rsidR="008A4DEC">
        <w:t>&gt;</w:t>
      </w:r>
      <w:r w:rsidR="0005193C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, управляющей </w:t>
      </w:r>
      <w:r w:rsidRPr="00DB7C2A">
        <w:rPr>
          <w:rFonts w:ascii="Times New Roman" w:hAnsi="Times New Roman" w:cs="Times New Roman"/>
          <w:sz w:val="26"/>
          <w:szCs w:val="26"/>
        </w:rPr>
        <w:t>автомобил</w:t>
      </w:r>
      <w:r w:rsidRPr="00DB7C2A">
        <w:rPr>
          <w:rFonts w:ascii="Times New Roman" w:hAnsi="Times New Roman" w:cs="Times New Roman"/>
          <w:sz w:val="26"/>
          <w:szCs w:val="26"/>
        </w:rPr>
        <w:t>ем</w:t>
      </w: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="008A4DEC">
        <w:t xml:space="preserve">&lt;данные изъяты&gt; 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государственный регистрационный знак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A4DEC">
        <w:t>&lt;данные изъяты&gt;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1791F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(собственник автомобиля </w:t>
      </w:r>
      <w:r w:rsidR="008A4DEC">
        <w:t>&lt;ФИО2&gt;</w:t>
      </w:r>
      <w:r w:rsidR="009D1FA3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Pr="0011791F" w:rsidR="0011791F">
        <w:rPr>
          <w:rFonts w:ascii="Times New Roman" w:hAnsi="Times New Roman" w:cs="Times New Roman"/>
          <w:sz w:val="26"/>
          <w:szCs w:val="26"/>
        </w:rPr>
        <w:t xml:space="preserve"> </w:t>
      </w:r>
      <w:r w:rsidR="0011791F">
        <w:rPr>
          <w:rFonts w:ascii="Times New Roman" w:hAnsi="Times New Roman" w:cs="Times New Roman"/>
          <w:sz w:val="26"/>
          <w:szCs w:val="26"/>
        </w:rPr>
        <w:t xml:space="preserve">(л.д. </w:t>
      </w:r>
      <w:r w:rsidR="003F747B">
        <w:rPr>
          <w:rFonts w:ascii="Times New Roman" w:hAnsi="Times New Roman" w:cs="Times New Roman"/>
          <w:sz w:val="26"/>
          <w:szCs w:val="26"/>
        </w:rPr>
        <w:t>14-</w:t>
      </w:r>
      <w:r w:rsidR="0011791F">
        <w:rPr>
          <w:rFonts w:ascii="Times New Roman" w:hAnsi="Times New Roman" w:cs="Times New Roman"/>
          <w:sz w:val="26"/>
          <w:szCs w:val="26"/>
        </w:rPr>
        <w:t>16).</w:t>
      </w:r>
    </w:p>
    <w:p w:rsidR="0011791F" w:rsidP="00C07327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Style w:val="a0"/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В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результате ДТП</w:t>
      </w: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Pr="00DB7C2A" w:rsidR="00C0369B">
        <w:rPr>
          <w:rFonts w:ascii="Times New Roman" w:hAnsi="Times New Roman" w:cs="Times New Roman"/>
          <w:sz w:val="26"/>
          <w:szCs w:val="26"/>
        </w:rPr>
        <w:t xml:space="preserve">автомобиль </w:t>
      </w:r>
      <w:r w:rsidR="008A4DEC">
        <w:t xml:space="preserve">&lt;данные </w:t>
      </w:r>
      <w:r w:rsidR="008A4DEC">
        <w:t>изъяты</w:t>
      </w:r>
      <w:r w:rsidR="008A4DEC">
        <w:t>&gt;</w:t>
      </w: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Pr="00DB7C2A" w:rsidR="00C0369B">
        <w:rPr>
          <w:rFonts w:ascii="Times New Roman" w:hAnsi="Times New Roman" w:cs="Times New Roman"/>
          <w:sz w:val="26"/>
          <w:szCs w:val="26"/>
        </w:rPr>
        <w:t>получил механические повреждения (л.д. 14, 17-20)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12435" w:rsidRPr="00DB7C2A" w:rsidP="00C07327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="0011791F">
        <w:rPr>
          <w:rFonts w:ascii="Times New Roman" w:hAnsi="Times New Roman" w:cs="Times New Roman"/>
          <w:sz w:val="26"/>
          <w:szCs w:val="26"/>
        </w:rPr>
        <w:t>П</w:t>
      </w:r>
      <w:r w:rsidRPr="00DB7C2A">
        <w:rPr>
          <w:rFonts w:ascii="Times New Roman" w:hAnsi="Times New Roman" w:cs="Times New Roman"/>
          <w:sz w:val="26"/>
          <w:szCs w:val="26"/>
        </w:rPr>
        <w:t>ри</w:t>
      </w:r>
      <w:r w:rsidRPr="00DB7C2A">
        <w:rPr>
          <w:rFonts w:ascii="Times New Roman" w:hAnsi="Times New Roman" w:cs="Times New Roman"/>
          <w:sz w:val="26"/>
          <w:szCs w:val="26"/>
        </w:rPr>
        <w:t xml:space="preserve"> о</w:t>
      </w:r>
      <w:r w:rsidRPr="00DB7C2A" w:rsidR="00C07327">
        <w:rPr>
          <w:rFonts w:ascii="Times New Roman" w:hAnsi="Times New Roman" w:cs="Times New Roman"/>
          <w:sz w:val="26"/>
          <w:szCs w:val="26"/>
        </w:rPr>
        <w:t>формлени</w:t>
      </w:r>
      <w:r w:rsidRPr="00DB7C2A">
        <w:rPr>
          <w:rFonts w:ascii="Times New Roman" w:hAnsi="Times New Roman" w:cs="Times New Roman"/>
          <w:sz w:val="26"/>
          <w:szCs w:val="26"/>
        </w:rPr>
        <w:t>и</w:t>
      </w:r>
      <w:r w:rsidRPr="00DB7C2A" w:rsidR="00C07327">
        <w:rPr>
          <w:rFonts w:ascii="Times New Roman" w:hAnsi="Times New Roman" w:cs="Times New Roman"/>
          <w:sz w:val="26"/>
          <w:szCs w:val="26"/>
        </w:rPr>
        <w:t xml:space="preserve"> </w:t>
      </w:r>
      <w:r w:rsidRPr="00DB7C2A">
        <w:rPr>
          <w:rFonts w:ascii="Times New Roman" w:hAnsi="Times New Roman" w:cs="Times New Roman"/>
          <w:sz w:val="26"/>
          <w:szCs w:val="26"/>
        </w:rPr>
        <w:t>ДТП без участия уполномоченных на то сотрудников полиции и заполнении извещения о ДТП</w:t>
      </w:r>
      <w:r w:rsidRPr="00DB7C2A">
        <w:rPr>
          <w:rFonts w:ascii="Times New Roman" w:hAnsi="Times New Roman" w:cs="Times New Roman"/>
          <w:sz w:val="26"/>
          <w:szCs w:val="26"/>
        </w:rPr>
        <w:t xml:space="preserve"> его участниками</w:t>
      </w:r>
      <w:r w:rsidRPr="00DB7C2A" w:rsidR="00E80A05">
        <w:rPr>
          <w:rFonts w:ascii="Times New Roman" w:hAnsi="Times New Roman" w:cs="Times New Roman"/>
          <w:sz w:val="26"/>
          <w:szCs w:val="26"/>
        </w:rPr>
        <w:t>,</w:t>
      </w:r>
      <w:r w:rsidRPr="00DB7C2A">
        <w:rPr>
          <w:rFonts w:ascii="Times New Roman" w:hAnsi="Times New Roman" w:cs="Times New Roman"/>
          <w:sz w:val="26"/>
          <w:szCs w:val="26"/>
        </w:rPr>
        <w:t xml:space="preserve"> виновником </w:t>
      </w:r>
      <w:r w:rsidRPr="00DB7C2A" w:rsidR="00F42BAD">
        <w:rPr>
          <w:rFonts w:ascii="Times New Roman" w:hAnsi="Times New Roman" w:cs="Times New Roman"/>
          <w:sz w:val="26"/>
          <w:szCs w:val="26"/>
        </w:rPr>
        <w:t xml:space="preserve">в произошедшем </w:t>
      </w:r>
      <w:r w:rsidRPr="00DB7C2A">
        <w:rPr>
          <w:rFonts w:ascii="Times New Roman" w:hAnsi="Times New Roman" w:cs="Times New Roman"/>
          <w:sz w:val="26"/>
          <w:szCs w:val="26"/>
        </w:rPr>
        <w:t>ДТП был признан ответчик Мелащенко М.В</w:t>
      </w:r>
      <w:r w:rsidRPr="00DB7C2A" w:rsidR="00C07327">
        <w:rPr>
          <w:rFonts w:ascii="Times New Roman" w:hAnsi="Times New Roman" w:cs="Times New Roman"/>
          <w:sz w:val="26"/>
          <w:szCs w:val="26"/>
        </w:rPr>
        <w:t>.</w:t>
      </w:r>
      <w:r w:rsidRPr="00DB7C2A" w:rsidR="007C3DF7">
        <w:rPr>
          <w:rFonts w:ascii="Times New Roman" w:hAnsi="Times New Roman" w:cs="Times New Roman"/>
          <w:sz w:val="26"/>
          <w:szCs w:val="26"/>
        </w:rPr>
        <w:t xml:space="preserve"> (л.д. 14).</w:t>
      </w:r>
      <w:r w:rsidR="009A7C64">
        <w:rPr>
          <w:rFonts w:ascii="Times New Roman" w:hAnsi="Times New Roman" w:cs="Times New Roman"/>
          <w:sz w:val="26"/>
          <w:szCs w:val="26"/>
        </w:rPr>
        <w:t xml:space="preserve"> Указанный факт ответчиком не оспаривается.</w:t>
      </w:r>
    </w:p>
    <w:p w:rsidR="007C3DF7" w:rsidRPr="00DB7C2A" w:rsidP="00C0369B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B7C2A">
        <w:rPr>
          <w:rFonts w:ascii="Times New Roman" w:hAnsi="Times New Roman" w:cs="Times New Roman"/>
          <w:sz w:val="26"/>
          <w:szCs w:val="26"/>
        </w:rPr>
        <w:t>Согласно имеющейся в материалах дела копии экспертного заключения №</w:t>
      </w:r>
      <w:r w:rsidR="008A4DEC">
        <w:t>&lt;данные изъяты&gt;</w:t>
      </w:r>
      <w:r w:rsidRPr="00DB7C2A">
        <w:rPr>
          <w:rFonts w:ascii="Times New Roman" w:hAnsi="Times New Roman" w:cs="Times New Roman"/>
          <w:sz w:val="26"/>
          <w:szCs w:val="26"/>
        </w:rPr>
        <w:t xml:space="preserve"> стоимость восстановительного ремонта </w:t>
      </w:r>
      <w:r w:rsidRPr="00DB7C2A">
        <w:rPr>
          <w:rFonts w:ascii="Times New Roman" w:hAnsi="Times New Roman" w:cs="Times New Roman"/>
          <w:sz w:val="26"/>
          <w:szCs w:val="26"/>
        </w:rPr>
        <w:t>автомобиля</w:t>
      </w: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="008A4DEC">
        <w:t>&lt;данные изъяты&gt;</w:t>
      </w:r>
      <w:r w:rsidRPr="00DB7C2A" w:rsidR="009A7C64">
        <w:rPr>
          <w:rStyle w:val="a0"/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 xml:space="preserve"> 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  <w:lang w:eastAsia="en-US"/>
        </w:rPr>
        <w:t>государственный регистрационный знак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8A4DEC">
        <w:t>&lt;данные изъяты&gt;</w:t>
      </w:r>
      <w:r w:rsidRPr="00DB7C2A">
        <w:rPr>
          <w:rStyle w:val="a0"/>
          <w:rFonts w:ascii="Times New Roman" w:hAnsi="Times New Roman" w:cs="Times New Roman"/>
          <w:b w:val="0"/>
          <w:bCs w:val="0"/>
          <w:sz w:val="26"/>
          <w:szCs w:val="26"/>
        </w:rPr>
        <w:t xml:space="preserve"> с учетом износа  составила 17 400 рублей (л.д. 21-27)</w:t>
      </w:r>
      <w:r w:rsidRPr="00DB7C2A">
        <w:rPr>
          <w:rFonts w:ascii="Times New Roman" w:hAnsi="Times New Roman" w:cs="Times New Roman"/>
          <w:sz w:val="26"/>
          <w:szCs w:val="26"/>
        </w:rPr>
        <w:t>.</w:t>
      </w:r>
    </w:p>
    <w:p w:rsidR="00C0369B" w:rsidRPr="00DB7C2A" w:rsidP="00C0369B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B7C2A">
        <w:rPr>
          <w:rFonts w:ascii="Times New Roman" w:hAnsi="Times New Roman" w:cs="Times New Roman"/>
          <w:sz w:val="26"/>
          <w:szCs w:val="26"/>
        </w:rPr>
        <w:t>Стоимость проведения экспертизы составила 5 000 рублей, что подтверждается копией соответствующей квитанции (л.д. 28).</w:t>
      </w:r>
    </w:p>
    <w:p w:rsidR="00B3377C" w:rsidRPr="00DB7C2A" w:rsidP="00E80A05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B7C2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DB7C2A" w:rsidR="00F42BAD">
        <w:rPr>
          <w:rFonts w:ascii="Times New Roman" w:hAnsi="Times New Roman" w:cs="Times New Roman"/>
          <w:sz w:val="26"/>
          <w:szCs w:val="26"/>
        </w:rPr>
        <w:t xml:space="preserve">копий </w:t>
      </w:r>
      <w:r w:rsidRPr="00DB7C2A">
        <w:rPr>
          <w:rFonts w:ascii="Times New Roman" w:hAnsi="Times New Roman" w:cs="Times New Roman"/>
          <w:sz w:val="26"/>
          <w:szCs w:val="26"/>
        </w:rPr>
        <w:t>платежного поручения №3230 от 19.01.2017 г.</w:t>
      </w:r>
      <w:r w:rsidRPr="009A7C64" w:rsidR="009A7C64">
        <w:rPr>
          <w:rFonts w:ascii="Times New Roman" w:hAnsi="Times New Roman" w:cs="Times New Roman"/>
          <w:sz w:val="26"/>
          <w:szCs w:val="26"/>
        </w:rPr>
        <w:t xml:space="preserve"> </w:t>
      </w:r>
      <w:r w:rsidRPr="00DB7C2A" w:rsidR="009A7C64">
        <w:rPr>
          <w:rFonts w:ascii="Times New Roman" w:hAnsi="Times New Roman" w:cs="Times New Roman"/>
          <w:sz w:val="26"/>
          <w:szCs w:val="26"/>
        </w:rPr>
        <w:t>(л.д. 8</w:t>
      </w:r>
      <w:r w:rsidR="009A7C64">
        <w:rPr>
          <w:rFonts w:ascii="Times New Roman" w:hAnsi="Times New Roman" w:cs="Times New Roman"/>
          <w:sz w:val="26"/>
          <w:szCs w:val="26"/>
        </w:rPr>
        <w:t>)</w:t>
      </w:r>
      <w:r w:rsidRPr="00DB7C2A" w:rsidR="00F42BAD">
        <w:rPr>
          <w:rFonts w:ascii="Times New Roman" w:hAnsi="Times New Roman" w:cs="Times New Roman"/>
          <w:sz w:val="26"/>
          <w:szCs w:val="26"/>
        </w:rPr>
        <w:t>, платежного поручения №71617 от 25.04.2017 г.</w:t>
      </w:r>
      <w:r w:rsidRPr="009A7C64" w:rsidR="009A7C64">
        <w:rPr>
          <w:rFonts w:ascii="Times New Roman" w:hAnsi="Times New Roman" w:cs="Times New Roman"/>
          <w:sz w:val="26"/>
          <w:szCs w:val="26"/>
        </w:rPr>
        <w:t xml:space="preserve"> </w:t>
      </w:r>
      <w:r w:rsidR="009A7C64">
        <w:rPr>
          <w:rFonts w:ascii="Times New Roman" w:hAnsi="Times New Roman" w:cs="Times New Roman"/>
          <w:sz w:val="26"/>
          <w:szCs w:val="26"/>
        </w:rPr>
        <w:t>(л.д. 9)</w:t>
      </w:r>
      <w:r w:rsidRPr="00DB7C2A" w:rsidR="00F42BAD">
        <w:rPr>
          <w:rFonts w:ascii="Times New Roman" w:hAnsi="Times New Roman" w:cs="Times New Roman"/>
          <w:sz w:val="26"/>
          <w:szCs w:val="26"/>
        </w:rPr>
        <w:t xml:space="preserve"> и заявления о страховой выплате </w:t>
      </w:r>
      <w:r w:rsidR="009A7C64">
        <w:rPr>
          <w:rFonts w:ascii="Times New Roman" w:hAnsi="Times New Roman" w:cs="Times New Roman"/>
          <w:sz w:val="26"/>
          <w:szCs w:val="26"/>
        </w:rPr>
        <w:t xml:space="preserve">(л.д. 16) </w:t>
      </w:r>
      <w:r w:rsidRPr="00DB7C2A" w:rsidR="00F42BAD">
        <w:rPr>
          <w:rFonts w:ascii="Times New Roman" w:hAnsi="Times New Roman" w:cs="Times New Roman"/>
          <w:sz w:val="26"/>
          <w:szCs w:val="26"/>
        </w:rPr>
        <w:t xml:space="preserve">ООО «Группа Ренессанс Страхование» </w:t>
      </w:r>
      <w:r w:rsidRPr="00DB7C2A" w:rsidR="00D7371C">
        <w:rPr>
          <w:rFonts w:ascii="Times New Roman" w:hAnsi="Times New Roman" w:cs="Times New Roman"/>
          <w:sz w:val="26"/>
          <w:szCs w:val="26"/>
        </w:rPr>
        <w:t>осуществило страхов</w:t>
      </w:r>
      <w:r w:rsidRPr="00DB7C2A">
        <w:rPr>
          <w:rFonts w:ascii="Times New Roman" w:hAnsi="Times New Roman" w:cs="Times New Roman"/>
          <w:sz w:val="26"/>
          <w:szCs w:val="26"/>
        </w:rPr>
        <w:t>ое</w:t>
      </w:r>
      <w:r w:rsidRPr="00DB7C2A" w:rsidR="00D7371C">
        <w:rPr>
          <w:rFonts w:ascii="Times New Roman" w:hAnsi="Times New Roman" w:cs="Times New Roman"/>
          <w:sz w:val="26"/>
          <w:szCs w:val="26"/>
        </w:rPr>
        <w:t xml:space="preserve"> </w:t>
      </w:r>
      <w:r w:rsidRPr="00DB7C2A">
        <w:rPr>
          <w:rFonts w:ascii="Times New Roman" w:hAnsi="Times New Roman" w:cs="Times New Roman"/>
          <w:sz w:val="26"/>
          <w:szCs w:val="26"/>
        </w:rPr>
        <w:t>возмещение в размере 22 400 рублей</w:t>
      </w:r>
      <w:r w:rsidRPr="00DB7C2A" w:rsidR="00D7371C">
        <w:rPr>
          <w:rFonts w:ascii="Times New Roman" w:hAnsi="Times New Roman" w:cs="Times New Roman"/>
          <w:sz w:val="26"/>
          <w:szCs w:val="26"/>
        </w:rPr>
        <w:t xml:space="preserve"> по рассматриваемому страховому случаю, произошедшему 06.04.2016г.</w:t>
      </w:r>
      <w:r w:rsidRPr="00DB7C2A" w:rsidR="009D0D93">
        <w:rPr>
          <w:rFonts w:ascii="Times New Roman" w:hAnsi="Times New Roman" w:cs="Times New Roman"/>
          <w:sz w:val="26"/>
          <w:szCs w:val="26"/>
        </w:rPr>
        <w:t xml:space="preserve"> при участии виновника ДТП – ответчика Мелащенко М.В.</w:t>
      </w:r>
      <w:r w:rsidRPr="00DB7C2A" w:rsidR="00D737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377C" w:rsidRPr="00DB7C2A" w:rsidP="00E80A0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B7C2A">
        <w:rPr>
          <w:sz w:val="26"/>
          <w:szCs w:val="26"/>
        </w:rPr>
        <w:t xml:space="preserve">Согласно п.2 ст.11.1 Федерального закона РФ «Об обязательном страховании гражданской ответственности владельцев транспортных средств» №40-ФЗ от 25.04.2002г. </w:t>
      </w:r>
      <w:r w:rsidRPr="00DB7C2A">
        <w:rPr>
          <w:rFonts w:eastAsia="Calibri"/>
          <w:sz w:val="26"/>
          <w:szCs w:val="26"/>
        </w:rPr>
        <w:t>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</w:t>
      </w:r>
      <w:r w:rsidRPr="00DB7C2A">
        <w:rPr>
          <w:rFonts w:eastAsia="Calibri"/>
          <w:sz w:val="26"/>
          <w:szCs w:val="26"/>
        </w:rPr>
        <w:t xml:space="preserve"> пяти рабочих дней со дня дорожно-транспортного происшествия.</w:t>
      </w:r>
    </w:p>
    <w:p w:rsidR="00B3377C" w:rsidRPr="00DB7C2A" w:rsidP="00E80A05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B7C2A">
        <w:rPr>
          <w:rFonts w:ascii="Times New Roman" w:hAnsi="Times New Roman" w:cs="Times New Roman"/>
          <w:sz w:val="26"/>
          <w:szCs w:val="26"/>
        </w:rPr>
        <w:t>В соответствии с п.п. ж п.1 и п.3 ст.14 Федерального закона РФ «Об обязательном страховании гражданской ответственности владельцев транспортных средств» №40-ФЗ от 25.04.2002г.</w:t>
      </w:r>
      <w:r w:rsidRPr="00DB7C2A">
        <w:rPr>
          <w:rFonts w:ascii="Times New Roman" w:hAnsi="Times New Roman" w:cs="Times New Roman"/>
          <w:sz w:val="26"/>
          <w:szCs w:val="26"/>
        </w:rPr>
        <w:t xml:space="preserve"> к</w:t>
      </w:r>
      <w:r w:rsidRPr="00DB7C2A">
        <w:rPr>
          <w:rFonts w:ascii="Times New Roman" w:eastAsia="Calibri" w:hAnsi="Times New Roman" w:cs="Times New Roman"/>
          <w:sz w:val="26"/>
          <w:szCs w:val="26"/>
        </w:rPr>
        <w:t xml:space="preserve">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 в случае оформления документов о дорожно-транспортном происшествии без участия уполномоченных</w:t>
      </w:r>
      <w:r w:rsidRPr="00DB7C2A">
        <w:rPr>
          <w:rFonts w:ascii="Times New Roman" w:eastAsia="Calibri" w:hAnsi="Times New Roman" w:cs="Times New Roman"/>
          <w:sz w:val="26"/>
          <w:szCs w:val="26"/>
        </w:rPr>
        <w:t xml:space="preserve">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</w:t>
      </w:r>
      <w:r w:rsidRPr="00DB7C2A" w:rsidR="00446A4A">
        <w:rPr>
          <w:rFonts w:ascii="Times New Roman" w:eastAsia="Calibri" w:hAnsi="Times New Roman" w:cs="Times New Roman"/>
          <w:sz w:val="26"/>
          <w:szCs w:val="26"/>
        </w:rPr>
        <w:t>.</w:t>
      </w:r>
      <w:r w:rsidRPr="00DB7C2A">
        <w:rPr>
          <w:rFonts w:ascii="Times New Roman" w:eastAsia="Calibri" w:hAnsi="Times New Roman" w:cs="Times New Roman"/>
          <w:sz w:val="26"/>
          <w:szCs w:val="26"/>
        </w:rPr>
        <w:t xml:space="preserve"> Страховщик вправе требовать от лиц, указанных в </w:t>
      </w:r>
      <w:r>
        <w:fldChar w:fldCharType="begin"/>
      </w:r>
      <w:r>
        <w:instrText xml:space="preserve"> HYPERLINK \l "Par0" </w:instrText>
      </w:r>
      <w:r>
        <w:fldChar w:fldCharType="separate"/>
      </w:r>
      <w:r w:rsidRPr="00DB7C2A">
        <w:rPr>
          <w:rFonts w:ascii="Times New Roman" w:eastAsia="Calibri" w:hAnsi="Times New Roman" w:cs="Times New Roman"/>
          <w:sz w:val="26"/>
          <w:szCs w:val="26"/>
        </w:rPr>
        <w:t>пунктах 1</w:t>
      </w:r>
      <w:r>
        <w:fldChar w:fldCharType="end"/>
      </w:r>
      <w:r w:rsidRPr="00DB7C2A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>
        <w:fldChar w:fldCharType="begin"/>
      </w:r>
      <w:r>
        <w:instrText xml:space="preserve"> HYPERLINK \l "Par13" </w:instrText>
      </w:r>
      <w:r>
        <w:fldChar w:fldCharType="separate"/>
      </w:r>
      <w:r w:rsidRPr="00DB7C2A">
        <w:rPr>
          <w:rFonts w:ascii="Times New Roman" w:eastAsia="Calibri" w:hAnsi="Times New Roman" w:cs="Times New Roman"/>
          <w:sz w:val="26"/>
          <w:szCs w:val="26"/>
        </w:rPr>
        <w:t>2</w:t>
      </w:r>
      <w:r>
        <w:fldChar w:fldCharType="end"/>
      </w:r>
      <w:r w:rsidRPr="00DB7C2A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статьи, возмещения расходов, понесенных при рассмотрении страхового случая.</w:t>
      </w:r>
    </w:p>
    <w:p w:rsidR="00B3377C" w:rsidRPr="00DB7C2A" w:rsidP="00DC6F7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  <w:r w:rsidRPr="00DB7C2A">
        <w:rPr>
          <w:rFonts w:eastAsia="Calibri"/>
          <w:sz w:val="26"/>
          <w:szCs w:val="26"/>
        </w:rPr>
        <w:t>Согласно с</w:t>
      </w:r>
      <w:r w:rsidRPr="00DB7C2A" w:rsidR="00E54C5D">
        <w:rPr>
          <w:rFonts w:eastAsia="Calibri"/>
          <w:sz w:val="26"/>
          <w:szCs w:val="26"/>
        </w:rPr>
        <w:t>т</w:t>
      </w:r>
      <w:r w:rsidRPr="00DB7C2A" w:rsidR="00DC6F79">
        <w:rPr>
          <w:rFonts w:eastAsia="Calibri"/>
          <w:sz w:val="26"/>
          <w:szCs w:val="26"/>
        </w:rPr>
        <w:t xml:space="preserve">. </w:t>
      </w:r>
      <w:r w:rsidRPr="00DB7C2A" w:rsidR="00E54C5D">
        <w:rPr>
          <w:rFonts w:eastAsia="Calibri"/>
          <w:sz w:val="26"/>
          <w:szCs w:val="26"/>
        </w:rPr>
        <w:t>1081</w:t>
      </w:r>
      <w:r w:rsidRPr="00DB7C2A">
        <w:rPr>
          <w:rFonts w:eastAsia="Calibri"/>
          <w:sz w:val="26"/>
          <w:szCs w:val="26"/>
        </w:rPr>
        <w:t xml:space="preserve"> ГК РФ л</w:t>
      </w:r>
      <w:r w:rsidRPr="00DB7C2A" w:rsidR="00E54C5D">
        <w:rPr>
          <w:rFonts w:eastAsia="Calibri"/>
          <w:sz w:val="26"/>
          <w:szCs w:val="26"/>
        </w:rPr>
        <w:t xml:space="preserve">ицо, возместившее вред, причиненный другим лицом (работником при исполнении им служебных, должностных или иных трудовых обязанностей, лицом, управляющим транспортным средством, и т.п.), имеет право обратного требования (регресса) к этому лицу в размере выплаченного возмещения, если иной размер не установлен </w:t>
      </w:r>
      <w:r>
        <w:fldChar w:fldCharType="begin"/>
      </w:r>
      <w:r>
        <w:instrText xml:space="preserve"> HYPERLINK "consultantplus://offline/ref=D98C20F13435F6009AADF1C12E86F34C0B58C2034D3D6AFDF1A447C10F4245136F30EF11BE0B8B0E7644M" </w:instrText>
      </w:r>
      <w:r>
        <w:fldChar w:fldCharType="separate"/>
      </w:r>
      <w:r w:rsidRPr="00DB7C2A" w:rsidR="00E54C5D">
        <w:rPr>
          <w:rFonts w:eastAsia="Calibri"/>
          <w:sz w:val="26"/>
          <w:szCs w:val="26"/>
        </w:rPr>
        <w:t>законом</w:t>
      </w:r>
      <w:r>
        <w:fldChar w:fldCharType="end"/>
      </w:r>
      <w:r w:rsidRPr="00DB7C2A" w:rsidR="00E54C5D">
        <w:rPr>
          <w:rFonts w:eastAsia="Calibri"/>
          <w:sz w:val="26"/>
          <w:szCs w:val="26"/>
        </w:rPr>
        <w:t>.</w:t>
      </w:r>
    </w:p>
    <w:p w:rsidR="00B3377C" w:rsidRPr="00DB7C2A" w:rsidP="00DC6F79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  <w:r w:rsidRPr="00DB7C2A">
        <w:rPr>
          <w:sz w:val="26"/>
          <w:szCs w:val="26"/>
        </w:rPr>
        <w:t>В соответствии с</w:t>
      </w:r>
      <w:r w:rsidRPr="00DB7C2A">
        <w:rPr>
          <w:rFonts w:eastAsia="Calibri"/>
          <w:sz w:val="26"/>
          <w:szCs w:val="26"/>
        </w:rPr>
        <w:t xml:space="preserve"> ч.1 ст. </w:t>
      </w:r>
      <w:r w:rsidRPr="00DB7C2A" w:rsidR="00E54C5D">
        <w:rPr>
          <w:rFonts w:eastAsia="Calibri"/>
          <w:sz w:val="26"/>
          <w:szCs w:val="26"/>
        </w:rPr>
        <w:t>1064</w:t>
      </w:r>
      <w:r w:rsidRPr="00DB7C2A">
        <w:rPr>
          <w:rFonts w:eastAsia="Calibri"/>
          <w:sz w:val="26"/>
          <w:szCs w:val="26"/>
        </w:rPr>
        <w:t xml:space="preserve"> ГК РФ в</w:t>
      </w:r>
      <w:r w:rsidRPr="00DB7C2A" w:rsidR="00E54C5D">
        <w:rPr>
          <w:rFonts w:eastAsia="Calibri"/>
          <w:sz w:val="26"/>
          <w:szCs w:val="26"/>
        </w:rPr>
        <w:t>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  <w:r w:rsidRPr="00DB7C2A" w:rsidR="00DC6F79">
        <w:rPr>
          <w:rFonts w:eastAsia="Calibri"/>
          <w:sz w:val="26"/>
          <w:szCs w:val="26"/>
        </w:rPr>
        <w:t xml:space="preserve"> </w:t>
      </w:r>
      <w:r w:rsidRPr="00DB7C2A" w:rsidR="00E54C5D">
        <w:rPr>
          <w:rFonts w:eastAsia="Calibri"/>
          <w:sz w:val="26"/>
          <w:szCs w:val="26"/>
        </w:rPr>
        <w:t xml:space="preserve">Законом обязанность возмещения вреда может быть возложена на лицо, не являющееся </w:t>
      </w:r>
      <w:r w:rsidRPr="00DB7C2A" w:rsidR="00E54C5D">
        <w:rPr>
          <w:rFonts w:eastAsia="Calibri"/>
          <w:sz w:val="26"/>
          <w:szCs w:val="26"/>
        </w:rPr>
        <w:t>причинителем</w:t>
      </w:r>
      <w:r w:rsidRPr="00DB7C2A" w:rsidR="00E54C5D">
        <w:rPr>
          <w:rFonts w:eastAsia="Calibri"/>
          <w:sz w:val="26"/>
          <w:szCs w:val="26"/>
        </w:rPr>
        <w:t xml:space="preserve"> вреда.</w:t>
      </w:r>
      <w:r w:rsidRPr="00DB7C2A" w:rsidR="00DC6F79">
        <w:rPr>
          <w:rFonts w:eastAsia="Calibri"/>
          <w:sz w:val="26"/>
          <w:szCs w:val="26"/>
        </w:rPr>
        <w:t xml:space="preserve"> </w:t>
      </w:r>
      <w:r w:rsidRPr="00DB7C2A" w:rsidR="00E54C5D">
        <w:rPr>
          <w:rFonts w:eastAsia="Calibri"/>
          <w:sz w:val="26"/>
          <w:szCs w:val="26"/>
        </w:rPr>
        <w:t xml:space="preserve">Законом или договором может быть установлена обязанность </w:t>
      </w:r>
      <w:r w:rsidRPr="00DB7C2A" w:rsidR="00E54C5D">
        <w:rPr>
          <w:rFonts w:eastAsia="Calibri"/>
          <w:sz w:val="26"/>
          <w:szCs w:val="26"/>
        </w:rPr>
        <w:t>причинителя</w:t>
      </w:r>
      <w:r w:rsidRPr="00DB7C2A" w:rsidR="00E54C5D">
        <w:rPr>
          <w:rFonts w:eastAsia="Calibri"/>
          <w:sz w:val="26"/>
          <w:szCs w:val="26"/>
        </w:rPr>
        <w:t xml:space="preserve"> вреда выплатить потерпевшим компенсацию сверх возмещения вреда. </w:t>
      </w:r>
      <w:r>
        <w:fldChar w:fldCharType="begin"/>
      </w:r>
      <w:r>
        <w:instrText xml:space="preserve"> HYPERLINK "consultantplus://offline/ref=F84983F422B6BDCD35FF1019D4ADCA8080457632D11D90A1361B28B4E33045E0987EBE3E32AF64M" </w:instrText>
      </w:r>
      <w:r>
        <w:fldChar w:fldCharType="separate"/>
      </w:r>
      <w:r w:rsidRPr="00DB7C2A" w:rsidR="00E54C5D">
        <w:rPr>
          <w:rFonts w:eastAsia="Calibri"/>
          <w:sz w:val="26"/>
          <w:szCs w:val="26"/>
        </w:rPr>
        <w:t>Законом</w:t>
      </w:r>
      <w:r>
        <w:fldChar w:fldCharType="end"/>
      </w:r>
      <w:r w:rsidRPr="00DB7C2A" w:rsidR="00E54C5D">
        <w:rPr>
          <w:rFonts w:eastAsia="Calibri"/>
          <w:sz w:val="26"/>
          <w:szCs w:val="26"/>
        </w:rPr>
        <w:t xml:space="preserve"> может быть установлена обязанность лица, не являющегося </w:t>
      </w:r>
      <w:r w:rsidRPr="00DB7C2A" w:rsidR="00E54C5D">
        <w:rPr>
          <w:rFonts w:eastAsia="Calibri"/>
          <w:sz w:val="26"/>
          <w:szCs w:val="26"/>
        </w:rPr>
        <w:t>причинителем</w:t>
      </w:r>
      <w:r w:rsidRPr="00DB7C2A" w:rsidR="00E54C5D">
        <w:rPr>
          <w:rFonts w:eastAsia="Calibri"/>
          <w:sz w:val="26"/>
          <w:szCs w:val="26"/>
        </w:rPr>
        <w:t xml:space="preserve"> вреда, выплатить потерпевшим компенсацию сверх возмещения вреда.</w:t>
      </w:r>
    </w:p>
    <w:p w:rsidR="00E54C5D" w:rsidRPr="00DB7C2A" w:rsidP="008853A5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6"/>
          <w:szCs w:val="26"/>
        </w:rPr>
      </w:pPr>
      <w:r w:rsidRPr="00DB7C2A">
        <w:rPr>
          <w:rFonts w:eastAsia="Calibri"/>
          <w:sz w:val="26"/>
          <w:szCs w:val="26"/>
        </w:rPr>
        <w:t>Согласно ст.</w:t>
      </w:r>
      <w:r w:rsidRPr="00DB7C2A">
        <w:rPr>
          <w:rFonts w:eastAsia="Calibri"/>
          <w:sz w:val="26"/>
          <w:szCs w:val="26"/>
        </w:rPr>
        <w:t xml:space="preserve"> 15</w:t>
      </w:r>
      <w:r w:rsidRPr="00DB7C2A">
        <w:rPr>
          <w:rFonts w:eastAsia="Calibri"/>
          <w:sz w:val="26"/>
          <w:szCs w:val="26"/>
        </w:rPr>
        <w:t xml:space="preserve"> ГК РФ лицо</w:t>
      </w:r>
      <w:r w:rsidRPr="00DB7C2A">
        <w:rPr>
          <w:rFonts w:eastAsia="Calibri"/>
          <w:sz w:val="26"/>
          <w:szCs w:val="26"/>
        </w:rPr>
        <w:t xml:space="preserve">, право которого нарушено, может требовать </w:t>
      </w:r>
      <w:r>
        <w:fldChar w:fldCharType="begin"/>
      </w:r>
      <w:r>
        <w:instrText xml:space="preserve"> HYPERLINK "consultantplus://offline/ref=26820C1AA13DE8BC93BCB8888448E0CB68BF34134E91EA86F9E151A51F671B4906F031A8DE485210k473M" </w:instrText>
      </w:r>
      <w:r>
        <w:fldChar w:fldCharType="separate"/>
      </w:r>
      <w:r w:rsidRPr="00DB7C2A">
        <w:rPr>
          <w:rFonts w:eastAsia="Calibri"/>
          <w:sz w:val="26"/>
          <w:szCs w:val="26"/>
        </w:rPr>
        <w:t>полного</w:t>
      </w:r>
      <w:r>
        <w:fldChar w:fldCharType="end"/>
      </w:r>
      <w:r w:rsidRPr="00DB7C2A">
        <w:rPr>
          <w:rFonts w:eastAsia="Calibri"/>
          <w:sz w:val="26"/>
          <w:szCs w:val="26"/>
        </w:rPr>
        <w:t xml:space="preserve"> возмещения причиненных ему убытков, если законом или договором не предусмотрено возмещение убытков в меньшем размере.</w:t>
      </w:r>
      <w:r w:rsidRPr="00DB7C2A" w:rsidR="00446A4A">
        <w:rPr>
          <w:rFonts w:eastAsia="Calibri"/>
          <w:sz w:val="26"/>
          <w:szCs w:val="26"/>
        </w:rPr>
        <w:t xml:space="preserve"> </w:t>
      </w:r>
      <w:r w:rsidRPr="00DB7C2A">
        <w:rPr>
          <w:rFonts w:eastAsia="Calibri"/>
          <w:sz w:val="26"/>
          <w:szCs w:val="26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CB2740" w:rsidP="007C4CE7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Исходя из</w:t>
      </w:r>
      <w:r w:rsidR="00D30A69">
        <w:rPr>
          <w:rFonts w:ascii="Times New Roman" w:eastAsia="Calibri" w:hAnsi="Times New Roman" w:cs="Times New Roman"/>
          <w:sz w:val="26"/>
          <w:szCs w:val="26"/>
        </w:rPr>
        <w:t xml:space="preserve"> положений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вышеизложенных правовых норм, к истцу </w:t>
      </w:r>
      <w:r w:rsidRPr="00DB7C2A">
        <w:rPr>
          <w:rFonts w:ascii="Times New Roman" w:eastAsia="Calibri" w:hAnsi="Times New Roman" w:cs="Times New Roman"/>
          <w:sz w:val="26"/>
          <w:szCs w:val="26"/>
        </w:rPr>
        <w:t>пере</w:t>
      </w:r>
      <w:r>
        <w:rPr>
          <w:rFonts w:ascii="Times New Roman" w:eastAsia="Calibri" w:hAnsi="Times New Roman" w:cs="Times New Roman"/>
          <w:sz w:val="26"/>
          <w:szCs w:val="26"/>
        </w:rPr>
        <w:t>шло</w:t>
      </w:r>
      <w:r w:rsidRPr="00DB7C2A">
        <w:rPr>
          <w:rFonts w:ascii="Times New Roman" w:eastAsia="Calibri" w:hAnsi="Times New Roman" w:cs="Times New Roman"/>
          <w:sz w:val="26"/>
          <w:szCs w:val="26"/>
        </w:rPr>
        <w:t xml:space="preserve"> право требования потерпевшего к </w:t>
      </w:r>
      <w:r>
        <w:rPr>
          <w:rFonts w:ascii="Times New Roman" w:eastAsia="Calibri" w:hAnsi="Times New Roman" w:cs="Times New Roman"/>
          <w:sz w:val="26"/>
          <w:szCs w:val="26"/>
        </w:rPr>
        <w:t>ответчику</w:t>
      </w:r>
      <w:r w:rsidRPr="00DB7C2A">
        <w:rPr>
          <w:rFonts w:ascii="Times New Roman" w:eastAsia="Calibri" w:hAnsi="Times New Roman" w:cs="Times New Roman"/>
          <w:sz w:val="26"/>
          <w:szCs w:val="26"/>
        </w:rPr>
        <w:t>, причинившему вред, в размере осуществленного страхового возмещения</w:t>
      </w:r>
      <w:r>
        <w:rPr>
          <w:rFonts w:ascii="Times New Roman" w:hAnsi="Times New Roman" w:cs="Times New Roman"/>
          <w:sz w:val="26"/>
          <w:szCs w:val="26"/>
        </w:rPr>
        <w:t>, так как о</w:t>
      </w:r>
      <w:r w:rsidRPr="00DB7C2A" w:rsidR="00446A4A">
        <w:rPr>
          <w:rFonts w:ascii="Times New Roman" w:hAnsi="Times New Roman" w:cs="Times New Roman"/>
          <w:sz w:val="26"/>
          <w:szCs w:val="26"/>
        </w:rPr>
        <w:t>тветчик</w:t>
      </w:r>
      <w:r w:rsidRPr="00DB7C2A">
        <w:rPr>
          <w:rFonts w:ascii="Times New Roman" w:hAnsi="Times New Roman" w:cs="Times New Roman"/>
          <w:sz w:val="26"/>
          <w:szCs w:val="26"/>
        </w:rPr>
        <w:t xml:space="preserve"> не выполнил обязанность по направлению  страховщику</w:t>
      </w:r>
      <w:r w:rsidRPr="00DB7C2A" w:rsidR="00446A4A">
        <w:rPr>
          <w:rFonts w:ascii="Times New Roman" w:hAnsi="Times New Roman" w:cs="Times New Roman"/>
          <w:sz w:val="26"/>
          <w:szCs w:val="26"/>
        </w:rPr>
        <w:t xml:space="preserve"> (истцу)</w:t>
      </w:r>
      <w:r w:rsidRPr="00DB7C2A">
        <w:rPr>
          <w:rFonts w:ascii="Times New Roman" w:hAnsi="Times New Roman" w:cs="Times New Roman"/>
          <w:sz w:val="26"/>
          <w:szCs w:val="26"/>
        </w:rPr>
        <w:t xml:space="preserve"> извещения по ДТП, предусмотренную п.2 ст.11.1 Федерального закона РФ «Об обязательном страховании гражданской ответственности владельцев транспортных средств». </w:t>
      </w:r>
      <w:r w:rsidR="00D30A69">
        <w:rPr>
          <w:rFonts w:ascii="Times New Roman" w:hAnsi="Times New Roman" w:cs="Times New Roman"/>
          <w:sz w:val="26"/>
          <w:szCs w:val="26"/>
        </w:rPr>
        <w:t>Ответчиком</w:t>
      </w:r>
      <w:r w:rsidRPr="00DB7C2A" w:rsidR="00D30A69">
        <w:rPr>
          <w:rFonts w:ascii="Times New Roman" w:hAnsi="Times New Roman" w:cs="Times New Roman"/>
          <w:sz w:val="26"/>
          <w:szCs w:val="26"/>
        </w:rPr>
        <w:t xml:space="preserve"> не оспаривается </w:t>
      </w:r>
      <w:r w:rsidR="00D30A69">
        <w:rPr>
          <w:rFonts w:ascii="Times New Roman" w:hAnsi="Times New Roman" w:cs="Times New Roman"/>
          <w:sz w:val="26"/>
          <w:szCs w:val="26"/>
        </w:rPr>
        <w:t>ф</w:t>
      </w:r>
      <w:r w:rsidRPr="00DB7C2A">
        <w:rPr>
          <w:rFonts w:ascii="Times New Roman" w:hAnsi="Times New Roman" w:cs="Times New Roman"/>
          <w:sz w:val="26"/>
          <w:szCs w:val="26"/>
        </w:rPr>
        <w:t>акт</w:t>
      </w:r>
      <w:r>
        <w:rPr>
          <w:rFonts w:ascii="Times New Roman" w:hAnsi="Times New Roman" w:cs="Times New Roman"/>
          <w:sz w:val="26"/>
          <w:szCs w:val="26"/>
        </w:rPr>
        <w:t xml:space="preserve"> не направления </w:t>
      </w:r>
      <w:r w:rsidR="00D30A69">
        <w:rPr>
          <w:rFonts w:ascii="Times New Roman" w:hAnsi="Times New Roman" w:cs="Times New Roman"/>
          <w:sz w:val="26"/>
          <w:szCs w:val="26"/>
        </w:rPr>
        <w:t xml:space="preserve">им </w:t>
      </w:r>
      <w:r w:rsidR="00E43A46">
        <w:rPr>
          <w:rFonts w:ascii="Times New Roman" w:hAnsi="Times New Roman" w:cs="Times New Roman"/>
          <w:sz w:val="26"/>
          <w:szCs w:val="26"/>
        </w:rPr>
        <w:t xml:space="preserve">страховщику </w:t>
      </w:r>
      <w:r>
        <w:rPr>
          <w:rFonts w:ascii="Times New Roman" w:hAnsi="Times New Roman" w:cs="Times New Roman"/>
          <w:sz w:val="26"/>
          <w:szCs w:val="26"/>
        </w:rPr>
        <w:t>извещения о ДТП</w:t>
      </w:r>
      <w:r w:rsidRPr="00DB7C2A">
        <w:rPr>
          <w:rFonts w:ascii="Times New Roman" w:hAnsi="Times New Roman" w:cs="Times New Roman"/>
          <w:sz w:val="26"/>
          <w:szCs w:val="26"/>
        </w:rPr>
        <w:t>.</w:t>
      </w:r>
    </w:p>
    <w:p w:rsidR="00D30A69" w:rsidRPr="00DB7C2A" w:rsidP="00D30A69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B7C2A">
        <w:rPr>
          <w:rFonts w:ascii="Times New Roman" w:hAnsi="Times New Roman" w:cs="Times New Roman"/>
          <w:sz w:val="26"/>
          <w:szCs w:val="26"/>
        </w:rPr>
        <w:t xml:space="preserve">Ответчик не согласился с выплатой страховщику суммы страхового возмещения в добровольном порядке после получения им соответствующей претензии страховщика об оплате суммы возмещения в порядке регресса. Данный факт </w:t>
      </w: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Pr="00DB7C2A">
        <w:rPr>
          <w:rFonts w:ascii="Times New Roman" w:hAnsi="Times New Roman" w:cs="Times New Roman"/>
          <w:sz w:val="26"/>
          <w:szCs w:val="26"/>
        </w:rPr>
        <w:t>не оспаривается ответчиком и нашёл своё подтверждение при рассмотрении дела.</w:t>
      </w:r>
    </w:p>
    <w:p w:rsidR="00BF7A26" w:rsidRPr="00DB7C2A" w:rsidP="00C0369B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B7C2A">
        <w:rPr>
          <w:rFonts w:ascii="Times New Roman" w:hAnsi="Times New Roman" w:cs="Times New Roman"/>
          <w:sz w:val="26"/>
          <w:szCs w:val="26"/>
        </w:rPr>
        <w:t>Су</w:t>
      </w:r>
      <w:r w:rsidRPr="00DB7C2A">
        <w:rPr>
          <w:rFonts w:ascii="Times New Roman" w:hAnsi="Times New Roman" w:cs="Times New Roman"/>
          <w:sz w:val="26"/>
          <w:szCs w:val="26"/>
        </w:rPr>
        <w:t xml:space="preserve">д не может принять во внимание доводы </w:t>
      </w:r>
      <w:r w:rsidR="00566469">
        <w:rPr>
          <w:rFonts w:ascii="Times New Roman" w:hAnsi="Times New Roman" w:cs="Times New Roman"/>
          <w:sz w:val="26"/>
          <w:szCs w:val="26"/>
        </w:rPr>
        <w:t>ответчика</w:t>
      </w:r>
      <w:r w:rsidRPr="00DB7C2A">
        <w:rPr>
          <w:rFonts w:ascii="Times New Roman" w:hAnsi="Times New Roman" w:cs="Times New Roman"/>
          <w:sz w:val="26"/>
          <w:szCs w:val="26"/>
        </w:rPr>
        <w:t xml:space="preserve"> о том, что </w:t>
      </w:r>
      <w:r w:rsidR="004F1648">
        <w:rPr>
          <w:rFonts w:ascii="Times New Roman" w:hAnsi="Times New Roman" w:cs="Times New Roman"/>
          <w:sz w:val="26"/>
          <w:szCs w:val="26"/>
        </w:rPr>
        <w:t>«</w:t>
      </w:r>
      <w:r w:rsidRPr="00DB7C2A">
        <w:rPr>
          <w:rFonts w:ascii="Times New Roman" w:hAnsi="Times New Roman" w:cs="Times New Roman"/>
          <w:sz w:val="26"/>
          <w:szCs w:val="26"/>
        </w:rPr>
        <w:t>он не нарушал  пункт договора со страховой компанией, так как ответственность по передаче документов в страховую компанию, а также ведение всего процесса по данному ДТП взяла на себя компания "</w:t>
      </w:r>
      <w:r w:rsidR="00E03F1B">
        <w:t>&lt;данные изъяты&gt;</w:t>
      </w:r>
      <w:r w:rsidRPr="00DB7C2A">
        <w:rPr>
          <w:rFonts w:ascii="Times New Roman" w:hAnsi="Times New Roman" w:cs="Times New Roman"/>
          <w:sz w:val="26"/>
          <w:szCs w:val="26"/>
        </w:rPr>
        <w:t xml:space="preserve">", и данный случай можно отнести к разряду форс-мажорной ситуации, так как если и была утеря его части </w:t>
      </w:r>
      <w:r w:rsidRPr="00DB7C2A">
        <w:rPr>
          <w:rFonts w:ascii="Times New Roman" w:hAnsi="Times New Roman" w:cs="Times New Roman"/>
          <w:sz w:val="26"/>
          <w:szCs w:val="26"/>
        </w:rPr>
        <w:t>европротокола</w:t>
      </w:r>
      <w:r w:rsidRPr="00DB7C2A">
        <w:rPr>
          <w:rFonts w:ascii="Times New Roman" w:hAnsi="Times New Roman" w:cs="Times New Roman"/>
          <w:sz w:val="26"/>
          <w:szCs w:val="26"/>
        </w:rPr>
        <w:t xml:space="preserve"> (</w:t>
      </w:r>
      <w:r w:rsidR="00566469">
        <w:rPr>
          <w:rFonts w:ascii="Times New Roman" w:hAnsi="Times New Roman" w:cs="Times New Roman"/>
          <w:sz w:val="26"/>
          <w:szCs w:val="26"/>
        </w:rPr>
        <w:t xml:space="preserve">извещения </w:t>
      </w:r>
      <w:r w:rsidRPr="00DB7C2A">
        <w:rPr>
          <w:rFonts w:ascii="Times New Roman" w:hAnsi="Times New Roman" w:cs="Times New Roman"/>
          <w:sz w:val="26"/>
          <w:szCs w:val="26"/>
        </w:rPr>
        <w:t>о ДТП)</w:t>
      </w:r>
      <w:r w:rsidRPr="00DB7C2A">
        <w:rPr>
          <w:rFonts w:ascii="Times New Roman" w:hAnsi="Times New Roman" w:cs="Times New Roman"/>
          <w:sz w:val="26"/>
          <w:szCs w:val="26"/>
        </w:rPr>
        <w:t>, то это произошло не по его вине</w:t>
      </w:r>
      <w:r w:rsidR="004F1648">
        <w:rPr>
          <w:rFonts w:ascii="Times New Roman" w:hAnsi="Times New Roman" w:cs="Times New Roman"/>
          <w:sz w:val="26"/>
          <w:szCs w:val="26"/>
        </w:rPr>
        <w:t>»</w:t>
      </w:r>
      <w:r w:rsidRPr="00DB7C2A">
        <w:rPr>
          <w:rFonts w:ascii="Times New Roman" w:hAnsi="Times New Roman" w:cs="Times New Roman"/>
          <w:sz w:val="26"/>
          <w:szCs w:val="26"/>
        </w:rPr>
        <w:t xml:space="preserve">, поскольку </w:t>
      </w:r>
      <w:r w:rsidRPr="00DB7C2A" w:rsidR="00CB2740">
        <w:rPr>
          <w:rFonts w:ascii="Times New Roman" w:hAnsi="Times New Roman" w:cs="Times New Roman"/>
          <w:sz w:val="26"/>
          <w:szCs w:val="26"/>
        </w:rPr>
        <w:t>указанные доводы</w:t>
      </w:r>
      <w:r w:rsidRPr="00DB7C2A">
        <w:rPr>
          <w:rFonts w:ascii="Times New Roman" w:hAnsi="Times New Roman" w:cs="Times New Roman"/>
          <w:sz w:val="26"/>
          <w:szCs w:val="26"/>
        </w:rPr>
        <w:t xml:space="preserve"> ответчика</w:t>
      </w:r>
      <w:r w:rsidRPr="00DB7C2A" w:rsidR="00CB2740">
        <w:rPr>
          <w:rFonts w:ascii="Times New Roman" w:hAnsi="Times New Roman" w:cs="Times New Roman"/>
          <w:sz w:val="26"/>
          <w:szCs w:val="26"/>
        </w:rPr>
        <w:t xml:space="preserve"> </w:t>
      </w:r>
      <w:r w:rsidRPr="00DB7C2A">
        <w:rPr>
          <w:rFonts w:ascii="Times New Roman" w:hAnsi="Times New Roman" w:cs="Times New Roman"/>
          <w:sz w:val="26"/>
          <w:szCs w:val="26"/>
        </w:rPr>
        <w:t xml:space="preserve">не нашли своего подтверждения при рассмотрении дела, </w:t>
      </w:r>
      <w:r w:rsidR="004F1648">
        <w:rPr>
          <w:rFonts w:ascii="Times New Roman" w:hAnsi="Times New Roman" w:cs="Times New Roman"/>
          <w:sz w:val="26"/>
          <w:szCs w:val="26"/>
        </w:rPr>
        <w:t xml:space="preserve"> </w:t>
      </w:r>
      <w:r w:rsidRPr="00DB7C2A">
        <w:rPr>
          <w:rFonts w:ascii="Times New Roman" w:hAnsi="Times New Roman" w:cs="Times New Roman"/>
          <w:sz w:val="26"/>
          <w:szCs w:val="26"/>
        </w:rPr>
        <w:t xml:space="preserve">суду не </w:t>
      </w:r>
      <w:r w:rsidR="004F1648">
        <w:rPr>
          <w:rFonts w:ascii="Times New Roman" w:hAnsi="Times New Roman" w:cs="Times New Roman"/>
          <w:sz w:val="26"/>
          <w:szCs w:val="26"/>
        </w:rPr>
        <w:t xml:space="preserve">были </w:t>
      </w:r>
      <w:r w:rsidRPr="00DB7C2A">
        <w:rPr>
          <w:rFonts w:ascii="Times New Roman" w:hAnsi="Times New Roman" w:cs="Times New Roman"/>
          <w:sz w:val="26"/>
          <w:szCs w:val="26"/>
        </w:rPr>
        <w:t xml:space="preserve">представлены </w:t>
      </w:r>
      <w:r w:rsidRPr="00DB7C2A">
        <w:rPr>
          <w:rFonts w:ascii="Times New Roman" w:hAnsi="Times New Roman" w:cs="Times New Roman"/>
          <w:sz w:val="26"/>
          <w:szCs w:val="26"/>
        </w:rPr>
        <w:t>надлежащие</w:t>
      </w:r>
      <w:r w:rsidRPr="00DB7C2A" w:rsidR="00CB2740">
        <w:rPr>
          <w:rFonts w:ascii="Times New Roman" w:hAnsi="Times New Roman" w:cs="Times New Roman"/>
          <w:sz w:val="26"/>
          <w:szCs w:val="26"/>
        </w:rPr>
        <w:t xml:space="preserve"> доказательства, подтверждающие </w:t>
      </w: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="0005193C">
        <w:rPr>
          <w:rFonts w:ascii="Times New Roman" w:hAnsi="Times New Roman" w:cs="Times New Roman"/>
          <w:sz w:val="26"/>
          <w:szCs w:val="26"/>
        </w:rPr>
        <w:t xml:space="preserve">обстоятельства, изложенные в указанных </w:t>
      </w:r>
      <w:r w:rsidRPr="00DB7C2A">
        <w:rPr>
          <w:rFonts w:ascii="Times New Roman" w:hAnsi="Times New Roman" w:cs="Times New Roman"/>
          <w:sz w:val="26"/>
          <w:szCs w:val="26"/>
        </w:rPr>
        <w:t>довод</w:t>
      </w:r>
      <w:r w:rsidR="0005193C">
        <w:rPr>
          <w:rFonts w:ascii="Times New Roman" w:hAnsi="Times New Roman" w:cs="Times New Roman"/>
          <w:sz w:val="26"/>
          <w:szCs w:val="26"/>
        </w:rPr>
        <w:t xml:space="preserve">ах </w:t>
      </w:r>
      <w:r w:rsidRPr="00DB7C2A" w:rsidR="00DB7C2A">
        <w:rPr>
          <w:rFonts w:ascii="Times New Roman" w:hAnsi="Times New Roman" w:cs="Times New Roman"/>
          <w:sz w:val="26"/>
          <w:szCs w:val="26"/>
        </w:rPr>
        <w:t>ответчика</w:t>
      </w:r>
      <w:r w:rsidR="004F1648">
        <w:rPr>
          <w:rFonts w:ascii="Times New Roman" w:hAnsi="Times New Roman" w:cs="Times New Roman"/>
          <w:sz w:val="26"/>
          <w:szCs w:val="26"/>
        </w:rPr>
        <w:t xml:space="preserve">, </w:t>
      </w:r>
      <w:r w:rsidRPr="00DB7C2A">
        <w:rPr>
          <w:rFonts w:ascii="Times New Roman" w:hAnsi="Times New Roman" w:cs="Times New Roman"/>
          <w:sz w:val="26"/>
          <w:szCs w:val="26"/>
        </w:rPr>
        <w:t xml:space="preserve"> </w:t>
      </w:r>
      <w:r w:rsidR="004F1648">
        <w:rPr>
          <w:rFonts w:ascii="Times New Roman" w:hAnsi="Times New Roman" w:cs="Times New Roman"/>
          <w:sz w:val="26"/>
          <w:szCs w:val="26"/>
        </w:rPr>
        <w:t xml:space="preserve">и </w:t>
      </w:r>
      <w:r w:rsidRPr="00DB7C2A">
        <w:rPr>
          <w:rFonts w:ascii="Times New Roman" w:hAnsi="Times New Roman" w:cs="Times New Roman"/>
          <w:sz w:val="26"/>
          <w:szCs w:val="26"/>
        </w:rPr>
        <w:t xml:space="preserve">такие доказательства отсутствуют </w:t>
      </w:r>
      <w:r w:rsidR="004F1648">
        <w:rPr>
          <w:rFonts w:ascii="Times New Roman" w:hAnsi="Times New Roman" w:cs="Times New Roman"/>
          <w:sz w:val="26"/>
          <w:szCs w:val="26"/>
        </w:rPr>
        <w:t xml:space="preserve"> </w:t>
      </w:r>
      <w:r w:rsidRPr="00DB7C2A">
        <w:rPr>
          <w:rFonts w:ascii="Times New Roman" w:hAnsi="Times New Roman" w:cs="Times New Roman"/>
          <w:sz w:val="26"/>
          <w:szCs w:val="26"/>
        </w:rPr>
        <w:t>в материалах дела.</w:t>
      </w:r>
    </w:p>
    <w:p w:rsidR="00BF7A26" w:rsidRPr="00DB7C2A" w:rsidP="00C0369B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B7C2A">
        <w:rPr>
          <w:rFonts w:ascii="Times New Roman" w:hAnsi="Times New Roman" w:cs="Times New Roman"/>
          <w:sz w:val="26"/>
          <w:szCs w:val="26"/>
        </w:rPr>
        <w:t>Довод ответчика о том, что цена иска не обоснована, также не нашел своего подтверждения</w:t>
      </w:r>
      <w:r w:rsidR="00566469">
        <w:rPr>
          <w:rFonts w:ascii="Times New Roman" w:hAnsi="Times New Roman" w:cs="Times New Roman"/>
          <w:sz w:val="26"/>
          <w:szCs w:val="26"/>
        </w:rPr>
        <w:t xml:space="preserve"> при рассмотрении дела</w:t>
      </w:r>
      <w:r w:rsidRPr="00DB7C2A">
        <w:rPr>
          <w:rFonts w:ascii="Times New Roman" w:hAnsi="Times New Roman" w:cs="Times New Roman"/>
          <w:sz w:val="26"/>
          <w:szCs w:val="26"/>
        </w:rPr>
        <w:t xml:space="preserve">, поскольку в материалах дела имеются </w:t>
      </w:r>
      <w:r w:rsidR="00566469">
        <w:rPr>
          <w:rFonts w:ascii="Times New Roman" w:hAnsi="Times New Roman" w:cs="Times New Roman"/>
          <w:sz w:val="26"/>
          <w:szCs w:val="26"/>
        </w:rPr>
        <w:t>доказательства</w:t>
      </w:r>
      <w:r w:rsidRPr="00DB7C2A">
        <w:rPr>
          <w:rFonts w:ascii="Times New Roman" w:hAnsi="Times New Roman" w:cs="Times New Roman"/>
          <w:sz w:val="26"/>
          <w:szCs w:val="26"/>
        </w:rPr>
        <w:t>, подтверждающие что истцом осуществлена страховая выплата в размере</w:t>
      </w:r>
      <w:r w:rsidR="004D0A4B">
        <w:rPr>
          <w:rFonts w:ascii="Times New Roman" w:hAnsi="Times New Roman" w:cs="Times New Roman"/>
          <w:sz w:val="26"/>
          <w:szCs w:val="26"/>
        </w:rPr>
        <w:t>,</w:t>
      </w:r>
      <w:r w:rsidRPr="00DB7C2A">
        <w:rPr>
          <w:rFonts w:ascii="Times New Roman" w:hAnsi="Times New Roman" w:cs="Times New Roman"/>
          <w:sz w:val="26"/>
          <w:szCs w:val="26"/>
        </w:rPr>
        <w:t xml:space="preserve"> соответствующе</w:t>
      </w:r>
      <w:r w:rsidR="004D0A4B">
        <w:rPr>
          <w:rFonts w:ascii="Times New Roman" w:hAnsi="Times New Roman" w:cs="Times New Roman"/>
          <w:sz w:val="26"/>
          <w:szCs w:val="26"/>
        </w:rPr>
        <w:t>м</w:t>
      </w:r>
      <w:r w:rsidRPr="00DB7C2A">
        <w:rPr>
          <w:rFonts w:ascii="Times New Roman" w:hAnsi="Times New Roman" w:cs="Times New Roman"/>
          <w:sz w:val="26"/>
          <w:szCs w:val="26"/>
        </w:rPr>
        <w:t xml:space="preserve"> цене иска (</w:t>
      </w:r>
      <w:r w:rsidRPr="00DB7C2A" w:rsidR="00DB7C2A">
        <w:rPr>
          <w:rFonts w:ascii="Times New Roman" w:hAnsi="Times New Roman" w:cs="Times New Roman"/>
          <w:sz w:val="26"/>
          <w:szCs w:val="26"/>
        </w:rPr>
        <w:t>л.д. 8-9, 16).</w:t>
      </w:r>
    </w:p>
    <w:p w:rsidR="00B84DCC" w:rsidRPr="00DB7C2A" w:rsidP="00DB7C2A">
      <w:pPr>
        <w:pStyle w:val="BodyText"/>
        <w:spacing w:line="240" w:lineRule="auto"/>
        <w:ind w:left="20"/>
        <w:rPr>
          <w:rFonts w:ascii="Times New Roman" w:hAnsi="Times New Roman" w:cs="Times New Roman"/>
          <w:sz w:val="26"/>
          <w:szCs w:val="26"/>
        </w:rPr>
      </w:pPr>
      <w:r w:rsidRPr="00DB7C2A">
        <w:rPr>
          <w:rFonts w:ascii="Times New Roman" w:hAnsi="Times New Roman" w:cs="Times New Roman"/>
          <w:sz w:val="26"/>
          <w:szCs w:val="26"/>
        </w:rPr>
        <w:t xml:space="preserve">Учитывая вышеизложенное суд </w:t>
      </w:r>
      <w:r w:rsidRPr="00DB7C2A" w:rsidR="00CB2740">
        <w:rPr>
          <w:rFonts w:ascii="Times New Roman" w:hAnsi="Times New Roman" w:cs="Times New Roman"/>
          <w:sz w:val="26"/>
          <w:szCs w:val="26"/>
        </w:rPr>
        <w:t>приходит</w:t>
      </w:r>
      <w:r w:rsidRPr="00DB7C2A">
        <w:rPr>
          <w:rFonts w:ascii="Times New Roman" w:hAnsi="Times New Roman" w:cs="Times New Roman"/>
          <w:sz w:val="26"/>
          <w:szCs w:val="26"/>
        </w:rPr>
        <w:t xml:space="preserve"> к выводу, что исковые требования обоснованы и подлежат удовлетворению</w:t>
      </w:r>
      <w:r w:rsidRPr="00DB7C2A" w:rsidR="00CB2740">
        <w:rPr>
          <w:rFonts w:ascii="Times New Roman" w:hAnsi="Times New Roman" w:cs="Times New Roman"/>
          <w:sz w:val="26"/>
          <w:szCs w:val="26"/>
        </w:rPr>
        <w:t xml:space="preserve"> в полном объёме.</w:t>
      </w:r>
    </w:p>
    <w:p w:rsidR="00912781" w:rsidRPr="00DB7C2A" w:rsidP="00736BE2">
      <w:pPr>
        <w:pStyle w:val="NoSpacing"/>
        <w:ind w:firstLine="708"/>
        <w:jc w:val="both"/>
        <w:rPr>
          <w:b/>
          <w:bCs/>
          <w:color w:val="auto"/>
          <w:sz w:val="26"/>
          <w:szCs w:val="26"/>
        </w:rPr>
      </w:pPr>
      <w:r w:rsidRPr="00DB7C2A">
        <w:rPr>
          <w:color w:val="auto"/>
          <w:sz w:val="26"/>
          <w:szCs w:val="26"/>
        </w:rPr>
        <w:t>Р</w:t>
      </w:r>
      <w:r w:rsidRPr="00DB7C2A">
        <w:rPr>
          <w:color w:val="auto"/>
          <w:sz w:val="26"/>
          <w:szCs w:val="26"/>
        </w:rPr>
        <w:t>уководствуясь статьями 194-199 Гражданского процессуального кодекса Российской Федерации,</w:t>
      </w:r>
    </w:p>
    <w:p w:rsidR="00912781" w:rsidRPr="00DB7C2A" w:rsidP="00736BE2">
      <w:pPr>
        <w:pStyle w:val="NoSpacing"/>
        <w:jc w:val="center"/>
        <w:rPr>
          <w:b/>
          <w:bCs/>
          <w:color w:val="auto"/>
          <w:sz w:val="26"/>
          <w:szCs w:val="26"/>
        </w:rPr>
      </w:pPr>
      <w:r w:rsidRPr="00DB7C2A">
        <w:rPr>
          <w:b/>
          <w:bCs/>
          <w:color w:val="auto"/>
          <w:sz w:val="26"/>
          <w:szCs w:val="26"/>
        </w:rPr>
        <w:t>решил:</w:t>
      </w:r>
    </w:p>
    <w:p w:rsidR="00912781" w:rsidRPr="00DB7C2A" w:rsidP="00736BE2">
      <w:pPr>
        <w:pStyle w:val="NoSpacing"/>
        <w:jc w:val="center"/>
        <w:rPr>
          <w:b/>
          <w:bCs/>
          <w:color w:val="auto"/>
          <w:sz w:val="26"/>
          <w:szCs w:val="26"/>
        </w:rPr>
      </w:pPr>
    </w:p>
    <w:p w:rsidR="00670D3D" w:rsidRPr="00DB7C2A" w:rsidP="00670D3D">
      <w:pPr>
        <w:pStyle w:val="NoSpacing"/>
        <w:jc w:val="both"/>
        <w:rPr>
          <w:color w:val="auto"/>
          <w:sz w:val="26"/>
          <w:szCs w:val="26"/>
          <w:highlight w:val="white"/>
        </w:rPr>
      </w:pPr>
      <w:r w:rsidRPr="00DB7C2A">
        <w:rPr>
          <w:color w:val="auto"/>
          <w:sz w:val="26"/>
          <w:szCs w:val="26"/>
          <w:bdr w:val="none" w:sz="0" w:space="0" w:color="auto" w:frame="1"/>
          <w:lang w:eastAsia="ru-RU"/>
        </w:rPr>
        <w:t xml:space="preserve">         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 xml:space="preserve">Исковое заявление 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>ООО «Группа Ренессанс Страхование»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 xml:space="preserve"> к 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>Мелащенко Майклу Владимировичу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 xml:space="preserve"> о взыскании суммы в размере произведенной страховой выплаты в порядке регресса </w:t>
      </w:r>
      <w:r w:rsidRPr="00DB7C2A">
        <w:rPr>
          <w:color w:val="auto"/>
          <w:sz w:val="26"/>
          <w:szCs w:val="26"/>
          <w:shd w:val="clear" w:color="auto" w:fill="FFFFFF"/>
          <w:lang w:eastAsia="fr-FR"/>
        </w:rPr>
        <w:t>– удовлетворить.</w:t>
      </w:r>
      <w:r w:rsidRPr="00DB7C2A">
        <w:rPr>
          <w:color w:val="auto"/>
          <w:sz w:val="26"/>
          <w:szCs w:val="26"/>
          <w:highlight w:val="none"/>
        </w:rPr>
        <w:t xml:space="preserve"> </w:t>
      </w:r>
    </w:p>
    <w:p w:rsidR="00670D3D" w:rsidRPr="00DB7C2A" w:rsidP="00670D3D">
      <w:pPr>
        <w:pStyle w:val="NoSpacing"/>
        <w:jc w:val="both"/>
        <w:rPr>
          <w:color w:val="auto"/>
          <w:sz w:val="26"/>
          <w:szCs w:val="26"/>
        </w:rPr>
      </w:pPr>
      <w:r w:rsidRPr="00DB7C2A">
        <w:rPr>
          <w:color w:val="auto"/>
          <w:sz w:val="26"/>
          <w:szCs w:val="26"/>
          <w:highlight w:val="none"/>
        </w:rPr>
        <w:t xml:space="preserve">         Взыскать с 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>Мелащенко Майкла Владимировича в польз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>у ООО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 xml:space="preserve"> «Группа Ренессанс Страхование»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 xml:space="preserve"> сумму произведенной страховой выплаты</w:t>
      </w:r>
      <w:r w:rsidRPr="00DB7C2A">
        <w:rPr>
          <w:color w:val="auto"/>
          <w:sz w:val="26"/>
          <w:szCs w:val="26"/>
        </w:rPr>
        <w:t xml:space="preserve">  в размере 22 400 (двадцать две тысячи четыреста) рублей.  </w:t>
      </w:r>
    </w:p>
    <w:p w:rsidR="00670D3D" w:rsidRPr="00DB7C2A" w:rsidP="00670D3D">
      <w:pPr>
        <w:pStyle w:val="NoSpacing"/>
        <w:jc w:val="both"/>
        <w:rPr>
          <w:color w:val="auto"/>
          <w:sz w:val="26"/>
          <w:szCs w:val="26"/>
          <w:lang w:eastAsia="ru-RU"/>
        </w:rPr>
      </w:pPr>
      <w:r w:rsidRPr="00DB7C2A">
        <w:rPr>
          <w:color w:val="auto"/>
          <w:sz w:val="26"/>
          <w:szCs w:val="26"/>
        </w:rPr>
        <w:t xml:space="preserve">        Взыскать с 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>Мелащенко Майкла Владимировича в польз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>у ООО</w:t>
      </w:r>
      <w:r w:rsidRPr="00DB7C2A">
        <w:rPr>
          <w:color w:val="auto"/>
          <w:sz w:val="26"/>
          <w:szCs w:val="26"/>
          <w:shd w:val="clear" w:color="auto" w:fill="FFFFFF"/>
          <w:lang w:eastAsia="ru-RU"/>
        </w:rPr>
        <w:t xml:space="preserve"> «Группа Ренессанс Страхование»</w:t>
      </w:r>
      <w:r w:rsidRPr="00DB7C2A">
        <w:rPr>
          <w:color w:val="auto"/>
          <w:sz w:val="26"/>
          <w:szCs w:val="26"/>
        </w:rPr>
        <w:t xml:space="preserve">  расходы, понесенные по уплате государственной пошлины в размере 872 (восемьсот семьдесят два) рублей.</w:t>
      </w:r>
      <w:r w:rsidRPr="00DB7C2A">
        <w:rPr>
          <w:color w:val="auto"/>
          <w:sz w:val="26"/>
          <w:szCs w:val="26"/>
          <w:lang w:eastAsia="ru-RU"/>
        </w:rPr>
        <w:t xml:space="preserve"> </w:t>
      </w:r>
    </w:p>
    <w:p w:rsidR="00670D3D" w:rsidRPr="00DB7C2A" w:rsidP="00670D3D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DB7C2A">
        <w:rPr>
          <w:color w:val="auto"/>
          <w:sz w:val="26"/>
          <w:szCs w:val="26"/>
          <w:lang w:eastAsia="ru-RU"/>
        </w:rPr>
        <w:t xml:space="preserve">        </w:t>
      </w:r>
      <w:r w:rsidRPr="00DB7C2A">
        <w:rPr>
          <w:color w:val="auto"/>
          <w:sz w:val="26"/>
          <w:szCs w:val="26"/>
          <w:shd w:val="clear" w:color="auto" w:fill="FFFFFF"/>
        </w:rPr>
        <w:t>Разъяснить, что мировой судья может не составлять мотивированное</w:t>
      </w:r>
      <w:r w:rsidRPr="00DB7C2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DB7C2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DB7C2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DB7C2A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DB7C2A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DB7C2A">
        <w:rPr>
          <w:color w:val="auto"/>
          <w:sz w:val="26"/>
          <w:szCs w:val="26"/>
          <w:bdr w:val="none" w:sz="0" w:space="0" w:color="auto" w:frame="1"/>
        </w:rPr>
        <w:t>делу</w:t>
      </w:r>
      <w:r w:rsidRPr="00DB7C2A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DB7C2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DB7C2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DB7C2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DB7C2A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DB7C2A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DB7C2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DB7C2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DB7C2A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  <w:r w:rsidRPr="00DB7C2A">
        <w:rPr>
          <w:color w:val="auto"/>
          <w:sz w:val="26"/>
          <w:szCs w:val="26"/>
        </w:rPr>
        <w:br/>
      </w:r>
      <w:r w:rsidRPr="00DB7C2A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DB7C2A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DB7C2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DB7C2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DB7C2A">
        <w:rPr>
          <w:color w:val="auto"/>
          <w:sz w:val="26"/>
          <w:szCs w:val="26"/>
          <w:shd w:val="clear" w:color="auto" w:fill="FFFFFF"/>
        </w:rPr>
        <w:t>суда, если лица</w:t>
      </w:r>
      <w:r w:rsidRPr="00DB7C2A">
        <w:rPr>
          <w:color w:val="auto"/>
          <w:sz w:val="26"/>
          <w:szCs w:val="26"/>
          <w:shd w:val="clear" w:color="auto" w:fill="FFFFFF"/>
        </w:rPr>
        <w:t>, участвующие в деле, их представители присутствовали в судебном заседании;</w:t>
      </w:r>
      <w:r w:rsidRPr="00DB7C2A">
        <w:rPr>
          <w:color w:val="auto"/>
          <w:sz w:val="26"/>
          <w:szCs w:val="26"/>
        </w:rPr>
        <w:br/>
      </w:r>
      <w:r w:rsidRPr="00DB7C2A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DB7C2A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DB7C2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DB7C2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DB7C2A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DB7C2A">
        <w:rPr>
          <w:color w:val="auto"/>
          <w:sz w:val="26"/>
          <w:szCs w:val="26"/>
        </w:rPr>
        <w:br/>
      </w:r>
      <w:r w:rsidRPr="00DB7C2A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DB7C2A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DB7C2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DB7C2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DB7C2A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DB7C2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DB7C2A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DB7C2A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DB7C2A">
        <w:rPr>
          <w:color w:val="auto"/>
          <w:sz w:val="26"/>
          <w:szCs w:val="26"/>
          <w:shd w:val="clear" w:color="auto" w:fill="FFFFFF"/>
        </w:rPr>
        <w:t>суда.</w:t>
      </w:r>
    </w:p>
    <w:p w:rsidR="00670D3D" w:rsidRPr="00DB7C2A" w:rsidP="00670D3D">
      <w:pPr>
        <w:pStyle w:val="NoSpacing"/>
        <w:jc w:val="both"/>
        <w:rPr>
          <w:color w:val="auto"/>
          <w:sz w:val="26"/>
          <w:szCs w:val="26"/>
        </w:rPr>
      </w:pPr>
      <w:r w:rsidRPr="00DB7C2A">
        <w:rPr>
          <w:color w:val="auto"/>
          <w:sz w:val="26"/>
          <w:szCs w:val="26"/>
        </w:rPr>
        <w:t xml:space="preserve">        </w:t>
      </w:r>
      <w:r w:rsidRPr="00DB7C2A">
        <w:rPr>
          <w:color w:val="auto"/>
          <w:sz w:val="26"/>
          <w:szCs w:val="26"/>
          <w:lang w:eastAsia="ru-RU"/>
        </w:rPr>
        <w:t xml:space="preserve">Решение может быть обжаловано </w:t>
      </w:r>
      <w:r w:rsidRPr="00DB7C2A">
        <w:rPr>
          <w:color w:val="auto"/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DB7C2A">
        <w:rPr>
          <w:color w:val="auto"/>
          <w:sz w:val="26"/>
          <w:szCs w:val="26"/>
          <w:lang w:eastAsia="ru-RU"/>
        </w:rPr>
        <w:t>.</w:t>
      </w:r>
    </w:p>
    <w:p w:rsidR="00670D3D" w:rsidRPr="00DB7C2A" w:rsidP="00670D3D">
      <w:pPr>
        <w:pStyle w:val="NoSpacing"/>
        <w:jc w:val="both"/>
        <w:rPr>
          <w:color w:val="auto"/>
          <w:sz w:val="26"/>
          <w:szCs w:val="26"/>
        </w:rPr>
      </w:pPr>
      <w:r w:rsidRPr="00DB7C2A">
        <w:rPr>
          <w:color w:val="auto"/>
          <w:sz w:val="26"/>
          <w:szCs w:val="26"/>
        </w:rPr>
        <w:t xml:space="preserve">        Мотивированное решение составлено 13 марта 2018 года</w:t>
      </w:r>
    </w:p>
    <w:p w:rsidR="00670D3D" w:rsidRPr="00DB7C2A" w:rsidP="00670D3D">
      <w:pPr>
        <w:pStyle w:val="NoSpacing"/>
        <w:jc w:val="both"/>
        <w:rPr>
          <w:color w:val="auto"/>
          <w:sz w:val="26"/>
          <w:szCs w:val="26"/>
        </w:rPr>
      </w:pPr>
      <w:r w:rsidRPr="00DB7C2A">
        <w:rPr>
          <w:color w:val="auto"/>
          <w:sz w:val="26"/>
          <w:szCs w:val="26"/>
        </w:rPr>
        <w:tab/>
        <w:t xml:space="preserve">     </w:t>
      </w:r>
    </w:p>
    <w:p w:rsidR="00670D3D" w:rsidRPr="00DB7C2A" w:rsidP="00670D3D">
      <w:pPr>
        <w:ind w:right="-1"/>
        <w:jc w:val="both"/>
        <w:rPr>
          <w:rFonts w:eastAsia="MS Mincho"/>
          <w:sz w:val="26"/>
          <w:szCs w:val="26"/>
        </w:rPr>
      </w:pPr>
      <w:r w:rsidRPr="00DB7C2A">
        <w:rPr>
          <w:sz w:val="26"/>
          <w:szCs w:val="26"/>
        </w:rPr>
        <w:t xml:space="preserve">Мировой судья:            </w:t>
      </w:r>
      <w:r w:rsidRPr="00DB7C2A">
        <w:rPr>
          <w:szCs w:val="26"/>
        </w:rPr>
        <w:t xml:space="preserve">      </w:t>
      </w:r>
      <w:r w:rsidRPr="00DB7C2A">
        <w:rPr>
          <w:sz w:val="26"/>
          <w:szCs w:val="26"/>
        </w:rPr>
        <w:t xml:space="preserve">                                                 </w:t>
      </w:r>
      <w:r w:rsidRPr="00DB7C2A">
        <w:rPr>
          <w:rFonts w:eastAsia="MS Mincho"/>
          <w:sz w:val="26"/>
          <w:szCs w:val="26"/>
        </w:rPr>
        <w:t xml:space="preserve">С.Г. </w:t>
      </w:r>
      <w:r w:rsidRPr="00DB7C2A">
        <w:rPr>
          <w:rFonts w:eastAsia="MS Mincho"/>
          <w:sz w:val="26"/>
          <w:szCs w:val="26"/>
        </w:rPr>
        <w:t>Ломанов</w:t>
      </w:r>
    </w:p>
    <w:p w:rsidR="00670D3D" w:rsidRPr="00DB7C2A" w:rsidP="00670D3D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670D3D" w:rsidRPr="00DB7C2A" w:rsidP="00670D3D">
      <w:pPr>
        <w:tabs>
          <w:tab w:val="left" w:pos="7552"/>
        </w:tabs>
        <w:ind w:right="850"/>
        <w:jc w:val="both"/>
        <w:rPr>
          <w:sz w:val="26"/>
          <w:szCs w:val="26"/>
        </w:rPr>
      </w:pPr>
      <w:r w:rsidRPr="00DB7C2A">
        <w:rPr>
          <w:sz w:val="26"/>
          <w:szCs w:val="26"/>
        </w:rPr>
        <w:t xml:space="preserve">          </w:t>
      </w:r>
    </w:p>
    <w:p w:rsidR="00670D3D" w:rsidRPr="00DB7C2A" w:rsidP="00670D3D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670D3D" w:rsidRPr="00DB7C2A" w:rsidP="00670D3D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670D3D" w:rsidRPr="00DB7C2A" w:rsidP="00670D3D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670D3D" w:rsidRPr="00DB7C2A" w:rsidP="00670D3D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sectPr w:rsidSect="00D30A69"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21F52"/>
    <w:rsid w:val="00033F18"/>
    <w:rsid w:val="0003417C"/>
    <w:rsid w:val="0005193C"/>
    <w:rsid w:val="00075B7C"/>
    <w:rsid w:val="000B2D2D"/>
    <w:rsid w:val="000C2EC5"/>
    <w:rsid w:val="000D5F72"/>
    <w:rsid w:val="000E0460"/>
    <w:rsid w:val="000E2F65"/>
    <w:rsid w:val="0011791F"/>
    <w:rsid w:val="0012716F"/>
    <w:rsid w:val="00136FFE"/>
    <w:rsid w:val="001457CC"/>
    <w:rsid w:val="0017757D"/>
    <w:rsid w:val="001F1151"/>
    <w:rsid w:val="002070F4"/>
    <w:rsid w:val="0021305C"/>
    <w:rsid w:val="002229EB"/>
    <w:rsid w:val="0022333C"/>
    <w:rsid w:val="00231580"/>
    <w:rsid w:val="002438FE"/>
    <w:rsid w:val="00244A1F"/>
    <w:rsid w:val="00247B83"/>
    <w:rsid w:val="0025288E"/>
    <w:rsid w:val="00256AB6"/>
    <w:rsid w:val="002673BC"/>
    <w:rsid w:val="002A585C"/>
    <w:rsid w:val="002B6A06"/>
    <w:rsid w:val="002C53D1"/>
    <w:rsid w:val="002E120D"/>
    <w:rsid w:val="00303C76"/>
    <w:rsid w:val="0030563B"/>
    <w:rsid w:val="00313F34"/>
    <w:rsid w:val="00331033"/>
    <w:rsid w:val="003423B2"/>
    <w:rsid w:val="003570E8"/>
    <w:rsid w:val="00375740"/>
    <w:rsid w:val="00382F85"/>
    <w:rsid w:val="00392FED"/>
    <w:rsid w:val="003C2589"/>
    <w:rsid w:val="003E7233"/>
    <w:rsid w:val="003E76EF"/>
    <w:rsid w:val="003F747B"/>
    <w:rsid w:val="00406746"/>
    <w:rsid w:val="00407BE7"/>
    <w:rsid w:val="00435D91"/>
    <w:rsid w:val="004374BF"/>
    <w:rsid w:val="00440E30"/>
    <w:rsid w:val="00446A4A"/>
    <w:rsid w:val="00463545"/>
    <w:rsid w:val="00467238"/>
    <w:rsid w:val="0047454D"/>
    <w:rsid w:val="004877FE"/>
    <w:rsid w:val="004D0A4B"/>
    <w:rsid w:val="004F1648"/>
    <w:rsid w:val="005347AB"/>
    <w:rsid w:val="00566469"/>
    <w:rsid w:val="00582719"/>
    <w:rsid w:val="0059460A"/>
    <w:rsid w:val="005C1C8B"/>
    <w:rsid w:val="006228E7"/>
    <w:rsid w:val="006347C7"/>
    <w:rsid w:val="00636116"/>
    <w:rsid w:val="0065452E"/>
    <w:rsid w:val="00664D60"/>
    <w:rsid w:val="00670D3D"/>
    <w:rsid w:val="0068488A"/>
    <w:rsid w:val="00690B63"/>
    <w:rsid w:val="006B1425"/>
    <w:rsid w:val="006B699A"/>
    <w:rsid w:val="006E54A7"/>
    <w:rsid w:val="00707818"/>
    <w:rsid w:val="007234AF"/>
    <w:rsid w:val="00727F4C"/>
    <w:rsid w:val="00736BE2"/>
    <w:rsid w:val="0075589D"/>
    <w:rsid w:val="007A544F"/>
    <w:rsid w:val="007B1DEC"/>
    <w:rsid w:val="007B3082"/>
    <w:rsid w:val="007C225D"/>
    <w:rsid w:val="007C3DF7"/>
    <w:rsid w:val="007C4CE7"/>
    <w:rsid w:val="0080683D"/>
    <w:rsid w:val="0083070E"/>
    <w:rsid w:val="00834D6A"/>
    <w:rsid w:val="00841A22"/>
    <w:rsid w:val="00847D8D"/>
    <w:rsid w:val="00860F74"/>
    <w:rsid w:val="00867C6C"/>
    <w:rsid w:val="008853A5"/>
    <w:rsid w:val="00891643"/>
    <w:rsid w:val="008A0295"/>
    <w:rsid w:val="008A4DEC"/>
    <w:rsid w:val="00911FAA"/>
    <w:rsid w:val="00912781"/>
    <w:rsid w:val="00923495"/>
    <w:rsid w:val="00924DA3"/>
    <w:rsid w:val="00934321"/>
    <w:rsid w:val="009352F4"/>
    <w:rsid w:val="00954FB7"/>
    <w:rsid w:val="009554A5"/>
    <w:rsid w:val="00985917"/>
    <w:rsid w:val="0098758C"/>
    <w:rsid w:val="00997C74"/>
    <w:rsid w:val="009A7C64"/>
    <w:rsid w:val="009B4282"/>
    <w:rsid w:val="009C0293"/>
    <w:rsid w:val="009D0D93"/>
    <w:rsid w:val="009D1FA3"/>
    <w:rsid w:val="009F40C2"/>
    <w:rsid w:val="00A0591E"/>
    <w:rsid w:val="00A85B15"/>
    <w:rsid w:val="00A97CBA"/>
    <w:rsid w:val="00AA580B"/>
    <w:rsid w:val="00AC7390"/>
    <w:rsid w:val="00B3377C"/>
    <w:rsid w:val="00B67359"/>
    <w:rsid w:val="00B72FE4"/>
    <w:rsid w:val="00B74866"/>
    <w:rsid w:val="00B84DCC"/>
    <w:rsid w:val="00B92FC6"/>
    <w:rsid w:val="00BB2E76"/>
    <w:rsid w:val="00BB7506"/>
    <w:rsid w:val="00BE03DB"/>
    <w:rsid w:val="00BE0D7F"/>
    <w:rsid w:val="00BF7A26"/>
    <w:rsid w:val="00C0369B"/>
    <w:rsid w:val="00C07327"/>
    <w:rsid w:val="00C100B0"/>
    <w:rsid w:val="00C12435"/>
    <w:rsid w:val="00C14F8D"/>
    <w:rsid w:val="00C5056E"/>
    <w:rsid w:val="00C55997"/>
    <w:rsid w:val="00C6780B"/>
    <w:rsid w:val="00C72DE5"/>
    <w:rsid w:val="00CA24C8"/>
    <w:rsid w:val="00CB2740"/>
    <w:rsid w:val="00D0619A"/>
    <w:rsid w:val="00D11A2E"/>
    <w:rsid w:val="00D30A69"/>
    <w:rsid w:val="00D356E0"/>
    <w:rsid w:val="00D41ADB"/>
    <w:rsid w:val="00D65F33"/>
    <w:rsid w:val="00D7371C"/>
    <w:rsid w:val="00D8258B"/>
    <w:rsid w:val="00D82A0B"/>
    <w:rsid w:val="00D91C3E"/>
    <w:rsid w:val="00D95E57"/>
    <w:rsid w:val="00DB57A2"/>
    <w:rsid w:val="00DB6D2A"/>
    <w:rsid w:val="00DB7C2A"/>
    <w:rsid w:val="00DC6F79"/>
    <w:rsid w:val="00DD37E7"/>
    <w:rsid w:val="00DF3C99"/>
    <w:rsid w:val="00DF6375"/>
    <w:rsid w:val="00E03AB8"/>
    <w:rsid w:val="00E03F1B"/>
    <w:rsid w:val="00E43A46"/>
    <w:rsid w:val="00E45966"/>
    <w:rsid w:val="00E46CB0"/>
    <w:rsid w:val="00E508CF"/>
    <w:rsid w:val="00E54C5D"/>
    <w:rsid w:val="00E615FC"/>
    <w:rsid w:val="00E63807"/>
    <w:rsid w:val="00E65804"/>
    <w:rsid w:val="00E7687F"/>
    <w:rsid w:val="00E7764A"/>
    <w:rsid w:val="00E80A05"/>
    <w:rsid w:val="00ED45FE"/>
    <w:rsid w:val="00ED7831"/>
    <w:rsid w:val="00ED7A8F"/>
    <w:rsid w:val="00F42BAD"/>
    <w:rsid w:val="00F45D97"/>
    <w:rsid w:val="00F515C0"/>
    <w:rsid w:val="00F6685E"/>
    <w:rsid w:val="00F763A2"/>
    <w:rsid w:val="00F806AA"/>
    <w:rsid w:val="00FC6FDB"/>
    <w:rsid w:val="00FD6F4C"/>
    <w:rsid w:val="00FE160C"/>
    <w:rsid w:val="00FE3B6E"/>
    <w:rsid w:val="00FF211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10">
    <w:name w:val="Заголовок №1"/>
    <w:basedOn w:val="DefaultParagraphFont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basedOn w:val="DefaultParagraphFont"/>
    <w:link w:val="51"/>
    <w:uiPriority w:val="99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uiPriority w:val="99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 w:cs="Segoe UI"/>
      <w:sz w:val="42"/>
      <w:szCs w:val="42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D41ADB"/>
    <w:pPr>
      <w:shd w:val="clear" w:color="auto" w:fill="FFFFFF"/>
      <w:spacing w:before="60" w:line="274" w:lineRule="exact"/>
    </w:pPr>
    <w:rPr>
      <w:rFonts w:ascii="Segoe UI" w:eastAsia="Calibri" w:hAnsi="Segoe UI" w:cs="Segoe U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