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4280F" w:rsidRPr="0014280F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4280F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14280F" w:rsidR="005C1C8B">
        <w:rPr>
          <w:rFonts w:ascii="Times New Roman" w:hAnsi="Times New Roman" w:cs="Times New Roman"/>
          <w:sz w:val="28"/>
          <w:szCs w:val="28"/>
        </w:rPr>
        <w:t>02-0</w:t>
      </w:r>
      <w:r w:rsidRPr="0014280F" w:rsidR="00BF0F6B">
        <w:rPr>
          <w:rFonts w:ascii="Times New Roman" w:hAnsi="Times New Roman" w:cs="Times New Roman"/>
          <w:sz w:val="28"/>
          <w:szCs w:val="28"/>
        </w:rPr>
        <w:t>0</w:t>
      </w:r>
      <w:r w:rsidR="00FA615B">
        <w:rPr>
          <w:rFonts w:ascii="Times New Roman" w:hAnsi="Times New Roman" w:cs="Times New Roman"/>
          <w:sz w:val="28"/>
          <w:szCs w:val="28"/>
        </w:rPr>
        <w:t>24</w:t>
      </w:r>
      <w:r w:rsidRPr="0014280F" w:rsidR="005C1C8B">
        <w:rPr>
          <w:rFonts w:ascii="Times New Roman" w:hAnsi="Times New Roman" w:cs="Times New Roman"/>
          <w:sz w:val="28"/>
          <w:szCs w:val="28"/>
        </w:rPr>
        <w:t>/</w:t>
      </w:r>
      <w:r w:rsidRPr="0014280F" w:rsidR="001C4C1D">
        <w:rPr>
          <w:rFonts w:ascii="Times New Roman" w:hAnsi="Times New Roman" w:cs="Times New Roman"/>
          <w:sz w:val="28"/>
          <w:szCs w:val="28"/>
        </w:rPr>
        <w:t>20</w:t>
      </w:r>
      <w:r w:rsidRPr="0014280F" w:rsidR="005C1C8B">
        <w:rPr>
          <w:rFonts w:ascii="Times New Roman" w:hAnsi="Times New Roman" w:cs="Times New Roman"/>
          <w:sz w:val="28"/>
          <w:szCs w:val="28"/>
        </w:rPr>
        <w:t>/20</w:t>
      </w:r>
      <w:r w:rsidRPr="0014280F" w:rsidR="000C70D1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14280F" w:rsidP="00075B7C">
      <w:pPr>
        <w:pStyle w:val="NoSpacing"/>
        <w:jc w:val="center"/>
        <w:rPr>
          <w:b/>
          <w:sz w:val="28"/>
          <w:szCs w:val="28"/>
        </w:rPr>
      </w:pPr>
      <w:r w:rsidRPr="0014280F">
        <w:rPr>
          <w:b/>
          <w:sz w:val="28"/>
          <w:szCs w:val="28"/>
        </w:rPr>
        <w:t>РЕШЕНИЕ</w:t>
      </w:r>
    </w:p>
    <w:p w:rsidR="005C1C8B" w:rsidRPr="0014280F" w:rsidP="00075B7C">
      <w:pPr>
        <w:pStyle w:val="NoSpacing"/>
        <w:jc w:val="center"/>
        <w:rPr>
          <w:b/>
          <w:sz w:val="28"/>
          <w:szCs w:val="28"/>
        </w:rPr>
      </w:pPr>
      <w:r w:rsidRPr="0014280F">
        <w:rPr>
          <w:b/>
          <w:sz w:val="28"/>
          <w:szCs w:val="28"/>
        </w:rPr>
        <w:t>ИМЕНЕМ  РОССИЙСКОЙ  ФЕДЕРАЦИИ</w:t>
      </w:r>
    </w:p>
    <w:p w:rsidR="005C1C8B" w:rsidRPr="0014280F" w:rsidP="00075B7C">
      <w:pPr>
        <w:pStyle w:val="NoSpacing"/>
        <w:jc w:val="center"/>
        <w:rPr>
          <w:b/>
          <w:sz w:val="28"/>
          <w:szCs w:val="28"/>
        </w:rPr>
      </w:pPr>
      <w:r w:rsidRPr="0014280F">
        <w:rPr>
          <w:b/>
          <w:sz w:val="28"/>
          <w:szCs w:val="28"/>
        </w:rPr>
        <w:t>(резолютивная часть)</w:t>
      </w:r>
    </w:p>
    <w:p w:rsidR="005C1C8B" w:rsidRPr="0014280F" w:rsidP="00075B7C">
      <w:pPr>
        <w:pStyle w:val="NoSpacing"/>
        <w:jc w:val="both"/>
        <w:rPr>
          <w:sz w:val="28"/>
          <w:szCs w:val="28"/>
        </w:rPr>
      </w:pPr>
      <w:r w:rsidRPr="0014280F">
        <w:rPr>
          <w:sz w:val="28"/>
          <w:szCs w:val="28"/>
        </w:rPr>
        <w:t xml:space="preserve">        </w:t>
      </w:r>
      <w:r w:rsidR="00FA615B">
        <w:rPr>
          <w:sz w:val="28"/>
          <w:szCs w:val="28"/>
        </w:rPr>
        <w:t>10 марта</w:t>
      </w:r>
      <w:r w:rsidRPr="0014280F" w:rsidR="00BF0F6B">
        <w:rPr>
          <w:sz w:val="28"/>
          <w:szCs w:val="28"/>
        </w:rPr>
        <w:t xml:space="preserve"> 20</w:t>
      </w:r>
      <w:r w:rsidRPr="0014280F" w:rsidR="000C70D1">
        <w:rPr>
          <w:sz w:val="28"/>
          <w:szCs w:val="28"/>
        </w:rPr>
        <w:t>20</w:t>
      </w:r>
      <w:r w:rsidRPr="0014280F" w:rsidR="003945AB">
        <w:rPr>
          <w:sz w:val="28"/>
          <w:szCs w:val="28"/>
        </w:rPr>
        <w:t xml:space="preserve"> </w:t>
      </w:r>
      <w:r w:rsidRPr="0014280F">
        <w:rPr>
          <w:sz w:val="28"/>
          <w:szCs w:val="28"/>
        </w:rPr>
        <w:t xml:space="preserve">года                                                   </w:t>
      </w:r>
      <w:r w:rsidRPr="0014280F" w:rsidR="00887176">
        <w:rPr>
          <w:sz w:val="28"/>
          <w:szCs w:val="28"/>
        </w:rPr>
        <w:t xml:space="preserve">  </w:t>
      </w:r>
      <w:r w:rsidRPr="0014280F">
        <w:rPr>
          <w:sz w:val="28"/>
          <w:szCs w:val="28"/>
        </w:rPr>
        <w:t xml:space="preserve"> </w:t>
      </w:r>
      <w:r w:rsidRPr="0014280F" w:rsidR="00EC398F">
        <w:rPr>
          <w:sz w:val="28"/>
          <w:szCs w:val="28"/>
        </w:rPr>
        <w:t xml:space="preserve">    </w:t>
      </w:r>
      <w:r w:rsidRPr="0014280F">
        <w:rPr>
          <w:sz w:val="28"/>
          <w:szCs w:val="28"/>
        </w:rPr>
        <w:t>город Симферополь</w:t>
      </w:r>
    </w:p>
    <w:p w:rsidR="00954FB7" w:rsidRPr="0014280F" w:rsidP="00707818">
      <w:pPr>
        <w:pStyle w:val="NoSpacing"/>
        <w:ind w:firstLine="708"/>
        <w:jc w:val="both"/>
        <w:rPr>
          <w:sz w:val="28"/>
          <w:szCs w:val="28"/>
        </w:rPr>
      </w:pPr>
      <w:r w:rsidRPr="0014280F">
        <w:rPr>
          <w:sz w:val="28"/>
          <w:szCs w:val="28"/>
        </w:rPr>
        <w:t>Суд в составе: председательствующего - м</w:t>
      </w:r>
      <w:r w:rsidRPr="0014280F" w:rsidR="005C1C8B">
        <w:rPr>
          <w:sz w:val="28"/>
          <w:szCs w:val="28"/>
        </w:rPr>
        <w:t>ирово</w:t>
      </w:r>
      <w:r w:rsidRPr="0014280F">
        <w:rPr>
          <w:sz w:val="28"/>
          <w:szCs w:val="28"/>
        </w:rPr>
        <w:t>го</w:t>
      </w:r>
      <w:r w:rsidRPr="0014280F" w:rsidR="005C1C8B">
        <w:rPr>
          <w:sz w:val="28"/>
          <w:szCs w:val="28"/>
        </w:rPr>
        <w:t xml:space="preserve"> судь</w:t>
      </w:r>
      <w:r w:rsidRPr="0014280F">
        <w:rPr>
          <w:sz w:val="28"/>
          <w:szCs w:val="28"/>
        </w:rPr>
        <w:t>и</w:t>
      </w:r>
      <w:r w:rsidRPr="0014280F" w:rsidR="002A112F">
        <w:rPr>
          <w:sz w:val="28"/>
          <w:szCs w:val="28"/>
        </w:rPr>
        <w:t xml:space="preserve"> судебного участка №</w:t>
      </w:r>
      <w:r w:rsidRPr="0014280F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14280F" w:rsidR="005C1C8B">
        <w:rPr>
          <w:sz w:val="28"/>
          <w:szCs w:val="28"/>
        </w:rPr>
        <w:t>Ломанов</w:t>
      </w:r>
      <w:r w:rsidRPr="0014280F">
        <w:rPr>
          <w:sz w:val="28"/>
          <w:szCs w:val="28"/>
        </w:rPr>
        <w:t>а</w:t>
      </w:r>
      <w:r w:rsidRPr="0014280F" w:rsidR="005C1C8B">
        <w:rPr>
          <w:sz w:val="28"/>
          <w:szCs w:val="28"/>
        </w:rPr>
        <w:t xml:space="preserve"> С.Г.</w:t>
      </w:r>
      <w:r w:rsidRPr="0014280F" w:rsidR="0030563B">
        <w:rPr>
          <w:sz w:val="28"/>
          <w:szCs w:val="28"/>
        </w:rPr>
        <w:t xml:space="preserve">, </w:t>
      </w:r>
      <w:r w:rsidRPr="0014280F">
        <w:rPr>
          <w:sz w:val="28"/>
          <w:szCs w:val="28"/>
        </w:rPr>
        <w:t xml:space="preserve">при </w:t>
      </w:r>
      <w:r w:rsidR="0014280F">
        <w:rPr>
          <w:sz w:val="28"/>
          <w:szCs w:val="28"/>
        </w:rPr>
        <w:t>помощнике мирового судьи</w:t>
      </w:r>
      <w:r w:rsidRPr="0014280F" w:rsidR="0030563B">
        <w:rPr>
          <w:sz w:val="28"/>
          <w:szCs w:val="28"/>
        </w:rPr>
        <w:t xml:space="preserve"> – </w:t>
      </w:r>
      <w:r w:rsidR="0014280F">
        <w:rPr>
          <w:sz w:val="28"/>
          <w:szCs w:val="28"/>
        </w:rPr>
        <w:t>Бошкове</w:t>
      </w:r>
      <w:r w:rsidR="0014280F">
        <w:rPr>
          <w:sz w:val="28"/>
          <w:szCs w:val="28"/>
        </w:rPr>
        <w:t xml:space="preserve"> В.М.</w:t>
      </w:r>
      <w:r w:rsidRPr="0014280F" w:rsidR="00C805B7">
        <w:rPr>
          <w:sz w:val="28"/>
          <w:szCs w:val="28"/>
        </w:rPr>
        <w:t xml:space="preserve">, </w:t>
      </w:r>
    </w:p>
    <w:p w:rsidR="00ED7A8F" w:rsidRPr="0014280F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14280F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453F73">
        <w:rPr>
          <w:sz w:val="28"/>
          <w:szCs w:val="28"/>
        </w:rPr>
        <w:t>Гуртового Александра Ивановича к СПАО «РЕСО-Гарантия» о взыскании денежных средств</w:t>
      </w:r>
      <w:r w:rsidRPr="0014280F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14280F" w:rsidP="00390FC9">
      <w:pPr>
        <w:pStyle w:val="NoSpacing"/>
        <w:ind w:firstLine="708"/>
        <w:jc w:val="both"/>
        <w:rPr>
          <w:sz w:val="28"/>
          <w:szCs w:val="28"/>
        </w:rPr>
      </w:pPr>
      <w:r w:rsidRPr="0014280F">
        <w:rPr>
          <w:sz w:val="28"/>
          <w:szCs w:val="28"/>
          <w:lang w:eastAsia="ru-RU"/>
        </w:rPr>
        <w:t>Р</w:t>
      </w:r>
      <w:r w:rsidRPr="0014280F" w:rsidR="00A07694">
        <w:rPr>
          <w:sz w:val="28"/>
          <w:szCs w:val="28"/>
          <w:lang w:eastAsia="ru-RU"/>
        </w:rPr>
        <w:t>уководствуясь статьями 194-19</w:t>
      </w:r>
      <w:r w:rsidRPr="0014280F" w:rsidR="009E2C11">
        <w:rPr>
          <w:sz w:val="28"/>
          <w:szCs w:val="28"/>
          <w:lang w:eastAsia="ru-RU"/>
        </w:rPr>
        <w:t>9</w:t>
      </w:r>
      <w:r w:rsidRPr="0014280F" w:rsidR="00BF0F6B">
        <w:rPr>
          <w:sz w:val="28"/>
          <w:szCs w:val="28"/>
          <w:lang w:eastAsia="ru-RU"/>
        </w:rPr>
        <w:t xml:space="preserve"> </w:t>
      </w:r>
      <w:r w:rsidRPr="0014280F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14280F" w:rsidR="00954FB7">
        <w:rPr>
          <w:sz w:val="28"/>
          <w:szCs w:val="28"/>
        </w:rPr>
        <w:t xml:space="preserve">, </w:t>
      </w:r>
      <w:r w:rsidRPr="0014280F" w:rsidR="00BC1BBC">
        <w:rPr>
          <w:sz w:val="28"/>
          <w:szCs w:val="28"/>
        </w:rPr>
        <w:t>суд</w:t>
      </w:r>
      <w:r w:rsidRPr="0014280F" w:rsidR="00954FB7">
        <w:rPr>
          <w:sz w:val="28"/>
          <w:szCs w:val="28"/>
        </w:rPr>
        <w:t>,</w:t>
      </w:r>
      <w:r w:rsidRPr="0014280F" w:rsidR="00BC1BBC">
        <w:rPr>
          <w:sz w:val="28"/>
          <w:szCs w:val="28"/>
        </w:rPr>
        <w:t>-</w:t>
      </w:r>
    </w:p>
    <w:p w:rsidR="00707818" w:rsidRPr="0014280F" w:rsidP="00707818">
      <w:pPr>
        <w:pStyle w:val="NoSpacing"/>
        <w:jc w:val="center"/>
        <w:rPr>
          <w:b/>
          <w:sz w:val="28"/>
          <w:szCs w:val="28"/>
        </w:rPr>
      </w:pPr>
      <w:r w:rsidRPr="0014280F">
        <w:rPr>
          <w:b/>
          <w:sz w:val="28"/>
          <w:szCs w:val="28"/>
        </w:rPr>
        <w:t>решил:</w:t>
      </w:r>
    </w:p>
    <w:p w:rsidR="007E0507" w:rsidRPr="0014280F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14280F">
        <w:rPr>
          <w:sz w:val="28"/>
          <w:szCs w:val="28"/>
          <w:lang w:eastAsia="ru-RU"/>
        </w:rPr>
        <w:t xml:space="preserve">Иск </w:t>
      </w:r>
      <w:r w:rsidR="005D64EB">
        <w:rPr>
          <w:sz w:val="28"/>
          <w:szCs w:val="28"/>
        </w:rPr>
        <w:t>Гуртового Александра Ивановича к СПАО «РЕСО-Гарантия» о взыскании денежных средств</w:t>
      </w:r>
      <w:r w:rsidRPr="0014280F" w:rsidR="00C805B7">
        <w:rPr>
          <w:sz w:val="28"/>
          <w:szCs w:val="28"/>
          <w:lang w:eastAsia="ru-RU"/>
        </w:rPr>
        <w:t xml:space="preserve"> </w:t>
      </w:r>
      <w:r w:rsidRPr="0014280F" w:rsidR="00384036">
        <w:rPr>
          <w:sz w:val="28"/>
          <w:szCs w:val="28"/>
          <w:lang w:eastAsia="ru-RU"/>
        </w:rPr>
        <w:t>–</w:t>
      </w:r>
      <w:r w:rsidRPr="0014280F">
        <w:rPr>
          <w:sz w:val="28"/>
          <w:szCs w:val="28"/>
          <w:lang w:eastAsia="ru-RU"/>
        </w:rPr>
        <w:t xml:space="preserve"> удовлетворить</w:t>
      </w:r>
      <w:r w:rsidRPr="0014280F" w:rsidR="00E6666C">
        <w:rPr>
          <w:sz w:val="28"/>
          <w:szCs w:val="28"/>
          <w:lang w:eastAsia="ru-RU"/>
        </w:rPr>
        <w:t xml:space="preserve"> частично</w:t>
      </w:r>
      <w:r w:rsidRPr="0014280F">
        <w:rPr>
          <w:sz w:val="28"/>
          <w:szCs w:val="28"/>
          <w:lang w:eastAsia="ru-RU"/>
        </w:rPr>
        <w:t>.</w:t>
      </w:r>
      <w:r w:rsidRPr="0014280F" w:rsidR="00EF7517">
        <w:rPr>
          <w:sz w:val="28"/>
          <w:szCs w:val="28"/>
          <w:lang w:eastAsia="ru-RU"/>
        </w:rPr>
        <w:t xml:space="preserve"> </w:t>
      </w:r>
    </w:p>
    <w:p w:rsidR="009766E3" w:rsidRPr="0014280F" w:rsidP="009E0B69">
      <w:pPr>
        <w:pStyle w:val="NoSpacing"/>
        <w:ind w:firstLine="567"/>
        <w:jc w:val="both"/>
        <w:rPr>
          <w:sz w:val="28"/>
          <w:szCs w:val="28"/>
        </w:rPr>
      </w:pPr>
      <w:r w:rsidRPr="0014280F">
        <w:rPr>
          <w:rFonts w:eastAsia="Times New Roman"/>
          <w:sz w:val="28"/>
          <w:szCs w:val="28"/>
          <w:lang w:eastAsia="ru-RU"/>
        </w:rPr>
        <w:t>Взыскать с</w:t>
      </w:r>
      <w:r w:rsidR="00814FAB">
        <w:rPr>
          <w:rFonts w:eastAsia="Times New Roman"/>
          <w:sz w:val="28"/>
          <w:szCs w:val="28"/>
          <w:lang w:eastAsia="ru-RU"/>
        </w:rPr>
        <w:t>о</w:t>
      </w:r>
      <w:r w:rsidRPr="0014280F">
        <w:rPr>
          <w:rFonts w:eastAsia="Times New Roman"/>
          <w:sz w:val="28"/>
          <w:szCs w:val="28"/>
          <w:lang w:eastAsia="ru-RU"/>
        </w:rPr>
        <w:t xml:space="preserve"> </w:t>
      </w:r>
      <w:r w:rsidR="00814FAB">
        <w:rPr>
          <w:sz w:val="28"/>
          <w:szCs w:val="28"/>
        </w:rPr>
        <w:t>СПАО «РЕСО-Гарантия»</w:t>
      </w:r>
      <w:r w:rsidRPr="0014280F" w:rsidR="00C41F57">
        <w:rPr>
          <w:sz w:val="28"/>
          <w:szCs w:val="28"/>
        </w:rPr>
        <w:t xml:space="preserve"> в пользу </w:t>
      </w:r>
      <w:r w:rsidR="00814FAB">
        <w:rPr>
          <w:sz w:val="28"/>
          <w:szCs w:val="28"/>
        </w:rPr>
        <w:t>Гуртового Александра Ивановича</w:t>
      </w:r>
      <w:r w:rsidRPr="0014280F" w:rsidR="0072720E">
        <w:rPr>
          <w:sz w:val="28"/>
          <w:szCs w:val="28"/>
        </w:rPr>
        <w:t xml:space="preserve"> сумму </w:t>
      </w:r>
      <w:r w:rsidR="00814FAB">
        <w:rPr>
          <w:sz w:val="28"/>
          <w:szCs w:val="28"/>
          <w:shd w:val="clear" w:color="auto" w:fill="FFFFFF"/>
        </w:rPr>
        <w:t>штрафа</w:t>
      </w:r>
      <w:r w:rsidRPr="0014280F" w:rsidR="0072720E">
        <w:rPr>
          <w:sz w:val="28"/>
          <w:szCs w:val="28"/>
        </w:rPr>
        <w:t xml:space="preserve"> в размере </w:t>
      </w:r>
      <w:r w:rsidR="00814FAB">
        <w:rPr>
          <w:sz w:val="28"/>
          <w:szCs w:val="28"/>
        </w:rPr>
        <w:t xml:space="preserve">11 655 рублей; почтовые расходы в размере 182 рублей; расходы на оплату юридических услуг представителя в размере </w:t>
      </w:r>
      <w:r w:rsidR="00814FAB">
        <w:rPr>
          <w:sz w:val="28"/>
          <w:szCs w:val="28"/>
        </w:rPr>
        <w:br/>
        <w:t>8 000</w:t>
      </w:r>
      <w:r w:rsidRPr="0014280F" w:rsidR="00390FC9">
        <w:rPr>
          <w:sz w:val="28"/>
          <w:szCs w:val="28"/>
        </w:rPr>
        <w:t xml:space="preserve"> </w:t>
      </w:r>
      <w:r w:rsidR="00814FAB">
        <w:rPr>
          <w:sz w:val="28"/>
          <w:szCs w:val="28"/>
        </w:rPr>
        <w:t xml:space="preserve">рублей, а всего сумму в размере 19 837 </w:t>
      </w:r>
      <w:r w:rsidRPr="0014280F" w:rsidR="00390FC9">
        <w:rPr>
          <w:sz w:val="28"/>
          <w:szCs w:val="28"/>
        </w:rPr>
        <w:t>(</w:t>
      </w:r>
      <w:r w:rsidR="00814FAB">
        <w:rPr>
          <w:sz w:val="28"/>
          <w:szCs w:val="28"/>
        </w:rPr>
        <w:t>девятнадцать тысяч восемьсот тридцать семь</w:t>
      </w:r>
      <w:r w:rsidRPr="0014280F" w:rsidR="00390FC9">
        <w:rPr>
          <w:sz w:val="28"/>
          <w:szCs w:val="28"/>
        </w:rPr>
        <w:t>) рублей</w:t>
      </w:r>
      <w:r w:rsidRPr="0014280F" w:rsidR="00091ACC">
        <w:rPr>
          <w:sz w:val="28"/>
          <w:szCs w:val="28"/>
        </w:rPr>
        <w:t>.</w:t>
      </w:r>
      <w:r w:rsidRPr="0014280F" w:rsidR="007D25E1">
        <w:rPr>
          <w:sz w:val="28"/>
          <w:szCs w:val="28"/>
        </w:rPr>
        <w:t xml:space="preserve"> </w:t>
      </w:r>
    </w:p>
    <w:p w:rsidR="00091ACC" w:rsidRPr="0014280F" w:rsidP="00091ACC">
      <w:pPr>
        <w:pStyle w:val="NoSpacing"/>
        <w:ind w:firstLine="567"/>
        <w:jc w:val="both"/>
        <w:rPr>
          <w:sz w:val="28"/>
          <w:szCs w:val="28"/>
        </w:rPr>
      </w:pPr>
      <w:r w:rsidRPr="001A0E84">
        <w:rPr>
          <w:sz w:val="28"/>
          <w:szCs w:val="28"/>
        </w:rPr>
        <w:t xml:space="preserve">Взыскать </w:t>
      </w:r>
      <w:r w:rsidRPr="0014280F">
        <w:rPr>
          <w:rFonts w:eastAsia="Times New Roman"/>
          <w:sz w:val="28"/>
          <w:szCs w:val="28"/>
          <w:lang w:eastAsia="ru-RU"/>
        </w:rPr>
        <w:t>с</w:t>
      </w:r>
      <w:r>
        <w:rPr>
          <w:rFonts w:eastAsia="Times New Roman"/>
          <w:sz w:val="28"/>
          <w:szCs w:val="28"/>
          <w:lang w:eastAsia="ru-RU"/>
        </w:rPr>
        <w:t>о</w:t>
      </w:r>
      <w:r w:rsidRPr="0014280F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СПАО «РЕСО-Гарантия»</w:t>
      </w:r>
      <w:r w:rsidRPr="001A0E84">
        <w:rPr>
          <w:sz w:val="28"/>
          <w:szCs w:val="28"/>
        </w:rPr>
        <w:t xml:space="preserve"> в доход государственного бюджета государственную пошлину в размере </w:t>
      </w:r>
      <w:r>
        <w:rPr>
          <w:sz w:val="28"/>
          <w:szCs w:val="28"/>
        </w:rPr>
        <w:t xml:space="preserve">793 </w:t>
      </w:r>
      <w:r w:rsidRPr="001A0E84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48 коп</w:t>
      </w:r>
      <w:r w:rsidRPr="001A0E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4280F">
        <w:rPr>
          <w:sz w:val="28"/>
          <w:szCs w:val="28"/>
        </w:rPr>
        <w:t xml:space="preserve"> </w:t>
      </w:r>
    </w:p>
    <w:p w:rsidR="00E6666C" w:rsidRPr="0014280F" w:rsidP="00091ACC">
      <w:pPr>
        <w:pStyle w:val="NoSpacing"/>
        <w:ind w:firstLine="567"/>
        <w:jc w:val="both"/>
        <w:rPr>
          <w:sz w:val="28"/>
          <w:szCs w:val="28"/>
        </w:rPr>
      </w:pPr>
      <w:r w:rsidRPr="0014280F">
        <w:rPr>
          <w:sz w:val="28"/>
          <w:szCs w:val="28"/>
        </w:rPr>
        <w:t>В удовлетворении остальной части иска – отказать.</w:t>
      </w:r>
    </w:p>
    <w:p w:rsidR="00CA2ACC" w:rsidRPr="0014280F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4280F">
        <w:rPr>
          <w:sz w:val="28"/>
          <w:szCs w:val="28"/>
          <w:shd w:val="clear" w:color="auto" w:fill="FFFFFF"/>
        </w:rPr>
        <w:t xml:space="preserve">        </w:t>
      </w:r>
      <w:r w:rsidRPr="0014280F">
        <w:rPr>
          <w:sz w:val="28"/>
          <w:szCs w:val="28"/>
          <w:shd w:val="clear" w:color="auto" w:fill="FFFFFF"/>
        </w:rPr>
        <w:t>Разъяснить, что м</w:t>
      </w:r>
      <w:r w:rsidRPr="0014280F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4280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4280F">
        <w:rPr>
          <w:color w:val="auto"/>
          <w:sz w:val="28"/>
          <w:szCs w:val="28"/>
          <w:bdr w:val="none" w:sz="0" w:space="0" w:color="auto" w:frame="1"/>
        </w:rPr>
        <w:t>делу</w:t>
      </w:r>
      <w:r w:rsidRPr="0014280F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4280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4280F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14280F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4280F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4280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4280F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14280F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4280F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4280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4280F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14280F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4280F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4280F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4280F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4280F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4280F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14280F" w:rsidP="00CA2ACC">
      <w:pPr>
        <w:pStyle w:val="NoSpacing"/>
        <w:jc w:val="both"/>
        <w:rPr>
          <w:sz w:val="28"/>
          <w:szCs w:val="28"/>
        </w:rPr>
      </w:pPr>
      <w:r w:rsidRPr="0014280F">
        <w:rPr>
          <w:sz w:val="28"/>
          <w:szCs w:val="28"/>
          <w:lang w:eastAsia="ru-RU"/>
        </w:rPr>
        <w:t xml:space="preserve">        Решение может быть обжаловано </w:t>
      </w:r>
      <w:r w:rsidRPr="0014280F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4280F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4280F" w:rsidP="00075B7C">
      <w:pPr>
        <w:pStyle w:val="NoSpacing"/>
        <w:jc w:val="both"/>
        <w:rPr>
          <w:sz w:val="28"/>
          <w:szCs w:val="28"/>
        </w:rPr>
      </w:pPr>
      <w:r w:rsidRPr="0014280F">
        <w:rPr>
          <w:sz w:val="28"/>
          <w:szCs w:val="28"/>
        </w:rPr>
        <w:tab/>
      </w:r>
      <w:r w:rsidRPr="0014280F">
        <w:rPr>
          <w:sz w:val="28"/>
          <w:szCs w:val="28"/>
        </w:rPr>
        <w:t xml:space="preserve">       </w:t>
      </w:r>
    </w:p>
    <w:p w:rsidR="002438FE" w:rsidRPr="0014280F" w:rsidP="00923495">
      <w:pPr>
        <w:ind w:right="-1"/>
        <w:jc w:val="both"/>
        <w:rPr>
          <w:sz w:val="28"/>
          <w:szCs w:val="28"/>
        </w:rPr>
      </w:pPr>
      <w:r w:rsidRPr="0014280F">
        <w:rPr>
          <w:sz w:val="28"/>
          <w:szCs w:val="28"/>
        </w:rPr>
        <w:t xml:space="preserve">Мировой судья:            </w:t>
      </w:r>
      <w:r w:rsidRPr="0014280F">
        <w:rPr>
          <w:i/>
          <w:sz w:val="28"/>
          <w:szCs w:val="28"/>
        </w:rPr>
        <w:t xml:space="preserve"> </w:t>
      </w:r>
      <w:r w:rsidRPr="0014280F">
        <w:rPr>
          <w:sz w:val="28"/>
          <w:szCs w:val="28"/>
        </w:rPr>
        <w:t xml:space="preserve">    </w:t>
      </w:r>
      <w:r w:rsidRPr="0014280F" w:rsidR="003945AB">
        <w:rPr>
          <w:sz w:val="28"/>
          <w:szCs w:val="28"/>
        </w:rPr>
        <w:t xml:space="preserve">                                                  </w:t>
      </w:r>
      <w:r w:rsidR="0014280F">
        <w:rPr>
          <w:sz w:val="28"/>
          <w:szCs w:val="28"/>
        </w:rPr>
        <w:t xml:space="preserve">          </w:t>
      </w:r>
      <w:r w:rsidRPr="0014280F">
        <w:rPr>
          <w:rFonts w:eastAsia="MS Mincho"/>
          <w:sz w:val="28"/>
          <w:szCs w:val="28"/>
        </w:rPr>
        <w:t xml:space="preserve">С.Г. </w:t>
      </w:r>
      <w:r w:rsidRPr="0014280F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421CF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1ABA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FA615B">
      <w:pgSz w:w="11906" w:h="16838"/>
      <w:pgMar w:top="142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308B1"/>
    <w:rsid w:val="0014280F"/>
    <w:rsid w:val="001457CC"/>
    <w:rsid w:val="0016588E"/>
    <w:rsid w:val="001A0E84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A112F"/>
    <w:rsid w:val="002A585C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12C55"/>
    <w:rsid w:val="00435D91"/>
    <w:rsid w:val="00440BF1"/>
    <w:rsid w:val="00453F73"/>
    <w:rsid w:val="00463545"/>
    <w:rsid w:val="00467238"/>
    <w:rsid w:val="0047454D"/>
    <w:rsid w:val="004848C0"/>
    <w:rsid w:val="004A1445"/>
    <w:rsid w:val="00557213"/>
    <w:rsid w:val="0059460A"/>
    <w:rsid w:val="005C1C8B"/>
    <w:rsid w:val="005D64EB"/>
    <w:rsid w:val="006161C7"/>
    <w:rsid w:val="006421CF"/>
    <w:rsid w:val="00664D60"/>
    <w:rsid w:val="00675938"/>
    <w:rsid w:val="0068488A"/>
    <w:rsid w:val="006B1425"/>
    <w:rsid w:val="006B699A"/>
    <w:rsid w:val="0070772B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14FAB"/>
    <w:rsid w:val="00853591"/>
    <w:rsid w:val="00861E3A"/>
    <w:rsid w:val="00887176"/>
    <w:rsid w:val="008A0295"/>
    <w:rsid w:val="008A2CC6"/>
    <w:rsid w:val="0091542E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1924"/>
    <w:rsid w:val="00A71ABA"/>
    <w:rsid w:val="00A77057"/>
    <w:rsid w:val="00AA580B"/>
    <w:rsid w:val="00AC7390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7D72"/>
    <w:rsid w:val="00CC2FE1"/>
    <w:rsid w:val="00D0619A"/>
    <w:rsid w:val="00D25655"/>
    <w:rsid w:val="00D356E0"/>
    <w:rsid w:val="00D36E32"/>
    <w:rsid w:val="00D37AA6"/>
    <w:rsid w:val="00D65F33"/>
    <w:rsid w:val="00D8258B"/>
    <w:rsid w:val="00D95E57"/>
    <w:rsid w:val="00DB57A2"/>
    <w:rsid w:val="00DD37E7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7517"/>
    <w:rsid w:val="00F3240C"/>
    <w:rsid w:val="00F37912"/>
    <w:rsid w:val="00F45D97"/>
    <w:rsid w:val="00F515C0"/>
    <w:rsid w:val="00F6685E"/>
    <w:rsid w:val="00F763A2"/>
    <w:rsid w:val="00FA615B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60BB-DB9F-4D4D-8811-5D7777CA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