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963C55">
        <w:rPr>
          <w:rFonts w:ascii="Times New Roman" w:hAnsi="Times New Roman" w:cs="Times New Roman"/>
          <w:sz w:val="28"/>
          <w:szCs w:val="28"/>
        </w:rPr>
        <w:t>0</w:t>
      </w:r>
      <w:r w:rsidR="0058415B">
        <w:rPr>
          <w:rFonts w:ascii="Times New Roman" w:hAnsi="Times New Roman" w:cs="Times New Roman"/>
          <w:sz w:val="28"/>
          <w:szCs w:val="28"/>
        </w:rPr>
        <w:t>59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58415B">
        <w:rPr>
          <w:sz w:val="28"/>
          <w:szCs w:val="28"/>
        </w:rPr>
        <w:t>16 февраля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963C55">
        <w:rPr>
          <w:sz w:val="28"/>
          <w:szCs w:val="28"/>
        </w:rPr>
        <w:t>ООО</w:t>
      </w:r>
      <w:r w:rsidR="00963C55">
        <w:rPr>
          <w:sz w:val="28"/>
          <w:szCs w:val="28"/>
        </w:rPr>
        <w:t xml:space="preserve"> «</w:t>
      </w:r>
      <w:r w:rsidR="0058415B">
        <w:rPr>
          <w:sz w:val="28"/>
          <w:szCs w:val="28"/>
        </w:rPr>
        <w:t>Интек</w:t>
      </w:r>
      <w:r w:rsidR="00963C55">
        <w:rPr>
          <w:sz w:val="28"/>
          <w:szCs w:val="28"/>
        </w:rPr>
        <w:t xml:space="preserve">» к </w:t>
      </w:r>
      <w:r w:rsidR="0058415B">
        <w:rPr>
          <w:sz w:val="28"/>
          <w:szCs w:val="28"/>
        </w:rPr>
        <w:t>Тукалову</w:t>
      </w:r>
      <w:r w:rsidR="0058415B">
        <w:rPr>
          <w:sz w:val="28"/>
          <w:szCs w:val="28"/>
        </w:rPr>
        <w:t xml:space="preserve"> Сергею Анатольевичу</w:t>
      </w:r>
      <w:r w:rsidR="00963C55">
        <w:rPr>
          <w:sz w:val="28"/>
          <w:szCs w:val="28"/>
        </w:rPr>
        <w:t xml:space="preserve"> о взыскании задолженности по договору займа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58415B">
        <w:rPr>
          <w:sz w:val="28"/>
          <w:szCs w:val="28"/>
        </w:rPr>
        <w:t>ООО «</w:t>
      </w:r>
      <w:r w:rsidR="0058415B">
        <w:rPr>
          <w:sz w:val="28"/>
          <w:szCs w:val="28"/>
        </w:rPr>
        <w:t>Интек</w:t>
      </w:r>
      <w:r w:rsidR="0058415B">
        <w:rPr>
          <w:sz w:val="28"/>
          <w:szCs w:val="28"/>
        </w:rPr>
        <w:t xml:space="preserve">» к </w:t>
      </w:r>
      <w:r w:rsidR="0058415B">
        <w:rPr>
          <w:sz w:val="28"/>
          <w:szCs w:val="28"/>
        </w:rPr>
        <w:t>Тукалову</w:t>
      </w:r>
      <w:r w:rsidR="0058415B">
        <w:rPr>
          <w:sz w:val="28"/>
          <w:szCs w:val="28"/>
        </w:rPr>
        <w:t xml:space="preserve"> Сергею Анатольевичу о взыскании задолженности по договору займа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58415B">
        <w:rPr>
          <w:sz w:val="28"/>
          <w:szCs w:val="28"/>
        </w:rPr>
        <w:t>Тукалова</w:t>
      </w:r>
      <w:r w:rsidR="0058415B">
        <w:rPr>
          <w:sz w:val="28"/>
          <w:szCs w:val="28"/>
        </w:rPr>
        <w:t xml:space="preserve"> Сергея Анатольевича</w:t>
      </w:r>
      <w:r w:rsidRPr="00CA58F3" w:rsidR="00C41F57">
        <w:rPr>
          <w:sz w:val="28"/>
          <w:szCs w:val="28"/>
        </w:rPr>
        <w:t xml:space="preserve"> в пользу </w:t>
      </w:r>
      <w:r w:rsidR="0058415B">
        <w:rPr>
          <w:sz w:val="28"/>
          <w:szCs w:val="28"/>
        </w:rPr>
        <w:t>ООО «</w:t>
      </w:r>
      <w:r w:rsidR="0058415B">
        <w:rPr>
          <w:sz w:val="28"/>
          <w:szCs w:val="28"/>
        </w:rPr>
        <w:t>Интек</w:t>
      </w:r>
      <w:r w:rsidR="0058415B">
        <w:rPr>
          <w:sz w:val="28"/>
          <w:szCs w:val="28"/>
        </w:rPr>
        <w:t>»</w:t>
      </w:r>
      <w:r w:rsidR="00B43F31">
        <w:rPr>
          <w:sz w:val="28"/>
          <w:szCs w:val="28"/>
        </w:rPr>
        <w:t xml:space="preserve"> </w:t>
      </w:r>
      <w:r w:rsidR="0058415B">
        <w:rPr>
          <w:sz w:val="28"/>
          <w:szCs w:val="28"/>
        </w:rPr>
        <w:t>сумму просроченного основного долга по Договору займа в размере 9 200 рублей, сумму процентов по Договору займа за период с 23.01.2021г. по 22.11.2021г. в размере 13 800 рублей, сумму расходов по оплате услуг представителя в размере 20 000 рублей</w:t>
      </w:r>
      <w:r w:rsidR="00963C55">
        <w:rPr>
          <w:sz w:val="28"/>
          <w:szCs w:val="28"/>
        </w:rPr>
        <w:t xml:space="preserve">, </w:t>
      </w:r>
      <w:r w:rsidR="0058415B">
        <w:rPr>
          <w:sz w:val="28"/>
          <w:szCs w:val="28"/>
        </w:rPr>
        <w:t>сумму расходов по оплате государственной пошлины в размере 890 рублей</w:t>
      </w:r>
      <w:r w:rsidR="00963C55">
        <w:rPr>
          <w:sz w:val="28"/>
          <w:szCs w:val="28"/>
        </w:rPr>
        <w:t>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421CF"/>
    <w:rsid w:val="00651ECD"/>
    <w:rsid w:val="00661A32"/>
    <w:rsid w:val="00664D60"/>
    <w:rsid w:val="0068488A"/>
    <w:rsid w:val="00691EC8"/>
    <w:rsid w:val="006B1425"/>
    <w:rsid w:val="006B699A"/>
    <w:rsid w:val="006C73A3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5639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B8D4-5523-411C-99E3-DD027ACC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