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954FB7" w:rsidRPr="00DA25A2" w:rsidP="00DA25A2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DA25A2">
        <w:rPr>
          <w:rFonts w:ascii="Times New Roman" w:hAnsi="Times New Roman" w:cs="Times New Roman"/>
          <w:sz w:val="24"/>
          <w:szCs w:val="24"/>
        </w:rPr>
        <w:t xml:space="preserve">Дело № </w:t>
      </w:r>
      <w:r w:rsidRPr="00DA25A2" w:rsidR="005C1C8B">
        <w:rPr>
          <w:rFonts w:ascii="Times New Roman" w:hAnsi="Times New Roman" w:cs="Times New Roman"/>
          <w:sz w:val="24"/>
          <w:szCs w:val="24"/>
        </w:rPr>
        <w:t>02-0</w:t>
      </w:r>
      <w:r w:rsidR="00054D98">
        <w:rPr>
          <w:rFonts w:ascii="Times New Roman" w:hAnsi="Times New Roman" w:cs="Times New Roman"/>
          <w:sz w:val="24"/>
          <w:szCs w:val="24"/>
        </w:rPr>
        <w:t>230</w:t>
      </w:r>
      <w:r w:rsidRPr="00DA25A2" w:rsidR="005C1C8B">
        <w:rPr>
          <w:rFonts w:ascii="Times New Roman" w:hAnsi="Times New Roman" w:cs="Times New Roman"/>
          <w:sz w:val="24"/>
          <w:szCs w:val="24"/>
        </w:rPr>
        <w:t>/20/20</w:t>
      </w:r>
      <w:r w:rsidR="00796C30">
        <w:rPr>
          <w:rFonts w:ascii="Times New Roman" w:hAnsi="Times New Roman" w:cs="Times New Roman"/>
          <w:sz w:val="24"/>
          <w:szCs w:val="24"/>
        </w:rPr>
        <w:t>2</w:t>
      </w:r>
      <w:r w:rsidR="00DB4140">
        <w:rPr>
          <w:rFonts w:ascii="Times New Roman" w:hAnsi="Times New Roman" w:cs="Times New Roman"/>
          <w:sz w:val="24"/>
          <w:szCs w:val="24"/>
        </w:rPr>
        <w:t>3</w:t>
      </w:r>
    </w:p>
    <w:p w:rsidR="00954FB7" w:rsidRPr="00D71D9B" w:rsidP="00DA25A2">
      <w:pPr>
        <w:pStyle w:val="NoSpacing"/>
        <w:jc w:val="center"/>
        <w:rPr>
          <w:b/>
          <w:color w:val="auto"/>
          <w:sz w:val="28"/>
          <w:szCs w:val="28"/>
        </w:rPr>
      </w:pPr>
      <w:r w:rsidRPr="00D71D9B">
        <w:rPr>
          <w:b/>
          <w:color w:val="auto"/>
          <w:sz w:val="28"/>
          <w:szCs w:val="28"/>
        </w:rPr>
        <w:t>РЕШЕНИЕ</w:t>
      </w:r>
    </w:p>
    <w:p w:rsidR="005C1C8B" w:rsidRPr="004D1A62" w:rsidP="00DA25A2">
      <w:pPr>
        <w:pStyle w:val="NoSpacing"/>
        <w:jc w:val="center"/>
        <w:rPr>
          <w:b/>
          <w:color w:val="auto"/>
          <w:sz w:val="28"/>
          <w:szCs w:val="28"/>
        </w:rPr>
      </w:pPr>
      <w:r w:rsidRPr="004D1A62">
        <w:rPr>
          <w:b/>
          <w:color w:val="auto"/>
          <w:sz w:val="28"/>
          <w:szCs w:val="28"/>
        </w:rPr>
        <w:t>ИМЕНЕМ  РОССИЙСКОЙ  ФЕДЕРАЦИИ</w:t>
      </w:r>
    </w:p>
    <w:p w:rsidR="00D93D17" w:rsidRPr="004D1A62" w:rsidP="00133EFA">
      <w:pPr>
        <w:pStyle w:val="NoSpacing"/>
        <w:jc w:val="center"/>
        <w:rPr>
          <w:b/>
          <w:color w:val="auto"/>
          <w:sz w:val="28"/>
          <w:szCs w:val="28"/>
        </w:rPr>
      </w:pPr>
    </w:p>
    <w:p w:rsidR="00954FB7" w:rsidRPr="004D1A62" w:rsidP="00DA25A2">
      <w:pPr>
        <w:pStyle w:val="NoSpacing"/>
        <w:jc w:val="both"/>
        <w:rPr>
          <w:color w:val="auto"/>
          <w:sz w:val="28"/>
          <w:szCs w:val="28"/>
        </w:rPr>
      </w:pPr>
      <w:r w:rsidRPr="004D1A62">
        <w:rPr>
          <w:color w:val="auto"/>
          <w:sz w:val="28"/>
          <w:szCs w:val="28"/>
        </w:rPr>
        <w:t xml:space="preserve">        </w:t>
      </w:r>
      <w:r w:rsidR="00054D98">
        <w:rPr>
          <w:color w:val="auto"/>
          <w:sz w:val="28"/>
          <w:szCs w:val="28"/>
        </w:rPr>
        <w:t>11 сентября</w:t>
      </w:r>
      <w:r w:rsidRPr="004D1A62" w:rsidR="004D1A62">
        <w:rPr>
          <w:color w:val="auto"/>
          <w:sz w:val="28"/>
          <w:szCs w:val="28"/>
        </w:rPr>
        <w:t xml:space="preserve"> 202</w:t>
      </w:r>
      <w:r w:rsidR="00DB4140">
        <w:rPr>
          <w:color w:val="auto"/>
          <w:sz w:val="28"/>
          <w:szCs w:val="28"/>
        </w:rPr>
        <w:t>3</w:t>
      </w:r>
      <w:r w:rsidRPr="004D1A62">
        <w:rPr>
          <w:color w:val="auto"/>
          <w:sz w:val="28"/>
          <w:szCs w:val="28"/>
        </w:rPr>
        <w:t xml:space="preserve"> года                                        </w:t>
      </w:r>
      <w:r w:rsidR="004D1A62">
        <w:rPr>
          <w:color w:val="auto"/>
          <w:sz w:val="28"/>
          <w:szCs w:val="28"/>
        </w:rPr>
        <w:t xml:space="preserve">              </w:t>
      </w:r>
      <w:r w:rsidRPr="004D1A62">
        <w:rPr>
          <w:color w:val="auto"/>
          <w:sz w:val="28"/>
          <w:szCs w:val="28"/>
        </w:rPr>
        <w:t>город Симферополь</w:t>
      </w:r>
    </w:p>
    <w:p w:rsidR="005C1C8B" w:rsidRPr="004D1A62" w:rsidP="00DA25A2">
      <w:pPr>
        <w:pStyle w:val="NoSpacing"/>
        <w:jc w:val="both"/>
        <w:rPr>
          <w:color w:val="auto"/>
          <w:sz w:val="28"/>
          <w:szCs w:val="28"/>
        </w:rPr>
      </w:pPr>
    </w:p>
    <w:p w:rsidR="004D1A62" w:rsidRPr="004D1A62" w:rsidP="004D1A62">
      <w:pPr>
        <w:ind w:right="43" w:firstLine="567"/>
        <w:jc w:val="both"/>
        <w:rPr>
          <w:sz w:val="28"/>
          <w:szCs w:val="28"/>
        </w:rPr>
      </w:pPr>
      <w:r w:rsidRPr="004D1A62">
        <w:rPr>
          <w:sz w:val="28"/>
          <w:szCs w:val="28"/>
        </w:rPr>
        <w:t xml:space="preserve">        Суд в составе: председательствующего - мирового судьи судебного участка № 20 Центрального судебного района города Симферополь (Центральный район городского округа Симферополь) Республики Крым </w:t>
      </w:r>
      <w:r w:rsidRPr="004D1A62">
        <w:rPr>
          <w:sz w:val="28"/>
          <w:szCs w:val="28"/>
        </w:rPr>
        <w:t>Ломанова</w:t>
      </w:r>
      <w:r w:rsidRPr="004D1A62">
        <w:rPr>
          <w:sz w:val="28"/>
          <w:szCs w:val="28"/>
        </w:rPr>
        <w:t xml:space="preserve"> С.Г., при </w:t>
      </w:r>
      <w:r w:rsidR="00175097">
        <w:rPr>
          <w:sz w:val="28"/>
          <w:szCs w:val="28"/>
        </w:rPr>
        <w:t>секретаре судебного заседания</w:t>
      </w:r>
      <w:r w:rsidRPr="004D1A62">
        <w:rPr>
          <w:sz w:val="28"/>
          <w:szCs w:val="28"/>
        </w:rPr>
        <w:t xml:space="preserve"> – </w:t>
      </w:r>
      <w:r w:rsidR="00175097">
        <w:rPr>
          <w:sz w:val="28"/>
          <w:szCs w:val="28"/>
        </w:rPr>
        <w:t>Сидоренко А.А</w:t>
      </w:r>
      <w:r w:rsidRPr="004D1A62">
        <w:rPr>
          <w:sz w:val="28"/>
          <w:szCs w:val="28"/>
        </w:rPr>
        <w:t>.,</w:t>
      </w:r>
      <w:r w:rsidR="009F6127">
        <w:rPr>
          <w:sz w:val="28"/>
          <w:szCs w:val="28"/>
        </w:rPr>
        <w:t xml:space="preserve"> при участии ответчика Зверева С.Л.,</w:t>
      </w:r>
    </w:p>
    <w:p w:rsidR="004D1A62" w:rsidP="004D1A62">
      <w:pPr>
        <w:pStyle w:val="NoSpacing"/>
        <w:ind w:firstLine="708"/>
        <w:jc w:val="both"/>
        <w:rPr>
          <w:sz w:val="28"/>
          <w:szCs w:val="28"/>
        </w:rPr>
      </w:pPr>
      <w:r w:rsidRPr="004D1A62">
        <w:rPr>
          <w:sz w:val="28"/>
          <w:szCs w:val="28"/>
        </w:rPr>
        <w:t xml:space="preserve">рассмотрев гражданское дело по исковому заявлению </w:t>
      </w:r>
      <w:r w:rsidRPr="00A10043">
        <w:rPr>
          <w:color w:val="000000" w:themeColor="text1"/>
          <w:sz w:val="28"/>
          <w:szCs w:val="28"/>
          <w:shd w:val="clear" w:color="auto" w:fill="FFFFFF"/>
        </w:rPr>
        <w:t>ГУП РК «</w:t>
      </w:r>
      <w:r w:rsidRPr="00A10043">
        <w:rPr>
          <w:color w:val="000000" w:themeColor="text1"/>
          <w:sz w:val="28"/>
          <w:szCs w:val="28"/>
          <w:shd w:val="clear" w:color="auto" w:fill="FFFFFF"/>
        </w:rPr>
        <w:t>Крымтеплокоммунэнерго</w:t>
      </w:r>
      <w:r w:rsidRPr="00A10043">
        <w:rPr>
          <w:color w:val="000000" w:themeColor="text1"/>
          <w:sz w:val="28"/>
          <w:szCs w:val="28"/>
          <w:shd w:val="clear" w:color="auto" w:fill="FFFFFF"/>
        </w:rPr>
        <w:t xml:space="preserve">» к </w:t>
      </w:r>
      <w:r w:rsidR="00BF11A3">
        <w:rPr>
          <w:color w:val="000000" w:themeColor="text1"/>
          <w:sz w:val="28"/>
          <w:szCs w:val="28"/>
        </w:rPr>
        <w:t>Звереву Сергею Леонидовичу, Зверевой Ирине Альбертовне, Зверевой Виктории Сергеевне, Звереву Алексею Сергеевичу</w:t>
      </w:r>
      <w:r w:rsidRPr="004D1A62">
        <w:rPr>
          <w:sz w:val="28"/>
          <w:szCs w:val="28"/>
        </w:rPr>
        <w:t>, треть</w:t>
      </w:r>
      <w:r w:rsidR="00C403E1">
        <w:rPr>
          <w:sz w:val="28"/>
          <w:szCs w:val="28"/>
        </w:rPr>
        <w:t>е</w:t>
      </w:r>
      <w:r w:rsidRPr="004D1A62">
        <w:rPr>
          <w:sz w:val="28"/>
          <w:szCs w:val="28"/>
        </w:rPr>
        <w:t xml:space="preserve"> лиц</w:t>
      </w:r>
      <w:r w:rsidR="00C403E1">
        <w:rPr>
          <w:sz w:val="28"/>
          <w:szCs w:val="28"/>
        </w:rPr>
        <w:t>о</w:t>
      </w:r>
      <w:r w:rsidRPr="004D1A62">
        <w:rPr>
          <w:sz w:val="28"/>
          <w:szCs w:val="28"/>
        </w:rPr>
        <w:t>, не заявляющ</w:t>
      </w:r>
      <w:r>
        <w:rPr>
          <w:sz w:val="28"/>
          <w:szCs w:val="28"/>
        </w:rPr>
        <w:t>и</w:t>
      </w:r>
      <w:r w:rsidRPr="004D1A62">
        <w:rPr>
          <w:sz w:val="28"/>
          <w:szCs w:val="28"/>
        </w:rPr>
        <w:t xml:space="preserve">е самостоятельных требований относительно предмета спора: </w:t>
      </w:r>
      <w:r w:rsidR="00BF11A3">
        <w:rPr>
          <w:sz w:val="28"/>
          <w:szCs w:val="28"/>
        </w:rPr>
        <w:t>ООО УК «Лидер», Г</w:t>
      </w:r>
      <w:r w:rsidRPr="004D1A62">
        <w:rPr>
          <w:sz w:val="28"/>
          <w:szCs w:val="28"/>
        </w:rPr>
        <w:t xml:space="preserve">УП </w:t>
      </w:r>
      <w:r w:rsidR="00BF11A3">
        <w:rPr>
          <w:sz w:val="28"/>
          <w:szCs w:val="28"/>
        </w:rPr>
        <w:t xml:space="preserve">РК </w:t>
      </w:r>
      <w:r w:rsidRPr="004D1A62">
        <w:rPr>
          <w:sz w:val="28"/>
          <w:szCs w:val="28"/>
        </w:rPr>
        <w:t>«</w:t>
      </w:r>
      <w:r w:rsidR="00BF11A3">
        <w:rPr>
          <w:sz w:val="28"/>
          <w:szCs w:val="28"/>
        </w:rPr>
        <w:t>Крым БТИ</w:t>
      </w:r>
      <w:r w:rsidR="00357450">
        <w:rPr>
          <w:sz w:val="28"/>
          <w:szCs w:val="28"/>
        </w:rPr>
        <w:t xml:space="preserve">» </w:t>
      </w:r>
      <w:r w:rsidRPr="004D1A62">
        <w:rPr>
          <w:sz w:val="28"/>
          <w:szCs w:val="28"/>
        </w:rPr>
        <w:t>о взыскании задолженности за потребленную тепловую энергию</w:t>
      </w:r>
    </w:p>
    <w:p w:rsidR="002C6221" w:rsidP="004D1A62">
      <w:pPr>
        <w:pStyle w:val="NoSpacing"/>
        <w:ind w:firstLine="708"/>
        <w:jc w:val="both"/>
        <w:rPr>
          <w:sz w:val="28"/>
          <w:szCs w:val="28"/>
        </w:rPr>
      </w:pPr>
    </w:p>
    <w:p w:rsidR="002C6221" w:rsidP="002C6221">
      <w:pPr>
        <w:pStyle w:val="NoSpacing"/>
        <w:jc w:val="center"/>
        <w:rPr>
          <w:b/>
          <w:color w:val="auto"/>
          <w:sz w:val="28"/>
          <w:szCs w:val="28"/>
          <w:shd w:val="clear" w:color="auto" w:fill="FFFFFF"/>
          <w:lang w:eastAsia="ru-RU"/>
        </w:rPr>
      </w:pPr>
      <w:r>
        <w:rPr>
          <w:b/>
          <w:color w:val="auto"/>
          <w:sz w:val="28"/>
          <w:szCs w:val="28"/>
          <w:shd w:val="clear" w:color="auto" w:fill="FFFFFF"/>
          <w:lang w:eastAsia="ru-RU"/>
        </w:rPr>
        <w:t>установил:</w:t>
      </w:r>
    </w:p>
    <w:p w:rsidR="002C6221" w:rsidP="002C6221">
      <w:pPr>
        <w:pStyle w:val="NoSpacing"/>
        <w:jc w:val="center"/>
        <w:rPr>
          <w:b/>
          <w:color w:val="auto"/>
          <w:sz w:val="28"/>
          <w:szCs w:val="28"/>
          <w:shd w:val="clear" w:color="auto" w:fill="FFFFFF"/>
          <w:lang w:eastAsia="ru-RU"/>
        </w:rPr>
      </w:pPr>
    </w:p>
    <w:p w:rsidR="002C6221" w:rsidP="002C6221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</w:t>
      </w:r>
      <w:r>
        <w:rPr>
          <w:bCs/>
          <w:sz w:val="28"/>
          <w:szCs w:val="28"/>
        </w:rPr>
        <w:t>.0</w:t>
      </w:r>
      <w:r>
        <w:rPr>
          <w:bCs/>
          <w:sz w:val="28"/>
          <w:szCs w:val="28"/>
        </w:rPr>
        <w:t>4</w:t>
      </w:r>
      <w:r>
        <w:rPr>
          <w:bCs/>
          <w:sz w:val="28"/>
          <w:szCs w:val="28"/>
        </w:rPr>
        <w:t>.202</w:t>
      </w:r>
      <w:r w:rsidR="00EE4051">
        <w:rPr>
          <w:bCs/>
          <w:sz w:val="28"/>
          <w:szCs w:val="28"/>
        </w:rPr>
        <w:t>3</w:t>
      </w:r>
      <w:r>
        <w:rPr>
          <w:bCs/>
          <w:sz w:val="28"/>
          <w:szCs w:val="28"/>
        </w:rPr>
        <w:t xml:space="preserve"> года Государственное унитарное предприятие Республики Крым «</w:t>
      </w:r>
      <w:r>
        <w:rPr>
          <w:bCs/>
          <w:sz w:val="28"/>
          <w:szCs w:val="28"/>
        </w:rPr>
        <w:t>Крымтеплокоммунэнерго</w:t>
      </w:r>
      <w:r>
        <w:rPr>
          <w:bCs/>
          <w:sz w:val="28"/>
          <w:szCs w:val="28"/>
        </w:rPr>
        <w:t xml:space="preserve">» обратилось в суд </w:t>
      </w:r>
      <w:r w:rsidR="007A15B6">
        <w:rPr>
          <w:bCs/>
          <w:sz w:val="28"/>
          <w:szCs w:val="28"/>
        </w:rPr>
        <w:t xml:space="preserve">к Звереву С.Л. </w:t>
      </w:r>
      <w:r>
        <w:rPr>
          <w:bCs/>
          <w:sz w:val="28"/>
          <w:szCs w:val="28"/>
        </w:rPr>
        <w:t xml:space="preserve">с иском </w:t>
      </w:r>
      <w:r>
        <w:rPr>
          <w:sz w:val="28"/>
          <w:szCs w:val="28"/>
          <w:shd w:val="clear" w:color="auto" w:fill="FFFFFF"/>
        </w:rPr>
        <w:t>о взыскании задолженности за потребленную тепловую энергию</w:t>
      </w:r>
      <w:r>
        <w:rPr>
          <w:bCs/>
          <w:sz w:val="28"/>
          <w:szCs w:val="28"/>
        </w:rPr>
        <w:t xml:space="preserve"> </w:t>
      </w:r>
      <w:r w:rsidR="00270151">
        <w:rPr>
          <w:bCs/>
          <w:sz w:val="28"/>
          <w:szCs w:val="28"/>
        </w:rPr>
        <w:t xml:space="preserve">для отопления помещений общего пользования, в целях содержания имущества в многоквартирном доме </w:t>
      </w:r>
      <w:r>
        <w:rPr>
          <w:bCs/>
          <w:sz w:val="28"/>
          <w:szCs w:val="28"/>
        </w:rPr>
        <w:t xml:space="preserve">за период </w:t>
      </w:r>
      <w:r>
        <w:rPr>
          <w:sz w:val="28"/>
          <w:szCs w:val="28"/>
        </w:rPr>
        <w:t>с 01.</w:t>
      </w:r>
      <w:r w:rsidR="00CF48F9">
        <w:rPr>
          <w:sz w:val="28"/>
          <w:szCs w:val="28"/>
        </w:rPr>
        <w:t>01</w:t>
      </w:r>
      <w:r>
        <w:rPr>
          <w:sz w:val="28"/>
          <w:szCs w:val="28"/>
        </w:rPr>
        <w:t>.2019 г. по 3</w:t>
      </w:r>
      <w:r w:rsidR="00270151">
        <w:rPr>
          <w:sz w:val="28"/>
          <w:szCs w:val="28"/>
        </w:rPr>
        <w:t>0</w:t>
      </w:r>
      <w:r>
        <w:rPr>
          <w:sz w:val="28"/>
          <w:szCs w:val="28"/>
        </w:rPr>
        <w:t>.</w:t>
      </w:r>
      <w:r w:rsidR="006E0D75">
        <w:rPr>
          <w:sz w:val="28"/>
          <w:szCs w:val="28"/>
        </w:rPr>
        <w:t>11</w:t>
      </w:r>
      <w:r>
        <w:rPr>
          <w:sz w:val="28"/>
          <w:szCs w:val="28"/>
        </w:rPr>
        <w:t>.202</w:t>
      </w:r>
      <w:r w:rsidR="00270151">
        <w:rPr>
          <w:sz w:val="28"/>
          <w:szCs w:val="28"/>
        </w:rPr>
        <w:t>2</w:t>
      </w:r>
      <w:r>
        <w:rPr>
          <w:sz w:val="28"/>
          <w:szCs w:val="28"/>
        </w:rPr>
        <w:t xml:space="preserve"> г. в размере </w:t>
      </w:r>
      <w:r w:rsidR="006E0D75">
        <w:rPr>
          <w:sz w:val="28"/>
          <w:szCs w:val="28"/>
        </w:rPr>
        <w:t>9601</w:t>
      </w:r>
      <w:r w:rsidR="00270151">
        <w:rPr>
          <w:sz w:val="28"/>
          <w:szCs w:val="28"/>
        </w:rPr>
        <w:t xml:space="preserve"> рублей </w:t>
      </w:r>
      <w:r w:rsidR="006E0D75">
        <w:rPr>
          <w:sz w:val="28"/>
          <w:szCs w:val="28"/>
        </w:rPr>
        <w:t>17</w:t>
      </w:r>
      <w:r>
        <w:rPr>
          <w:sz w:val="28"/>
          <w:szCs w:val="28"/>
        </w:rPr>
        <w:t xml:space="preserve"> коп</w:t>
      </w:r>
      <w:r>
        <w:rPr>
          <w:sz w:val="28"/>
          <w:szCs w:val="28"/>
        </w:rPr>
        <w:t>.</w:t>
      </w:r>
      <w:r w:rsidR="00270151">
        <w:rPr>
          <w:sz w:val="28"/>
          <w:szCs w:val="28"/>
        </w:rPr>
        <w:t xml:space="preserve"> </w:t>
      </w:r>
      <w:r w:rsidR="00270151">
        <w:rPr>
          <w:sz w:val="28"/>
          <w:szCs w:val="28"/>
        </w:rPr>
        <w:t>и</w:t>
      </w:r>
      <w:r w:rsidR="00270151">
        <w:rPr>
          <w:sz w:val="28"/>
          <w:szCs w:val="28"/>
        </w:rPr>
        <w:t xml:space="preserve"> пен</w:t>
      </w:r>
      <w:r w:rsidR="00657EDE">
        <w:rPr>
          <w:sz w:val="28"/>
          <w:szCs w:val="28"/>
        </w:rPr>
        <w:t>и</w:t>
      </w:r>
      <w:r w:rsidR="00270151">
        <w:rPr>
          <w:sz w:val="28"/>
          <w:szCs w:val="28"/>
        </w:rPr>
        <w:t xml:space="preserve"> в размере </w:t>
      </w:r>
      <w:r w:rsidR="00EF4978">
        <w:rPr>
          <w:sz w:val="28"/>
          <w:szCs w:val="28"/>
        </w:rPr>
        <w:t>2852</w:t>
      </w:r>
      <w:r w:rsidR="00270151">
        <w:rPr>
          <w:sz w:val="28"/>
          <w:szCs w:val="28"/>
        </w:rPr>
        <w:t xml:space="preserve"> рублей </w:t>
      </w:r>
      <w:r w:rsidR="00EF4978">
        <w:rPr>
          <w:sz w:val="28"/>
          <w:szCs w:val="28"/>
        </w:rPr>
        <w:t>45</w:t>
      </w:r>
      <w:r w:rsidR="00270151">
        <w:rPr>
          <w:sz w:val="28"/>
          <w:szCs w:val="28"/>
        </w:rPr>
        <w:t xml:space="preserve"> коп.</w:t>
      </w:r>
      <w:r w:rsidR="00F713BA">
        <w:rPr>
          <w:sz w:val="28"/>
          <w:szCs w:val="28"/>
        </w:rPr>
        <w:t xml:space="preserve"> за период</w:t>
      </w:r>
      <w:r>
        <w:rPr>
          <w:sz w:val="28"/>
          <w:szCs w:val="28"/>
        </w:rPr>
        <w:t xml:space="preserve"> </w:t>
      </w:r>
      <w:r w:rsidR="00F713BA">
        <w:rPr>
          <w:sz w:val="28"/>
          <w:szCs w:val="28"/>
        </w:rPr>
        <w:t>с 01.</w:t>
      </w:r>
      <w:r w:rsidR="00EF4978">
        <w:rPr>
          <w:sz w:val="28"/>
          <w:szCs w:val="28"/>
        </w:rPr>
        <w:t>01</w:t>
      </w:r>
      <w:r w:rsidR="00F713BA">
        <w:rPr>
          <w:sz w:val="28"/>
          <w:szCs w:val="28"/>
        </w:rPr>
        <w:t>.2019 г. по 30.04.2022 г.</w:t>
      </w:r>
      <w:r w:rsidR="00DD7048"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Исковые требования мотивированы тем, что истец является централизованным поставщиком тепловой энергии, осуществляет поставку тепловой энергии ответчикам</w:t>
      </w:r>
      <w:r w:rsidR="00F6229C">
        <w:rPr>
          <w:bCs/>
          <w:sz w:val="28"/>
          <w:szCs w:val="28"/>
        </w:rPr>
        <w:t xml:space="preserve"> для отопления помещений общего пользования, в целях содержания имущества в многоквартирном доме</w:t>
      </w:r>
      <w:r>
        <w:rPr>
          <w:bCs/>
          <w:sz w:val="28"/>
          <w:szCs w:val="28"/>
        </w:rPr>
        <w:t xml:space="preserve">. </w:t>
      </w:r>
      <w:r>
        <w:rPr>
          <w:bCs/>
          <w:sz w:val="28"/>
          <w:szCs w:val="28"/>
        </w:rPr>
        <w:t>Ответчик</w:t>
      </w:r>
      <w:r w:rsidR="007A15B6">
        <w:rPr>
          <w:bCs/>
          <w:sz w:val="28"/>
          <w:szCs w:val="28"/>
        </w:rPr>
        <w:t xml:space="preserve"> Зверев С.Л.</w:t>
      </w:r>
      <w:r>
        <w:rPr>
          <w:bCs/>
          <w:sz w:val="28"/>
          <w:szCs w:val="28"/>
        </w:rPr>
        <w:t xml:space="preserve"> явля</w:t>
      </w:r>
      <w:r w:rsidR="007A15B6">
        <w:rPr>
          <w:bCs/>
          <w:sz w:val="28"/>
          <w:szCs w:val="28"/>
        </w:rPr>
        <w:t>е</w:t>
      </w:r>
      <w:r>
        <w:rPr>
          <w:bCs/>
          <w:sz w:val="28"/>
          <w:szCs w:val="28"/>
        </w:rPr>
        <w:t>тся потребител</w:t>
      </w:r>
      <w:r w:rsidR="007A15B6">
        <w:rPr>
          <w:bCs/>
          <w:sz w:val="28"/>
          <w:szCs w:val="28"/>
        </w:rPr>
        <w:t>ем тепловой энергии, проживающим</w:t>
      </w:r>
      <w:r>
        <w:rPr>
          <w:bCs/>
          <w:sz w:val="28"/>
          <w:szCs w:val="28"/>
        </w:rPr>
        <w:t xml:space="preserve"> в квартире многоквартирного дома, подключенного к системе централизованного теплоснабжения по адресу: </w:t>
      </w:r>
      <w:r w:rsidR="00FA1FCC">
        <w:t>&lt;данные изъяты&gt;</w:t>
      </w:r>
      <w:r>
        <w:rPr>
          <w:bCs/>
          <w:sz w:val="28"/>
          <w:szCs w:val="28"/>
        </w:rPr>
        <w:t>. В связи с ненадлежащим исполнением ответчик</w:t>
      </w:r>
      <w:r w:rsidR="007A15B6">
        <w:rPr>
          <w:bCs/>
          <w:sz w:val="28"/>
          <w:szCs w:val="28"/>
        </w:rPr>
        <w:t>ом</w:t>
      </w:r>
      <w:r>
        <w:rPr>
          <w:bCs/>
          <w:sz w:val="28"/>
          <w:szCs w:val="28"/>
        </w:rPr>
        <w:t xml:space="preserve"> своих обязательств по оплате тепловой энергии, сумма долга </w:t>
      </w:r>
      <w:r>
        <w:rPr>
          <w:sz w:val="28"/>
          <w:szCs w:val="28"/>
        </w:rPr>
        <w:t xml:space="preserve">за период </w:t>
      </w:r>
      <w:r w:rsidR="00F6229C">
        <w:rPr>
          <w:sz w:val="28"/>
          <w:szCs w:val="28"/>
        </w:rPr>
        <w:t>с 01.</w:t>
      </w:r>
      <w:r w:rsidR="00E73C0F">
        <w:rPr>
          <w:sz w:val="28"/>
          <w:szCs w:val="28"/>
        </w:rPr>
        <w:t>01</w:t>
      </w:r>
      <w:r w:rsidR="00F6229C">
        <w:rPr>
          <w:sz w:val="28"/>
          <w:szCs w:val="28"/>
        </w:rPr>
        <w:t>.2019 г. по 30.</w:t>
      </w:r>
      <w:r w:rsidR="0035179C">
        <w:rPr>
          <w:sz w:val="28"/>
          <w:szCs w:val="28"/>
        </w:rPr>
        <w:t>11</w:t>
      </w:r>
      <w:r w:rsidR="00F6229C">
        <w:rPr>
          <w:sz w:val="28"/>
          <w:szCs w:val="28"/>
        </w:rPr>
        <w:t xml:space="preserve">.2022 г. составила </w:t>
      </w:r>
      <w:r w:rsidR="0035179C">
        <w:rPr>
          <w:sz w:val="28"/>
          <w:szCs w:val="28"/>
        </w:rPr>
        <w:t>12453</w:t>
      </w:r>
      <w:r w:rsidR="00F6229C">
        <w:rPr>
          <w:sz w:val="28"/>
          <w:szCs w:val="28"/>
        </w:rPr>
        <w:t xml:space="preserve"> рублей </w:t>
      </w:r>
      <w:r w:rsidR="0035179C">
        <w:rPr>
          <w:sz w:val="28"/>
          <w:szCs w:val="28"/>
        </w:rPr>
        <w:t>62 коп.</w:t>
      </w:r>
      <w:r>
        <w:rPr>
          <w:sz w:val="28"/>
          <w:szCs w:val="28"/>
        </w:rPr>
        <w:t>, поэтому истец обратился в суд и просит взыскать указанную сумму задолженности</w:t>
      </w:r>
      <w:r>
        <w:rPr>
          <w:sz w:val="28"/>
          <w:szCs w:val="28"/>
        </w:rPr>
        <w:t xml:space="preserve"> и расходы по оплате государственной пошлины</w:t>
      </w:r>
      <w:r>
        <w:rPr>
          <w:bCs/>
          <w:sz w:val="28"/>
          <w:szCs w:val="28"/>
        </w:rPr>
        <w:t>.</w:t>
      </w:r>
    </w:p>
    <w:p w:rsidR="007A15B6" w:rsidP="002C6221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Определением мирового судьи от 19 июня 2023 года к участию в деле в качестве соответчиков были привлечены </w:t>
      </w:r>
      <w:r>
        <w:rPr>
          <w:color w:val="000000" w:themeColor="text1"/>
          <w:sz w:val="28"/>
          <w:szCs w:val="28"/>
        </w:rPr>
        <w:t>Зверева И.А., Зверева В. С., Зверев А.С.</w:t>
      </w:r>
    </w:p>
    <w:p w:rsidR="00BE4817" w:rsidRPr="005215D3" w:rsidP="00BE4817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28"/>
          <w:szCs w:val="28"/>
        </w:rPr>
      </w:pPr>
      <w:r w:rsidRPr="005215D3">
        <w:rPr>
          <w:bCs/>
          <w:sz w:val="28"/>
          <w:szCs w:val="28"/>
        </w:rPr>
        <w:t xml:space="preserve">Представитель истца Кривошеев А.Г. в судебное заседание не явился, о времени и месте рассмотрения дела извещен надлежащим образом, направил в адрес суда заявление, в котором просил рассмотреть дело в его отсутствие, исковые требования поддержал в полном объеме. </w:t>
      </w:r>
    </w:p>
    <w:p w:rsidR="00BE4817" w:rsidP="00BE4817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Ответчик </w:t>
      </w:r>
      <w:r w:rsidR="005215D3">
        <w:rPr>
          <w:sz w:val="28"/>
          <w:szCs w:val="28"/>
        </w:rPr>
        <w:t>Зверев С.Л</w:t>
      </w:r>
      <w:r>
        <w:rPr>
          <w:sz w:val="28"/>
          <w:szCs w:val="28"/>
        </w:rPr>
        <w:t xml:space="preserve">. </w:t>
      </w:r>
      <w:r>
        <w:rPr>
          <w:bCs/>
          <w:sz w:val="28"/>
          <w:szCs w:val="28"/>
        </w:rPr>
        <w:t>в судебно</w:t>
      </w:r>
      <w:r w:rsidR="005215D3">
        <w:rPr>
          <w:bCs/>
          <w:sz w:val="28"/>
          <w:szCs w:val="28"/>
        </w:rPr>
        <w:t>м</w:t>
      </w:r>
      <w:r>
        <w:rPr>
          <w:bCs/>
          <w:sz w:val="28"/>
          <w:szCs w:val="28"/>
        </w:rPr>
        <w:t xml:space="preserve"> заседани</w:t>
      </w:r>
      <w:r w:rsidR="005215D3">
        <w:rPr>
          <w:bCs/>
          <w:sz w:val="28"/>
          <w:szCs w:val="28"/>
        </w:rPr>
        <w:t>и</w:t>
      </w:r>
      <w:r>
        <w:rPr>
          <w:bCs/>
          <w:sz w:val="28"/>
          <w:szCs w:val="28"/>
        </w:rPr>
        <w:t xml:space="preserve">  исковые требования не признал в полном объеме</w:t>
      </w:r>
      <w:r w:rsidR="00EF636A">
        <w:rPr>
          <w:bCs/>
          <w:sz w:val="28"/>
          <w:szCs w:val="28"/>
        </w:rPr>
        <w:t>, указав на отсу</w:t>
      </w:r>
      <w:r w:rsidR="005215D3">
        <w:rPr>
          <w:bCs/>
          <w:sz w:val="28"/>
          <w:szCs w:val="28"/>
        </w:rPr>
        <w:t xml:space="preserve">тствие в многоквартирном доме </w:t>
      </w:r>
      <w:r w:rsidR="002F63B1">
        <w:t>&lt;данные изъяты&gt;</w:t>
      </w:r>
      <w:r w:rsidR="00EF636A">
        <w:rPr>
          <w:bCs/>
          <w:sz w:val="28"/>
          <w:szCs w:val="28"/>
        </w:rPr>
        <w:t xml:space="preserve"> приборов отопления в местах общего пользования</w:t>
      </w:r>
      <w:r w:rsidR="003D65DD">
        <w:rPr>
          <w:bCs/>
          <w:sz w:val="28"/>
          <w:szCs w:val="28"/>
        </w:rPr>
        <w:t>, отсутствие договорных отношений между сторонами</w:t>
      </w:r>
      <w:r w:rsidR="00F4490A">
        <w:rPr>
          <w:bCs/>
          <w:sz w:val="28"/>
          <w:szCs w:val="28"/>
        </w:rPr>
        <w:t xml:space="preserve"> и отсутствие доказательств </w:t>
      </w:r>
      <w:r w:rsidR="00F4490A">
        <w:rPr>
          <w:bCs/>
          <w:sz w:val="28"/>
          <w:szCs w:val="28"/>
        </w:rPr>
        <w:t>оказания услуги по отоплению</w:t>
      </w:r>
      <w:r w:rsidRPr="00263F74" w:rsidR="00263F74">
        <w:rPr>
          <w:bCs/>
          <w:sz w:val="28"/>
          <w:szCs w:val="28"/>
        </w:rPr>
        <w:t xml:space="preserve"> </w:t>
      </w:r>
      <w:r w:rsidR="00263F74">
        <w:rPr>
          <w:bCs/>
          <w:sz w:val="28"/>
          <w:szCs w:val="28"/>
        </w:rPr>
        <w:t>мест общего пользования</w:t>
      </w:r>
      <w:r w:rsidR="00F4490A">
        <w:rPr>
          <w:bCs/>
          <w:sz w:val="28"/>
          <w:szCs w:val="28"/>
        </w:rPr>
        <w:t>, указ</w:t>
      </w:r>
      <w:r w:rsidR="009D648C">
        <w:rPr>
          <w:bCs/>
          <w:sz w:val="28"/>
          <w:szCs w:val="28"/>
        </w:rPr>
        <w:t>ав</w:t>
      </w:r>
      <w:r w:rsidR="00F4490A">
        <w:rPr>
          <w:bCs/>
          <w:sz w:val="28"/>
          <w:szCs w:val="28"/>
        </w:rPr>
        <w:t xml:space="preserve"> </w:t>
      </w:r>
      <w:r w:rsidR="00DF4D1C">
        <w:rPr>
          <w:bCs/>
          <w:sz w:val="28"/>
          <w:szCs w:val="28"/>
        </w:rPr>
        <w:t>также</w:t>
      </w:r>
      <w:r w:rsidR="009D648C">
        <w:rPr>
          <w:bCs/>
          <w:sz w:val="28"/>
          <w:szCs w:val="28"/>
        </w:rPr>
        <w:t>, что</w:t>
      </w:r>
      <w:r w:rsidR="00DF4D1C">
        <w:rPr>
          <w:bCs/>
          <w:sz w:val="28"/>
          <w:szCs w:val="28"/>
        </w:rPr>
        <w:t xml:space="preserve"> в связи с решением соответствующей межведомственной комиссии</w:t>
      </w:r>
      <w:r w:rsidR="009D648C">
        <w:rPr>
          <w:bCs/>
          <w:sz w:val="28"/>
          <w:szCs w:val="28"/>
        </w:rPr>
        <w:t xml:space="preserve"> </w:t>
      </w:r>
      <w:r w:rsidR="00350BEF">
        <w:rPr>
          <w:bCs/>
          <w:sz w:val="28"/>
          <w:szCs w:val="28"/>
        </w:rPr>
        <w:t xml:space="preserve">от 25.10.2022г. </w:t>
      </w:r>
      <w:r w:rsidR="009D648C">
        <w:rPr>
          <w:bCs/>
          <w:sz w:val="28"/>
          <w:szCs w:val="28"/>
        </w:rPr>
        <w:t>начисления должны были быть</w:t>
      </w:r>
      <w:r w:rsidR="009D648C">
        <w:rPr>
          <w:bCs/>
          <w:sz w:val="28"/>
          <w:szCs w:val="28"/>
        </w:rPr>
        <w:t xml:space="preserve"> прекращены с  октября 2022 года</w:t>
      </w:r>
      <w:r w:rsidR="00296D5B">
        <w:rPr>
          <w:bCs/>
          <w:sz w:val="28"/>
          <w:szCs w:val="28"/>
        </w:rPr>
        <w:t>, представив суду аналогичные письменные возражения</w:t>
      </w:r>
      <w:r w:rsidR="00C41128">
        <w:rPr>
          <w:bCs/>
          <w:sz w:val="28"/>
          <w:szCs w:val="28"/>
        </w:rPr>
        <w:t xml:space="preserve">, </w:t>
      </w:r>
      <w:r w:rsidR="004F25DF">
        <w:rPr>
          <w:bCs/>
          <w:sz w:val="28"/>
          <w:szCs w:val="28"/>
        </w:rPr>
        <w:t>в которых в том числе указал, что общедомовое инженерное оборудование присутствует в МКД в виде трубопроводов в подвальных помещениях и не может обеспечить поддержание определенного уровня температуры во всех помещениях в доме</w:t>
      </w:r>
      <w:r w:rsidR="004A7AFD">
        <w:rPr>
          <w:bCs/>
          <w:sz w:val="28"/>
          <w:szCs w:val="28"/>
        </w:rPr>
        <w:t xml:space="preserve"> (</w:t>
      </w:r>
      <w:r w:rsidR="004A7AFD">
        <w:rPr>
          <w:bCs/>
          <w:sz w:val="28"/>
          <w:szCs w:val="28"/>
        </w:rPr>
        <w:t>л</w:t>
      </w:r>
      <w:r w:rsidR="004A7AFD">
        <w:rPr>
          <w:bCs/>
          <w:sz w:val="28"/>
          <w:szCs w:val="28"/>
        </w:rPr>
        <w:t>.д. 69, 172)</w:t>
      </w:r>
      <w:r w:rsidR="004F25DF">
        <w:rPr>
          <w:bCs/>
          <w:sz w:val="28"/>
          <w:szCs w:val="28"/>
        </w:rPr>
        <w:t>. Зверев С.Л. также представил суду</w:t>
      </w:r>
      <w:r w:rsidR="00296D5B">
        <w:rPr>
          <w:bCs/>
          <w:sz w:val="28"/>
          <w:szCs w:val="28"/>
        </w:rPr>
        <w:t xml:space="preserve"> </w:t>
      </w:r>
      <w:r w:rsidR="00C41128">
        <w:rPr>
          <w:bCs/>
          <w:sz w:val="28"/>
          <w:szCs w:val="28"/>
        </w:rPr>
        <w:t xml:space="preserve">копию соглашения о порядке и размерах участия в расходах по оплате за жилое помещение, коммунальные услуги от 5.02.2018г., согласно которого Зверев С.Л. бессрочно единолично вносит 100% оплаты за коммунальные услуги по месту проживания </w:t>
      </w:r>
      <w:r w:rsidR="00296D5B">
        <w:rPr>
          <w:bCs/>
          <w:sz w:val="28"/>
          <w:szCs w:val="28"/>
        </w:rPr>
        <w:t xml:space="preserve">(л.д. </w:t>
      </w:r>
      <w:r w:rsidR="004A7AFD">
        <w:rPr>
          <w:bCs/>
          <w:sz w:val="28"/>
          <w:szCs w:val="28"/>
        </w:rPr>
        <w:t>114</w:t>
      </w:r>
      <w:r w:rsidR="00296D5B">
        <w:rPr>
          <w:bCs/>
          <w:sz w:val="28"/>
          <w:szCs w:val="28"/>
        </w:rPr>
        <w:t>)</w:t>
      </w:r>
      <w:r w:rsidR="00F4490A">
        <w:rPr>
          <w:bCs/>
          <w:sz w:val="28"/>
          <w:szCs w:val="28"/>
        </w:rPr>
        <w:t>.</w:t>
      </w:r>
    </w:p>
    <w:p w:rsidR="00693C6B" w:rsidP="00693C6B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Ответчик</w:t>
      </w:r>
      <w:r w:rsidR="00296D5B">
        <w:rPr>
          <w:bCs/>
          <w:sz w:val="28"/>
          <w:szCs w:val="28"/>
        </w:rPr>
        <w:t>и</w:t>
      </w:r>
      <w:r>
        <w:rPr>
          <w:bCs/>
          <w:sz w:val="28"/>
          <w:szCs w:val="28"/>
        </w:rPr>
        <w:t xml:space="preserve"> </w:t>
      </w:r>
      <w:r w:rsidR="00E856CD">
        <w:rPr>
          <w:color w:val="000000" w:themeColor="text1"/>
          <w:sz w:val="28"/>
          <w:szCs w:val="28"/>
        </w:rPr>
        <w:t>Зверева И.А., Зверева В.С., Зверев А.С.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в судебное заседание не явил</w:t>
      </w:r>
      <w:r w:rsidR="00E856CD">
        <w:rPr>
          <w:bCs/>
          <w:sz w:val="28"/>
          <w:szCs w:val="28"/>
        </w:rPr>
        <w:t>ись</w:t>
      </w:r>
      <w:r>
        <w:rPr>
          <w:bCs/>
          <w:sz w:val="28"/>
          <w:szCs w:val="28"/>
        </w:rPr>
        <w:t>, о времени и месте рассмотрения дела извещал</w:t>
      </w:r>
      <w:r w:rsidR="00E856CD">
        <w:rPr>
          <w:bCs/>
          <w:sz w:val="28"/>
          <w:szCs w:val="28"/>
        </w:rPr>
        <w:t>ись</w:t>
      </w:r>
      <w:r>
        <w:rPr>
          <w:bCs/>
          <w:sz w:val="28"/>
          <w:szCs w:val="28"/>
        </w:rPr>
        <w:t xml:space="preserve"> надлежащим образом, в заявлении от </w:t>
      </w:r>
      <w:r w:rsidR="00E856CD">
        <w:rPr>
          <w:bCs/>
          <w:sz w:val="28"/>
          <w:szCs w:val="28"/>
        </w:rPr>
        <w:t>26</w:t>
      </w:r>
      <w:r>
        <w:rPr>
          <w:bCs/>
          <w:sz w:val="28"/>
          <w:szCs w:val="28"/>
        </w:rPr>
        <w:t>.06.2023 г. просил</w:t>
      </w:r>
      <w:r w:rsidR="00E856CD">
        <w:rPr>
          <w:bCs/>
          <w:sz w:val="28"/>
          <w:szCs w:val="28"/>
        </w:rPr>
        <w:t>и</w:t>
      </w:r>
      <w:r>
        <w:rPr>
          <w:bCs/>
          <w:sz w:val="28"/>
          <w:szCs w:val="28"/>
        </w:rPr>
        <w:t xml:space="preserve"> рассмотреть дело в </w:t>
      </w:r>
      <w:r w:rsidR="00E82501">
        <w:rPr>
          <w:bCs/>
          <w:sz w:val="28"/>
          <w:szCs w:val="28"/>
        </w:rPr>
        <w:t>их</w:t>
      </w:r>
      <w:r>
        <w:rPr>
          <w:bCs/>
          <w:sz w:val="28"/>
          <w:szCs w:val="28"/>
        </w:rPr>
        <w:t xml:space="preserve"> отсутствие</w:t>
      </w:r>
      <w:r w:rsidR="00E856CD">
        <w:rPr>
          <w:bCs/>
          <w:sz w:val="28"/>
          <w:szCs w:val="28"/>
        </w:rPr>
        <w:t>, возражали против удовлетворения иска</w:t>
      </w:r>
      <w:r w:rsidR="00E82501">
        <w:rPr>
          <w:bCs/>
          <w:sz w:val="28"/>
          <w:szCs w:val="28"/>
        </w:rPr>
        <w:t>, по основаниям, указанным Зверевым С.Л.</w:t>
      </w:r>
      <w:r w:rsidR="00437BCC">
        <w:rPr>
          <w:bCs/>
          <w:sz w:val="28"/>
          <w:szCs w:val="28"/>
        </w:rPr>
        <w:t xml:space="preserve"> в своих возражениях</w:t>
      </w:r>
      <w:r>
        <w:rPr>
          <w:bCs/>
          <w:sz w:val="28"/>
          <w:szCs w:val="28"/>
        </w:rPr>
        <w:t xml:space="preserve"> (л.д. </w:t>
      </w:r>
      <w:r w:rsidR="00E856CD">
        <w:rPr>
          <w:bCs/>
          <w:sz w:val="28"/>
          <w:szCs w:val="28"/>
        </w:rPr>
        <w:t>98)</w:t>
      </w:r>
      <w:r>
        <w:rPr>
          <w:bCs/>
          <w:sz w:val="28"/>
          <w:szCs w:val="28"/>
        </w:rPr>
        <w:t>.</w:t>
      </w:r>
    </w:p>
    <w:p w:rsidR="002C6221" w:rsidRPr="008B738F" w:rsidP="002C6221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Треть</w:t>
      </w:r>
      <w:r w:rsidR="00326AF5">
        <w:rPr>
          <w:bCs/>
          <w:sz w:val="28"/>
          <w:szCs w:val="28"/>
        </w:rPr>
        <w:t>и</w:t>
      </w:r>
      <w:r>
        <w:rPr>
          <w:bCs/>
          <w:sz w:val="28"/>
          <w:szCs w:val="28"/>
        </w:rPr>
        <w:t xml:space="preserve"> лиц</w:t>
      </w:r>
      <w:r w:rsidR="00326AF5">
        <w:rPr>
          <w:bCs/>
          <w:sz w:val="28"/>
          <w:szCs w:val="28"/>
        </w:rPr>
        <w:t>а</w:t>
      </w:r>
      <w:r w:rsidR="004C06D4">
        <w:rPr>
          <w:bCs/>
          <w:sz w:val="28"/>
          <w:szCs w:val="28"/>
        </w:rPr>
        <w:t>,</w:t>
      </w:r>
      <w:r>
        <w:rPr>
          <w:bCs/>
          <w:sz w:val="28"/>
          <w:szCs w:val="28"/>
        </w:rPr>
        <w:t xml:space="preserve"> </w:t>
      </w:r>
      <w:r w:rsidRPr="004D1A62" w:rsidR="004C06D4">
        <w:rPr>
          <w:sz w:val="28"/>
          <w:szCs w:val="28"/>
        </w:rPr>
        <w:t>не заявляющ</w:t>
      </w:r>
      <w:r w:rsidR="008B738F">
        <w:rPr>
          <w:sz w:val="28"/>
          <w:szCs w:val="28"/>
        </w:rPr>
        <w:t>е</w:t>
      </w:r>
      <w:r w:rsidRPr="004D1A62" w:rsidR="004C06D4">
        <w:rPr>
          <w:sz w:val="28"/>
          <w:szCs w:val="28"/>
        </w:rPr>
        <w:t>е самостоятельных требований относительно предмета спора</w:t>
      </w:r>
      <w:r w:rsidR="008B738F">
        <w:rPr>
          <w:sz w:val="28"/>
          <w:szCs w:val="28"/>
        </w:rPr>
        <w:t xml:space="preserve"> -</w:t>
      </w:r>
      <w:r w:rsidRPr="004D1A62" w:rsidR="004C06D4">
        <w:rPr>
          <w:sz w:val="28"/>
          <w:szCs w:val="28"/>
        </w:rPr>
        <w:t xml:space="preserve"> </w:t>
      </w:r>
      <w:r w:rsidR="00326AF5">
        <w:rPr>
          <w:sz w:val="28"/>
          <w:szCs w:val="28"/>
        </w:rPr>
        <w:t>ООО УК «Лидер», Г</w:t>
      </w:r>
      <w:r w:rsidRPr="004D1A62" w:rsidR="00326AF5">
        <w:rPr>
          <w:sz w:val="28"/>
          <w:szCs w:val="28"/>
        </w:rPr>
        <w:t xml:space="preserve">УП </w:t>
      </w:r>
      <w:r w:rsidR="00326AF5">
        <w:rPr>
          <w:sz w:val="28"/>
          <w:szCs w:val="28"/>
        </w:rPr>
        <w:t xml:space="preserve">РК </w:t>
      </w:r>
      <w:r w:rsidRPr="004D1A62" w:rsidR="00326AF5">
        <w:rPr>
          <w:sz w:val="28"/>
          <w:szCs w:val="28"/>
        </w:rPr>
        <w:t>«</w:t>
      </w:r>
      <w:r w:rsidR="00326AF5">
        <w:rPr>
          <w:sz w:val="28"/>
          <w:szCs w:val="28"/>
        </w:rPr>
        <w:t>Крым БТИ»</w:t>
      </w:r>
      <w:r w:rsidR="00A471CE">
        <w:rPr>
          <w:sz w:val="28"/>
          <w:szCs w:val="28"/>
        </w:rPr>
        <w:t>,</w:t>
      </w:r>
      <w:r w:rsidR="008B738F">
        <w:rPr>
          <w:sz w:val="28"/>
          <w:szCs w:val="28"/>
        </w:rPr>
        <w:t xml:space="preserve"> явку сво</w:t>
      </w:r>
      <w:r w:rsidR="00326AF5">
        <w:rPr>
          <w:sz w:val="28"/>
          <w:szCs w:val="28"/>
        </w:rPr>
        <w:t>их</w:t>
      </w:r>
      <w:r w:rsidR="008B738F">
        <w:rPr>
          <w:sz w:val="28"/>
          <w:szCs w:val="28"/>
        </w:rPr>
        <w:t xml:space="preserve"> представител</w:t>
      </w:r>
      <w:r w:rsidR="00326AF5">
        <w:rPr>
          <w:sz w:val="28"/>
          <w:szCs w:val="28"/>
        </w:rPr>
        <w:t>ей</w:t>
      </w:r>
      <w:r w:rsidR="008B738F">
        <w:rPr>
          <w:sz w:val="28"/>
          <w:szCs w:val="28"/>
        </w:rPr>
        <w:t xml:space="preserve"> в судебное заседание не обеспечил</w:t>
      </w:r>
      <w:r w:rsidR="00326AF5">
        <w:rPr>
          <w:sz w:val="28"/>
          <w:szCs w:val="28"/>
        </w:rPr>
        <w:t>и</w:t>
      </w:r>
      <w:r w:rsidR="008B738F">
        <w:rPr>
          <w:sz w:val="28"/>
          <w:szCs w:val="28"/>
        </w:rPr>
        <w:t xml:space="preserve">, </w:t>
      </w:r>
      <w:r w:rsidRPr="008B738F" w:rsidR="008B738F">
        <w:rPr>
          <w:bCs/>
          <w:sz w:val="28"/>
          <w:szCs w:val="28"/>
        </w:rPr>
        <w:t>о времени и месте рассмотрения дела извещ</w:t>
      </w:r>
      <w:r w:rsidR="00326AF5">
        <w:rPr>
          <w:bCs/>
          <w:sz w:val="28"/>
          <w:szCs w:val="28"/>
        </w:rPr>
        <w:t>ались</w:t>
      </w:r>
      <w:r w:rsidRPr="008B738F" w:rsidR="008B738F">
        <w:rPr>
          <w:bCs/>
          <w:sz w:val="28"/>
          <w:szCs w:val="28"/>
        </w:rPr>
        <w:t xml:space="preserve"> надлежащим образом, </w:t>
      </w:r>
      <w:r w:rsidR="00326AF5">
        <w:rPr>
          <w:bCs/>
          <w:sz w:val="28"/>
          <w:szCs w:val="28"/>
        </w:rPr>
        <w:t xml:space="preserve">в заявлении представителя </w:t>
      </w:r>
      <w:r w:rsidR="00326AF5">
        <w:rPr>
          <w:sz w:val="28"/>
          <w:szCs w:val="28"/>
        </w:rPr>
        <w:t>ООО УК «Лидер» от 16.08.2023г. последний просил рассмотреть дело в его отсутствие (л.д. 146)</w:t>
      </w:r>
      <w:r w:rsidRPr="008B738F">
        <w:rPr>
          <w:bCs/>
          <w:sz w:val="28"/>
          <w:szCs w:val="28"/>
        </w:rPr>
        <w:t>.</w:t>
      </w:r>
    </w:p>
    <w:p w:rsidR="002C6221" w:rsidP="002C6221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 соответствии со ст. 167 Гражданского процессуального кодекса Российской Федерации, суд считает возможным рассмотреть дело без участия </w:t>
      </w:r>
      <w:r w:rsidR="009F6127">
        <w:rPr>
          <w:bCs/>
          <w:sz w:val="28"/>
          <w:szCs w:val="28"/>
        </w:rPr>
        <w:t xml:space="preserve">неявившихся </w:t>
      </w:r>
      <w:r>
        <w:rPr>
          <w:bCs/>
          <w:sz w:val="28"/>
          <w:szCs w:val="28"/>
        </w:rPr>
        <w:t>сторон</w:t>
      </w:r>
      <w:r w:rsidR="00C17653">
        <w:rPr>
          <w:bCs/>
          <w:sz w:val="28"/>
          <w:szCs w:val="28"/>
        </w:rPr>
        <w:t xml:space="preserve"> и треть</w:t>
      </w:r>
      <w:r w:rsidR="009F6127">
        <w:rPr>
          <w:bCs/>
          <w:sz w:val="28"/>
          <w:szCs w:val="28"/>
        </w:rPr>
        <w:t>их лиц</w:t>
      </w:r>
      <w:r>
        <w:rPr>
          <w:bCs/>
          <w:sz w:val="28"/>
          <w:szCs w:val="28"/>
        </w:rPr>
        <w:t>.</w:t>
      </w:r>
    </w:p>
    <w:p w:rsidR="00391E03" w:rsidRPr="0060734D" w:rsidP="0060734D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Исследовав материалы дела, суд пришел к выводу о том, ч</w:t>
      </w:r>
      <w:r w:rsidR="008D2BD0">
        <w:rPr>
          <w:bCs/>
          <w:sz w:val="28"/>
          <w:szCs w:val="28"/>
        </w:rPr>
        <w:t xml:space="preserve">то исковые требования подлежат </w:t>
      </w:r>
      <w:r>
        <w:rPr>
          <w:bCs/>
          <w:sz w:val="28"/>
          <w:szCs w:val="28"/>
        </w:rPr>
        <w:t xml:space="preserve"> </w:t>
      </w:r>
      <w:r w:rsidR="00ED68E3">
        <w:rPr>
          <w:bCs/>
          <w:sz w:val="28"/>
          <w:szCs w:val="28"/>
        </w:rPr>
        <w:t xml:space="preserve">частичному </w:t>
      </w:r>
      <w:r>
        <w:rPr>
          <w:bCs/>
          <w:sz w:val="28"/>
          <w:szCs w:val="28"/>
        </w:rPr>
        <w:t>удовлетворению по следующим основаниям.</w:t>
      </w:r>
    </w:p>
    <w:p w:rsidR="00391E03" w:rsidRPr="00391E03" w:rsidP="00391E03">
      <w:pPr>
        <w:ind w:firstLine="540"/>
        <w:jc w:val="both"/>
        <w:rPr>
          <w:sz w:val="28"/>
          <w:szCs w:val="28"/>
        </w:rPr>
      </w:pPr>
      <w:r w:rsidRPr="00391E03">
        <w:rPr>
          <w:sz w:val="28"/>
          <w:szCs w:val="28"/>
        </w:rPr>
        <w:t>Как установлено суд</w:t>
      </w:r>
      <w:r w:rsidRPr="0060734D" w:rsidR="0060734D">
        <w:rPr>
          <w:sz w:val="28"/>
          <w:szCs w:val="28"/>
        </w:rPr>
        <w:t>ом</w:t>
      </w:r>
      <w:r w:rsidRPr="00391E03">
        <w:rPr>
          <w:sz w:val="28"/>
          <w:szCs w:val="28"/>
        </w:rPr>
        <w:t xml:space="preserve"> и следует из материалов дела, многоквартирный дом</w:t>
      </w:r>
      <w:r w:rsidR="0060734D">
        <w:rPr>
          <w:sz w:val="28"/>
          <w:szCs w:val="28"/>
        </w:rPr>
        <w:t xml:space="preserve"> </w:t>
      </w:r>
      <w:r w:rsidR="002F63B1">
        <w:t>&lt;данные изъяты&gt;</w:t>
      </w:r>
      <w:r w:rsidR="002B4135">
        <w:rPr>
          <w:sz w:val="28"/>
          <w:szCs w:val="28"/>
        </w:rPr>
        <w:t xml:space="preserve"> (далее по тексту – «</w:t>
      </w:r>
      <w:r w:rsidRPr="00391E03" w:rsidR="002B4135">
        <w:rPr>
          <w:sz w:val="28"/>
          <w:szCs w:val="28"/>
        </w:rPr>
        <w:t>МКД</w:t>
      </w:r>
      <w:r w:rsidR="002B4135">
        <w:rPr>
          <w:sz w:val="28"/>
          <w:szCs w:val="28"/>
        </w:rPr>
        <w:t>»)</w:t>
      </w:r>
      <w:r w:rsidRPr="00391E03">
        <w:rPr>
          <w:sz w:val="28"/>
          <w:szCs w:val="28"/>
        </w:rPr>
        <w:t xml:space="preserve">, подключен к системе централизованного отопления, поставку тепловой энергии в </w:t>
      </w:r>
      <w:r w:rsidR="002B4135">
        <w:rPr>
          <w:sz w:val="28"/>
          <w:szCs w:val="28"/>
        </w:rPr>
        <w:t>МКД</w:t>
      </w:r>
      <w:r w:rsidR="00003269">
        <w:rPr>
          <w:sz w:val="28"/>
          <w:szCs w:val="28"/>
        </w:rPr>
        <w:t xml:space="preserve"> </w:t>
      </w:r>
      <w:r w:rsidRPr="00391E03">
        <w:rPr>
          <w:sz w:val="28"/>
          <w:szCs w:val="28"/>
        </w:rPr>
        <w:t xml:space="preserve"> </w:t>
      </w:r>
      <w:r w:rsidR="00336DF1">
        <w:rPr>
          <w:sz w:val="28"/>
          <w:szCs w:val="28"/>
        </w:rPr>
        <w:t xml:space="preserve">в спорный период </w:t>
      </w:r>
      <w:r w:rsidRPr="00391E03">
        <w:rPr>
          <w:sz w:val="28"/>
          <w:szCs w:val="28"/>
        </w:rPr>
        <w:t>осуществля</w:t>
      </w:r>
      <w:r w:rsidR="00336DF1">
        <w:rPr>
          <w:sz w:val="28"/>
          <w:szCs w:val="28"/>
        </w:rPr>
        <w:t>л</w:t>
      </w:r>
      <w:r w:rsidRPr="00391E03">
        <w:rPr>
          <w:sz w:val="28"/>
          <w:szCs w:val="28"/>
        </w:rPr>
        <w:t xml:space="preserve"> истец</w:t>
      </w:r>
      <w:r w:rsidR="0060734D">
        <w:rPr>
          <w:sz w:val="28"/>
          <w:szCs w:val="28"/>
        </w:rPr>
        <w:t xml:space="preserve"> (</w:t>
      </w:r>
      <w:r w:rsidR="0060734D">
        <w:rPr>
          <w:sz w:val="28"/>
          <w:szCs w:val="28"/>
        </w:rPr>
        <w:t>л</w:t>
      </w:r>
      <w:r w:rsidR="0060734D">
        <w:rPr>
          <w:sz w:val="28"/>
          <w:szCs w:val="28"/>
        </w:rPr>
        <w:t xml:space="preserve">.д. </w:t>
      </w:r>
      <w:r w:rsidR="00893FA4">
        <w:rPr>
          <w:sz w:val="28"/>
          <w:szCs w:val="28"/>
        </w:rPr>
        <w:t>1-2, 4-18</w:t>
      </w:r>
      <w:r w:rsidR="0060734D">
        <w:rPr>
          <w:sz w:val="28"/>
          <w:szCs w:val="28"/>
        </w:rPr>
        <w:t>)</w:t>
      </w:r>
      <w:r w:rsidRPr="00391E03">
        <w:rPr>
          <w:sz w:val="28"/>
          <w:szCs w:val="28"/>
        </w:rPr>
        <w:t xml:space="preserve">. </w:t>
      </w:r>
      <w:r w:rsidR="00BF7E6D">
        <w:rPr>
          <w:sz w:val="28"/>
          <w:szCs w:val="28"/>
        </w:rPr>
        <w:t>Данный факт не оспаривался ответчиками по делу.</w:t>
      </w:r>
    </w:p>
    <w:p w:rsidR="00B9375C" w:rsidRPr="00A33285" w:rsidP="00B9375C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28"/>
          <w:szCs w:val="28"/>
        </w:rPr>
      </w:pPr>
      <w:r w:rsidRPr="00A33285">
        <w:rPr>
          <w:bCs/>
          <w:sz w:val="28"/>
          <w:szCs w:val="28"/>
        </w:rPr>
        <w:t xml:space="preserve">Согласно актам готовности системы теплоснабжения потребителя система теплоснабжения жилого дома </w:t>
      </w:r>
      <w:r w:rsidR="002F63B1">
        <w:t xml:space="preserve">&lt;данные </w:t>
      </w:r>
      <w:r w:rsidR="002F63B1">
        <w:t>изъяты</w:t>
      </w:r>
      <w:r w:rsidR="002F63B1">
        <w:t>&gt;</w:t>
      </w:r>
      <w:r w:rsidRPr="00A33285">
        <w:rPr>
          <w:bCs/>
          <w:sz w:val="28"/>
          <w:szCs w:val="28"/>
        </w:rPr>
        <w:t xml:space="preserve"> готова к эксплуатации в осенне-зимний период 2018-2022 г.г. (л.д. </w:t>
      </w:r>
      <w:r w:rsidR="008509F1">
        <w:rPr>
          <w:bCs/>
          <w:sz w:val="28"/>
          <w:szCs w:val="28"/>
        </w:rPr>
        <w:t>6</w:t>
      </w:r>
      <w:r w:rsidRPr="00A33285">
        <w:rPr>
          <w:bCs/>
          <w:sz w:val="28"/>
          <w:szCs w:val="28"/>
        </w:rPr>
        <w:t>-1</w:t>
      </w:r>
      <w:r w:rsidR="008509F1">
        <w:rPr>
          <w:bCs/>
          <w:sz w:val="28"/>
          <w:szCs w:val="28"/>
        </w:rPr>
        <w:t>8</w:t>
      </w:r>
      <w:r w:rsidRPr="00A33285">
        <w:rPr>
          <w:bCs/>
          <w:sz w:val="28"/>
          <w:szCs w:val="28"/>
        </w:rPr>
        <w:t xml:space="preserve">). </w:t>
      </w:r>
    </w:p>
    <w:p w:rsidR="00077CB6" w:rsidP="00391E03">
      <w:pPr>
        <w:ind w:firstLine="540"/>
        <w:jc w:val="both"/>
        <w:rPr>
          <w:bCs/>
          <w:sz w:val="28"/>
          <w:szCs w:val="28"/>
        </w:rPr>
      </w:pPr>
      <w:r>
        <w:rPr>
          <w:sz w:val="28"/>
          <w:szCs w:val="28"/>
        </w:rPr>
        <w:t>Из</w:t>
      </w:r>
      <w:r w:rsidR="0079227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ответа ГУП РК «Крым БТИ» и </w:t>
      </w:r>
      <w:r w:rsidR="00792276">
        <w:rPr>
          <w:sz w:val="28"/>
          <w:szCs w:val="28"/>
        </w:rPr>
        <w:t>выпис</w:t>
      </w:r>
      <w:r>
        <w:rPr>
          <w:sz w:val="28"/>
          <w:szCs w:val="28"/>
        </w:rPr>
        <w:t>ки</w:t>
      </w:r>
      <w:r w:rsidR="00792276">
        <w:rPr>
          <w:sz w:val="28"/>
          <w:szCs w:val="28"/>
        </w:rPr>
        <w:t xml:space="preserve"> из Единого государственного реест</w:t>
      </w:r>
      <w:r w:rsidR="00F17B00">
        <w:rPr>
          <w:sz w:val="28"/>
          <w:szCs w:val="28"/>
        </w:rPr>
        <w:t xml:space="preserve">ра прав на недвижимое имущество </w:t>
      </w:r>
      <w:r w:rsidR="00792276">
        <w:rPr>
          <w:sz w:val="28"/>
          <w:szCs w:val="28"/>
        </w:rPr>
        <w:t>о</w:t>
      </w:r>
      <w:r w:rsidRPr="00391E03" w:rsidR="00391E03">
        <w:rPr>
          <w:sz w:val="28"/>
          <w:szCs w:val="28"/>
        </w:rPr>
        <w:t>тветчик</w:t>
      </w:r>
      <w:r w:rsidR="0079227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усматривается, что </w:t>
      </w:r>
      <w:r w:rsidR="0061080C">
        <w:rPr>
          <w:sz w:val="28"/>
          <w:szCs w:val="28"/>
        </w:rPr>
        <w:t>Зверев С.Л</w:t>
      </w:r>
      <w:r w:rsidR="00792276">
        <w:rPr>
          <w:sz w:val="28"/>
          <w:szCs w:val="28"/>
        </w:rPr>
        <w:t>.</w:t>
      </w:r>
      <w:r w:rsidRPr="00391E03" w:rsidR="00391E03"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с 2013 года </w:t>
      </w:r>
      <w:r w:rsidRPr="00391E03" w:rsidR="00391E03">
        <w:rPr>
          <w:sz w:val="28"/>
          <w:szCs w:val="28"/>
        </w:rPr>
        <w:t>явля</w:t>
      </w:r>
      <w:r w:rsidR="00792276">
        <w:rPr>
          <w:sz w:val="28"/>
          <w:szCs w:val="28"/>
        </w:rPr>
        <w:t>е</w:t>
      </w:r>
      <w:r w:rsidRPr="00391E03" w:rsidR="00391E03">
        <w:rPr>
          <w:sz w:val="28"/>
          <w:szCs w:val="28"/>
        </w:rPr>
        <w:t>тся собственни</w:t>
      </w:r>
      <w:r w:rsidR="00792276">
        <w:rPr>
          <w:sz w:val="28"/>
          <w:szCs w:val="28"/>
        </w:rPr>
        <w:t xml:space="preserve">ком квартиры </w:t>
      </w:r>
      <w:r w:rsidR="002F63B1">
        <w:t>&lt;данные изъяты&gt;</w:t>
      </w:r>
      <w:r w:rsidR="00EF25B1">
        <w:rPr>
          <w:bCs/>
          <w:sz w:val="28"/>
          <w:szCs w:val="28"/>
        </w:rPr>
        <w:t xml:space="preserve">, </w:t>
      </w:r>
      <w:r w:rsidR="007F1189">
        <w:rPr>
          <w:bCs/>
          <w:sz w:val="28"/>
          <w:szCs w:val="28"/>
        </w:rPr>
        <w:t>(</w:t>
      </w:r>
      <w:r w:rsidR="007F1189">
        <w:rPr>
          <w:bCs/>
          <w:sz w:val="28"/>
          <w:szCs w:val="28"/>
        </w:rPr>
        <w:t>л</w:t>
      </w:r>
      <w:r w:rsidR="007F1189">
        <w:rPr>
          <w:bCs/>
          <w:sz w:val="28"/>
          <w:szCs w:val="28"/>
        </w:rPr>
        <w:t xml:space="preserve">.д. </w:t>
      </w:r>
      <w:r w:rsidR="00F17B00">
        <w:rPr>
          <w:bCs/>
          <w:sz w:val="28"/>
          <w:szCs w:val="28"/>
        </w:rPr>
        <w:t>4</w:t>
      </w:r>
      <w:r>
        <w:rPr>
          <w:bCs/>
          <w:sz w:val="28"/>
          <w:szCs w:val="28"/>
        </w:rPr>
        <w:t>8</w:t>
      </w:r>
      <w:r w:rsidR="00F17B00">
        <w:rPr>
          <w:bCs/>
          <w:sz w:val="28"/>
          <w:szCs w:val="28"/>
        </w:rPr>
        <w:t xml:space="preserve">, </w:t>
      </w:r>
      <w:r w:rsidR="007F1189">
        <w:rPr>
          <w:bCs/>
          <w:sz w:val="28"/>
          <w:szCs w:val="28"/>
        </w:rPr>
        <w:t>5</w:t>
      </w:r>
      <w:r>
        <w:rPr>
          <w:bCs/>
          <w:sz w:val="28"/>
          <w:szCs w:val="28"/>
        </w:rPr>
        <w:t>6</w:t>
      </w:r>
      <w:r w:rsidR="007F1189">
        <w:rPr>
          <w:bCs/>
          <w:sz w:val="28"/>
          <w:szCs w:val="28"/>
        </w:rPr>
        <w:t>)</w:t>
      </w:r>
      <w:r w:rsidR="00231E5F">
        <w:rPr>
          <w:bCs/>
          <w:sz w:val="28"/>
          <w:szCs w:val="28"/>
        </w:rPr>
        <w:t>.</w:t>
      </w:r>
      <w:r w:rsidR="00792276">
        <w:rPr>
          <w:bCs/>
          <w:sz w:val="28"/>
          <w:szCs w:val="28"/>
        </w:rPr>
        <w:t xml:space="preserve"> </w:t>
      </w:r>
    </w:p>
    <w:p w:rsidR="00077CB6" w:rsidP="00391E0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Из</w:t>
      </w:r>
      <w:r w:rsidR="00365929">
        <w:rPr>
          <w:sz w:val="28"/>
          <w:szCs w:val="28"/>
        </w:rPr>
        <w:t xml:space="preserve"> </w:t>
      </w:r>
      <w:r w:rsidR="009C461D">
        <w:rPr>
          <w:sz w:val="28"/>
          <w:szCs w:val="28"/>
        </w:rPr>
        <w:t>справ</w:t>
      </w:r>
      <w:r w:rsidR="00D63279">
        <w:rPr>
          <w:sz w:val="28"/>
          <w:szCs w:val="28"/>
        </w:rPr>
        <w:t>ок</w:t>
      </w:r>
      <w:r w:rsidR="009C461D">
        <w:rPr>
          <w:sz w:val="28"/>
          <w:szCs w:val="28"/>
        </w:rPr>
        <w:t xml:space="preserve"> МВД по РК от </w:t>
      </w:r>
      <w:r w:rsidR="000E156C">
        <w:rPr>
          <w:sz w:val="28"/>
          <w:szCs w:val="28"/>
        </w:rPr>
        <w:t>12</w:t>
      </w:r>
      <w:r w:rsidR="00D63279">
        <w:rPr>
          <w:sz w:val="28"/>
          <w:szCs w:val="28"/>
        </w:rPr>
        <w:t>.0</w:t>
      </w:r>
      <w:r w:rsidR="000E156C">
        <w:rPr>
          <w:sz w:val="28"/>
          <w:szCs w:val="28"/>
        </w:rPr>
        <w:t>5</w:t>
      </w:r>
      <w:r w:rsidR="00D63279">
        <w:rPr>
          <w:sz w:val="28"/>
          <w:szCs w:val="28"/>
        </w:rPr>
        <w:t xml:space="preserve">.2023 г., </w:t>
      </w:r>
      <w:r w:rsidR="000E156C">
        <w:rPr>
          <w:sz w:val="28"/>
          <w:szCs w:val="28"/>
        </w:rPr>
        <w:t>5</w:t>
      </w:r>
      <w:r w:rsidR="009C461D">
        <w:rPr>
          <w:sz w:val="28"/>
          <w:szCs w:val="28"/>
        </w:rPr>
        <w:t>.0</w:t>
      </w:r>
      <w:r w:rsidR="000E156C">
        <w:rPr>
          <w:sz w:val="28"/>
          <w:szCs w:val="28"/>
        </w:rPr>
        <w:t>7</w:t>
      </w:r>
      <w:r w:rsidR="009C461D">
        <w:rPr>
          <w:sz w:val="28"/>
          <w:szCs w:val="28"/>
        </w:rPr>
        <w:t>.2023г.</w:t>
      </w:r>
      <w:r w:rsidR="00F06E9A">
        <w:rPr>
          <w:sz w:val="28"/>
          <w:szCs w:val="28"/>
        </w:rPr>
        <w:t xml:space="preserve"> </w:t>
      </w:r>
      <w:r w:rsidR="00365929">
        <w:rPr>
          <w:sz w:val="28"/>
          <w:szCs w:val="28"/>
        </w:rPr>
        <w:t>усматривается, что о</w:t>
      </w:r>
      <w:r w:rsidRPr="00391E03" w:rsidR="00365929">
        <w:rPr>
          <w:sz w:val="28"/>
          <w:szCs w:val="28"/>
        </w:rPr>
        <w:t>тветчик</w:t>
      </w:r>
      <w:r w:rsidR="000B58B2">
        <w:rPr>
          <w:sz w:val="28"/>
          <w:szCs w:val="28"/>
        </w:rPr>
        <w:t xml:space="preserve">и </w:t>
      </w:r>
      <w:r w:rsidRPr="00CD769D" w:rsidR="000B58B2">
        <w:rPr>
          <w:sz w:val="28"/>
          <w:szCs w:val="28"/>
        </w:rPr>
        <w:t>являются родственниками</w:t>
      </w:r>
      <w:r w:rsidR="000B58B2">
        <w:rPr>
          <w:sz w:val="28"/>
          <w:szCs w:val="28"/>
        </w:rPr>
        <w:t>,</w:t>
      </w:r>
      <w:r w:rsidR="00365929">
        <w:rPr>
          <w:sz w:val="28"/>
          <w:szCs w:val="28"/>
        </w:rPr>
        <w:t xml:space="preserve"> </w:t>
      </w:r>
      <w:r w:rsidR="00D63279">
        <w:rPr>
          <w:sz w:val="28"/>
          <w:szCs w:val="28"/>
        </w:rPr>
        <w:t>зарегистрированы</w:t>
      </w:r>
      <w:r w:rsidR="009C461D">
        <w:rPr>
          <w:sz w:val="28"/>
          <w:szCs w:val="28"/>
        </w:rPr>
        <w:t xml:space="preserve"> и прожива</w:t>
      </w:r>
      <w:r w:rsidR="000B58B2">
        <w:rPr>
          <w:sz w:val="28"/>
          <w:szCs w:val="28"/>
        </w:rPr>
        <w:t>ю</w:t>
      </w:r>
      <w:r w:rsidR="009C461D">
        <w:rPr>
          <w:sz w:val="28"/>
          <w:szCs w:val="28"/>
        </w:rPr>
        <w:t xml:space="preserve">т в вышеуказанной квартире </w:t>
      </w:r>
      <w:r w:rsidR="000E156C">
        <w:rPr>
          <w:sz w:val="28"/>
          <w:szCs w:val="28"/>
        </w:rPr>
        <w:t>(л.д. 30, 99)</w:t>
      </w:r>
      <w:r w:rsidR="009C461D">
        <w:rPr>
          <w:sz w:val="28"/>
          <w:szCs w:val="28"/>
        </w:rPr>
        <w:t>.</w:t>
      </w:r>
      <w:r w:rsidR="002B7ED2">
        <w:rPr>
          <w:sz w:val="28"/>
          <w:szCs w:val="28"/>
        </w:rPr>
        <w:t xml:space="preserve"> Факт проживания ответчиков в квартире также усматривается из </w:t>
      </w:r>
      <w:r w:rsidR="00407227">
        <w:rPr>
          <w:sz w:val="28"/>
          <w:szCs w:val="28"/>
        </w:rPr>
        <w:t xml:space="preserve">их </w:t>
      </w:r>
      <w:r w:rsidR="002B7ED2">
        <w:rPr>
          <w:sz w:val="28"/>
          <w:szCs w:val="28"/>
        </w:rPr>
        <w:t>письменных возражений</w:t>
      </w:r>
      <w:r w:rsidR="00CD769D">
        <w:rPr>
          <w:sz w:val="28"/>
          <w:szCs w:val="28"/>
        </w:rPr>
        <w:t xml:space="preserve"> (л.д. </w:t>
      </w:r>
      <w:r w:rsidR="000E156C">
        <w:rPr>
          <w:sz w:val="28"/>
          <w:szCs w:val="28"/>
        </w:rPr>
        <w:t>98</w:t>
      </w:r>
      <w:r w:rsidR="00CD769D">
        <w:rPr>
          <w:sz w:val="28"/>
          <w:szCs w:val="28"/>
        </w:rPr>
        <w:t>)</w:t>
      </w:r>
      <w:r w:rsidR="002B7ED2">
        <w:rPr>
          <w:sz w:val="28"/>
          <w:szCs w:val="28"/>
        </w:rPr>
        <w:t>.</w:t>
      </w:r>
    </w:p>
    <w:p w:rsidR="00181AE5" w:rsidRPr="006F684B" w:rsidP="00391E03">
      <w:pPr>
        <w:ind w:firstLine="540"/>
        <w:jc w:val="both"/>
        <w:rPr>
          <w:bCs/>
          <w:sz w:val="28"/>
          <w:szCs w:val="28"/>
        </w:rPr>
      </w:pPr>
      <w:r w:rsidRPr="006F684B">
        <w:rPr>
          <w:sz w:val="28"/>
          <w:szCs w:val="28"/>
        </w:rPr>
        <w:t>Согласно ответ</w:t>
      </w:r>
      <w:r w:rsidRPr="006F684B">
        <w:rPr>
          <w:sz w:val="28"/>
          <w:szCs w:val="28"/>
        </w:rPr>
        <w:t xml:space="preserve">а </w:t>
      </w:r>
      <w:r w:rsidR="008B3719">
        <w:rPr>
          <w:sz w:val="28"/>
          <w:szCs w:val="28"/>
        </w:rPr>
        <w:t xml:space="preserve">ООО </w:t>
      </w:r>
      <w:r w:rsidRPr="006F684B">
        <w:rPr>
          <w:sz w:val="28"/>
          <w:szCs w:val="28"/>
        </w:rPr>
        <w:t>У</w:t>
      </w:r>
      <w:r w:rsidR="008B3719">
        <w:rPr>
          <w:sz w:val="28"/>
          <w:szCs w:val="28"/>
        </w:rPr>
        <w:t>К</w:t>
      </w:r>
      <w:r w:rsidRPr="006F684B">
        <w:rPr>
          <w:sz w:val="28"/>
          <w:szCs w:val="28"/>
        </w:rPr>
        <w:t xml:space="preserve"> «</w:t>
      </w:r>
      <w:r w:rsidR="008B3719">
        <w:rPr>
          <w:sz w:val="28"/>
          <w:szCs w:val="28"/>
        </w:rPr>
        <w:t>Лидер</w:t>
      </w:r>
      <w:r w:rsidRPr="006F684B">
        <w:rPr>
          <w:sz w:val="28"/>
          <w:szCs w:val="28"/>
        </w:rPr>
        <w:t xml:space="preserve">» от </w:t>
      </w:r>
      <w:r w:rsidR="00DF1E83">
        <w:rPr>
          <w:sz w:val="28"/>
          <w:szCs w:val="28"/>
        </w:rPr>
        <w:t>2</w:t>
      </w:r>
      <w:r w:rsidRPr="006F684B">
        <w:rPr>
          <w:sz w:val="28"/>
          <w:szCs w:val="28"/>
        </w:rPr>
        <w:t>.0</w:t>
      </w:r>
      <w:r w:rsidR="00DF1E83">
        <w:rPr>
          <w:sz w:val="28"/>
          <w:szCs w:val="28"/>
        </w:rPr>
        <w:t>8</w:t>
      </w:r>
      <w:r w:rsidRPr="006F684B">
        <w:rPr>
          <w:sz w:val="28"/>
          <w:szCs w:val="28"/>
        </w:rPr>
        <w:t>.2023г. №</w:t>
      </w:r>
      <w:r w:rsidR="002F63B1">
        <w:t>&lt;данные изъяты&gt;</w:t>
      </w:r>
      <w:r w:rsidRPr="006F684B">
        <w:rPr>
          <w:sz w:val="28"/>
          <w:szCs w:val="28"/>
        </w:rPr>
        <w:t xml:space="preserve"> в доме </w:t>
      </w:r>
      <w:r w:rsidR="002F63B1">
        <w:t>&lt;данные изъяты&gt;</w:t>
      </w:r>
      <w:r w:rsidRPr="006F684B">
        <w:rPr>
          <w:sz w:val="28"/>
          <w:szCs w:val="28"/>
        </w:rPr>
        <w:t xml:space="preserve"> </w:t>
      </w:r>
      <w:r w:rsidRPr="006F684B" w:rsidR="003B614D">
        <w:rPr>
          <w:sz w:val="28"/>
          <w:szCs w:val="28"/>
        </w:rPr>
        <w:t xml:space="preserve">в </w:t>
      </w:r>
      <w:r w:rsidR="00DF1E83">
        <w:rPr>
          <w:sz w:val="28"/>
          <w:szCs w:val="28"/>
        </w:rPr>
        <w:t>местах общего пользован</w:t>
      </w:r>
      <w:r w:rsidR="00546BC2">
        <w:rPr>
          <w:sz w:val="28"/>
          <w:szCs w:val="28"/>
        </w:rPr>
        <w:t>ия система отопления отсутствует</w:t>
      </w:r>
      <w:r w:rsidR="00DF1E83">
        <w:rPr>
          <w:sz w:val="28"/>
          <w:szCs w:val="28"/>
        </w:rPr>
        <w:t xml:space="preserve">, трубопроводы подключения конвекторов отопления подъездов отключены от трубопроводов нижней разводки системы отопления дома и заглушены </w:t>
      </w:r>
      <w:r w:rsidR="00D73F5D">
        <w:rPr>
          <w:sz w:val="28"/>
          <w:szCs w:val="28"/>
        </w:rPr>
        <w:t xml:space="preserve">с января </w:t>
      </w:r>
      <w:r w:rsidR="00DF1E83">
        <w:rPr>
          <w:sz w:val="28"/>
          <w:szCs w:val="28"/>
        </w:rPr>
        <w:t>2019г.</w:t>
      </w:r>
      <w:r w:rsidRPr="006F684B" w:rsidR="003B614D">
        <w:rPr>
          <w:sz w:val="28"/>
          <w:szCs w:val="28"/>
        </w:rPr>
        <w:t xml:space="preserve"> </w:t>
      </w:r>
      <w:r w:rsidRPr="006F684B">
        <w:rPr>
          <w:sz w:val="28"/>
          <w:szCs w:val="28"/>
        </w:rPr>
        <w:t>(л.д. 1</w:t>
      </w:r>
      <w:r w:rsidR="002E2F3D">
        <w:rPr>
          <w:sz w:val="28"/>
          <w:szCs w:val="28"/>
        </w:rPr>
        <w:t>37</w:t>
      </w:r>
      <w:r w:rsidRPr="006F684B">
        <w:rPr>
          <w:sz w:val="28"/>
          <w:szCs w:val="28"/>
        </w:rPr>
        <w:t>).</w:t>
      </w:r>
    </w:p>
    <w:p w:rsidR="00391E03" w:rsidRPr="00391E03" w:rsidP="00391E03">
      <w:pPr>
        <w:ind w:firstLine="540"/>
        <w:jc w:val="both"/>
        <w:rPr>
          <w:sz w:val="28"/>
          <w:szCs w:val="28"/>
        </w:rPr>
      </w:pPr>
      <w:r w:rsidRPr="00391E03">
        <w:rPr>
          <w:sz w:val="28"/>
          <w:szCs w:val="28"/>
        </w:rPr>
        <w:t xml:space="preserve">Как следует </w:t>
      </w:r>
      <w:r w:rsidRPr="00391E03">
        <w:rPr>
          <w:sz w:val="28"/>
          <w:szCs w:val="28"/>
        </w:rPr>
        <w:t xml:space="preserve">из </w:t>
      </w:r>
      <w:r w:rsidR="00772072">
        <w:rPr>
          <w:sz w:val="28"/>
          <w:szCs w:val="28"/>
        </w:rPr>
        <w:t xml:space="preserve">копии </w:t>
      </w:r>
      <w:r w:rsidRPr="00391E03">
        <w:rPr>
          <w:sz w:val="28"/>
          <w:szCs w:val="28"/>
        </w:rPr>
        <w:t xml:space="preserve">выписки из протокола </w:t>
      </w:r>
      <w:r w:rsidR="00996808">
        <w:rPr>
          <w:sz w:val="28"/>
          <w:szCs w:val="28"/>
        </w:rPr>
        <w:t>№</w:t>
      </w:r>
      <w:r w:rsidR="007B3DE3">
        <w:t>&lt;данные изъяты&gt;</w:t>
      </w:r>
      <w:r w:rsidRPr="00391E03">
        <w:rPr>
          <w:sz w:val="28"/>
          <w:szCs w:val="28"/>
        </w:rPr>
        <w:t xml:space="preserve"> Межведомственной комиссией по рассмотрению заявлений потребителей коммунальной услуги по отоплению о наличии</w:t>
      </w:r>
      <w:r w:rsidRPr="00391E03">
        <w:rPr>
          <w:sz w:val="28"/>
          <w:szCs w:val="28"/>
        </w:rPr>
        <w:t xml:space="preserve"> (отсутствии) приборов отопления в местах общего пользования многоквартирных домов</w:t>
      </w:r>
      <w:r w:rsidR="00996808">
        <w:rPr>
          <w:sz w:val="28"/>
          <w:szCs w:val="28"/>
        </w:rPr>
        <w:t>,</w:t>
      </w:r>
      <w:r w:rsidRPr="00391E03">
        <w:rPr>
          <w:sz w:val="28"/>
          <w:szCs w:val="28"/>
        </w:rPr>
        <w:t xml:space="preserve"> в МКД</w:t>
      </w:r>
      <w:r w:rsidR="00996808">
        <w:rPr>
          <w:sz w:val="28"/>
          <w:szCs w:val="28"/>
        </w:rPr>
        <w:t xml:space="preserve"> </w:t>
      </w:r>
      <w:r w:rsidR="007B3DE3">
        <w:t>&lt;данные изъяты&gt;</w:t>
      </w:r>
      <w:r w:rsidRPr="00391E03">
        <w:rPr>
          <w:sz w:val="28"/>
          <w:szCs w:val="28"/>
        </w:rPr>
        <w:t>, приборы отопления в местах общего пользования отсутствуют</w:t>
      </w:r>
      <w:r w:rsidR="00772072">
        <w:rPr>
          <w:sz w:val="28"/>
          <w:szCs w:val="28"/>
        </w:rPr>
        <w:t xml:space="preserve"> (л.д. </w:t>
      </w:r>
      <w:r w:rsidR="00764785">
        <w:rPr>
          <w:sz w:val="28"/>
          <w:szCs w:val="28"/>
        </w:rPr>
        <w:t>76</w:t>
      </w:r>
      <w:r w:rsidR="00772072">
        <w:rPr>
          <w:sz w:val="28"/>
          <w:szCs w:val="28"/>
        </w:rPr>
        <w:t>)</w:t>
      </w:r>
      <w:r w:rsidRPr="00391E03">
        <w:rPr>
          <w:sz w:val="28"/>
          <w:szCs w:val="28"/>
        </w:rPr>
        <w:t xml:space="preserve">. </w:t>
      </w:r>
    </w:p>
    <w:p w:rsidR="00391E03" w:rsidRPr="00391E03" w:rsidP="00391E03">
      <w:pPr>
        <w:ind w:firstLine="540"/>
        <w:jc w:val="both"/>
        <w:rPr>
          <w:sz w:val="28"/>
          <w:szCs w:val="28"/>
        </w:rPr>
      </w:pPr>
      <w:r w:rsidRPr="00391E03">
        <w:rPr>
          <w:sz w:val="28"/>
          <w:szCs w:val="28"/>
        </w:rPr>
        <w:t xml:space="preserve">Истец не оспаривал факт отсутствия приборов отопления в местах общего пользования МКД </w:t>
      </w:r>
      <w:r w:rsidR="007B3DE3">
        <w:t>&lt;данные изъяты&gt;</w:t>
      </w:r>
      <w:r w:rsidRPr="00391E03">
        <w:rPr>
          <w:sz w:val="28"/>
          <w:szCs w:val="28"/>
        </w:rPr>
        <w:t xml:space="preserve">, при этом </w:t>
      </w:r>
      <w:r w:rsidR="00FF17D4">
        <w:rPr>
          <w:sz w:val="28"/>
          <w:szCs w:val="28"/>
        </w:rPr>
        <w:t>дом</w:t>
      </w:r>
      <w:r w:rsidRPr="00391E03">
        <w:rPr>
          <w:sz w:val="28"/>
          <w:szCs w:val="28"/>
        </w:rPr>
        <w:t xml:space="preserve"> подключен к системе центрального отопления, имеет сеть трубопроводов, проходящих через систему перекрытий и мест общего пользования, по которым тепловая энергия доставляется в квартиры, отапливаемые от данной сети. </w:t>
      </w:r>
    </w:p>
    <w:p w:rsidR="005C2C87" w:rsidRPr="00391E03" w:rsidP="005C2C87">
      <w:pPr>
        <w:ind w:firstLine="540"/>
        <w:jc w:val="both"/>
        <w:rPr>
          <w:sz w:val="28"/>
          <w:szCs w:val="28"/>
        </w:rPr>
      </w:pPr>
      <w:r w:rsidRPr="00391E03">
        <w:rPr>
          <w:sz w:val="28"/>
          <w:szCs w:val="28"/>
        </w:rPr>
        <w:t xml:space="preserve">Начисление платы за услуги теплоснабжения по указанному адресу производится на основании Правил предоставления коммунальных услуг собственникам и пользователям помещений в многоквартирных домах и жилых домов (пункт 42.1 постановления Правительства Российской Федерации от 06 мая 2011 года N 354). </w:t>
      </w:r>
    </w:p>
    <w:p w:rsidR="005C2C87" w:rsidRPr="00EF46C8" w:rsidP="005C2C8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 </w:t>
      </w:r>
      <w:r w:rsidRPr="00EF46C8">
        <w:rPr>
          <w:sz w:val="28"/>
          <w:szCs w:val="28"/>
        </w:rPr>
        <w:t xml:space="preserve"> расчета </w:t>
      </w:r>
      <w:r>
        <w:rPr>
          <w:sz w:val="28"/>
          <w:szCs w:val="28"/>
        </w:rPr>
        <w:t xml:space="preserve">истца усматривается, что </w:t>
      </w:r>
      <w:r w:rsidRPr="00EF46C8">
        <w:rPr>
          <w:sz w:val="28"/>
          <w:szCs w:val="28"/>
        </w:rPr>
        <w:t xml:space="preserve">задолженность ответчиков по содержанию и обогреву мест общего пользования жилого дома </w:t>
      </w:r>
      <w:r w:rsidR="007B3DE3">
        <w:t>&lt;данные изъяты&gt;</w:t>
      </w:r>
      <w:r w:rsidRPr="00EF46C8">
        <w:rPr>
          <w:sz w:val="28"/>
          <w:szCs w:val="28"/>
        </w:rPr>
        <w:t xml:space="preserve"> </w:t>
      </w:r>
      <w:r w:rsidRPr="00EF46C8" w:rsidR="00EF46C8">
        <w:rPr>
          <w:bCs/>
          <w:sz w:val="28"/>
          <w:szCs w:val="28"/>
        </w:rPr>
        <w:t xml:space="preserve">за период </w:t>
      </w:r>
      <w:r w:rsidRPr="00EF46C8" w:rsidR="00EF46C8">
        <w:rPr>
          <w:sz w:val="28"/>
          <w:szCs w:val="28"/>
        </w:rPr>
        <w:t xml:space="preserve">с </w:t>
      </w:r>
      <w:r>
        <w:rPr>
          <w:sz w:val="28"/>
          <w:szCs w:val="28"/>
        </w:rPr>
        <w:t>января 2019 года по ноябрь</w:t>
      </w:r>
      <w:r w:rsidRPr="00EF46C8" w:rsidR="00EF46C8">
        <w:rPr>
          <w:sz w:val="28"/>
          <w:szCs w:val="28"/>
        </w:rPr>
        <w:t xml:space="preserve"> </w:t>
      </w:r>
      <w:r>
        <w:rPr>
          <w:sz w:val="28"/>
          <w:szCs w:val="28"/>
        </w:rPr>
        <w:t>2022 года состав</w:t>
      </w:r>
      <w:r w:rsidR="008F51BC">
        <w:rPr>
          <w:sz w:val="28"/>
          <w:szCs w:val="28"/>
        </w:rPr>
        <w:t>ила</w:t>
      </w:r>
      <w:r>
        <w:rPr>
          <w:sz w:val="28"/>
          <w:szCs w:val="28"/>
        </w:rPr>
        <w:t xml:space="preserve"> 12 453 рубля 62 коп</w:t>
      </w:r>
      <w:r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EF46C8">
        <w:rPr>
          <w:sz w:val="28"/>
          <w:szCs w:val="28"/>
        </w:rPr>
        <w:t>(</w:t>
      </w:r>
      <w:r w:rsidRPr="00EF46C8">
        <w:rPr>
          <w:sz w:val="28"/>
          <w:szCs w:val="28"/>
        </w:rPr>
        <w:t>л</w:t>
      </w:r>
      <w:r w:rsidRPr="00EF46C8">
        <w:rPr>
          <w:sz w:val="28"/>
          <w:szCs w:val="28"/>
        </w:rPr>
        <w:t xml:space="preserve">.д. </w:t>
      </w:r>
      <w:r w:rsidRPr="00EF46C8" w:rsidR="00EF46C8">
        <w:rPr>
          <w:sz w:val="28"/>
          <w:szCs w:val="28"/>
        </w:rPr>
        <w:t>5</w:t>
      </w:r>
      <w:r w:rsidRPr="00EF46C8">
        <w:rPr>
          <w:sz w:val="28"/>
          <w:szCs w:val="28"/>
        </w:rPr>
        <w:t xml:space="preserve">). </w:t>
      </w:r>
    </w:p>
    <w:p w:rsidR="00391E03" w:rsidP="00391E03">
      <w:pPr>
        <w:ind w:firstLine="540"/>
        <w:jc w:val="both"/>
        <w:rPr>
          <w:sz w:val="28"/>
          <w:szCs w:val="28"/>
        </w:rPr>
      </w:pPr>
      <w:r w:rsidRPr="00EF46C8">
        <w:rPr>
          <w:sz w:val="28"/>
          <w:szCs w:val="28"/>
        </w:rPr>
        <w:t xml:space="preserve">Статьями 210 Гражданского кодекса Российской Федерации и </w:t>
      </w:r>
      <w:r w:rsidRPr="00391E03">
        <w:rPr>
          <w:sz w:val="28"/>
          <w:szCs w:val="28"/>
        </w:rPr>
        <w:t xml:space="preserve">30 Жилищного кодекса Российской Федерации установлено, что собственник жилого помещения несет бремя содержания данного помещения, и, если данное помещение является квартирой, общего имущества собственников помещений в соответствующем многоквартирном доме. </w:t>
      </w:r>
    </w:p>
    <w:p w:rsidR="00AA24A6" w:rsidRPr="00851305" w:rsidP="00F24489">
      <w:pPr>
        <w:ind w:firstLine="540"/>
        <w:jc w:val="both"/>
        <w:rPr>
          <w:sz w:val="28"/>
          <w:szCs w:val="28"/>
        </w:rPr>
      </w:pPr>
      <w:r w:rsidRPr="00851305">
        <w:rPr>
          <w:sz w:val="28"/>
          <w:szCs w:val="28"/>
        </w:rPr>
        <w:t xml:space="preserve">В соответствии с п.3 ст. 31 Жилищного кодекса Российской Федерации Дееспособные и ограниченные судом в дееспособности члены семьи собственника жилого помещения несут солидарную с собственником ответственность по обязательствам, вытекающим из пользования данным жилым помещением, если иное не установлено соглашением между собственником и членами его семьи. </w:t>
      </w:r>
    </w:p>
    <w:p w:rsidR="00391E03" w:rsidRPr="00391E03" w:rsidP="00391E03">
      <w:pPr>
        <w:ind w:firstLine="540"/>
        <w:jc w:val="both"/>
        <w:rPr>
          <w:sz w:val="28"/>
          <w:szCs w:val="28"/>
        </w:rPr>
      </w:pPr>
      <w:r w:rsidRPr="00391E03">
        <w:rPr>
          <w:sz w:val="28"/>
          <w:szCs w:val="28"/>
        </w:rPr>
        <w:t xml:space="preserve">Согласно статье 153 Жилищного кодекса Российской Федерации граждане и организации обязаны своевременно и полностью вносить плату за жилое помещение и коммунальные услуги. </w:t>
      </w:r>
    </w:p>
    <w:p w:rsidR="00391E03" w:rsidRPr="00391E03" w:rsidP="00391E03">
      <w:pPr>
        <w:ind w:firstLine="540"/>
        <w:jc w:val="both"/>
        <w:rPr>
          <w:sz w:val="28"/>
          <w:szCs w:val="28"/>
        </w:rPr>
      </w:pPr>
      <w:r w:rsidRPr="00391E03">
        <w:rPr>
          <w:sz w:val="28"/>
          <w:szCs w:val="28"/>
        </w:rPr>
        <w:t>В соответствии с пунктом 1 части 2 статьи 154 Жилищного кодекса Российской Федерации плата за жилое помещение и коммунальные услуги для собственника помещения в многоквартирном доме включает в себя плату за содержание жилого помещения, включающую в себя плату за услуги, работы по управлению многоквартирным домом, за содержание и текущий ремонт общего имущества в многоквартирном доме, за коммунальные ресурсы, потребляемые при</w:t>
      </w:r>
      <w:r w:rsidRPr="00391E03">
        <w:rPr>
          <w:sz w:val="28"/>
          <w:szCs w:val="28"/>
        </w:rPr>
        <w:t xml:space="preserve"> </w:t>
      </w:r>
      <w:r w:rsidRPr="00391E03">
        <w:rPr>
          <w:sz w:val="28"/>
          <w:szCs w:val="28"/>
        </w:rPr>
        <w:t>использовании</w:t>
      </w:r>
      <w:r w:rsidRPr="00391E03">
        <w:rPr>
          <w:sz w:val="28"/>
          <w:szCs w:val="28"/>
        </w:rPr>
        <w:t xml:space="preserve"> и содержании общего имущества в многоквартирном доме. </w:t>
      </w:r>
    </w:p>
    <w:p w:rsidR="00391E03" w:rsidRPr="00391E03" w:rsidP="00391E03">
      <w:pPr>
        <w:ind w:firstLine="540"/>
        <w:jc w:val="both"/>
        <w:rPr>
          <w:sz w:val="28"/>
          <w:szCs w:val="28"/>
        </w:rPr>
      </w:pPr>
      <w:r w:rsidRPr="00391E03">
        <w:rPr>
          <w:sz w:val="28"/>
          <w:szCs w:val="28"/>
        </w:rPr>
        <w:t xml:space="preserve">Статьей 155 Жилищного кодекса Российской Федерации предусмотрено, что плата за жилое помещение и коммунальные услуги вносится ежемесячно до десятого числа месяца, следующего за истекшим месяцем, если иной срок не установлен договором управления многоквартирным </w:t>
      </w:r>
      <w:r w:rsidRPr="00391E03">
        <w:rPr>
          <w:sz w:val="28"/>
          <w:szCs w:val="28"/>
        </w:rPr>
        <w:t>домом</w:t>
      </w:r>
      <w:r w:rsidRPr="00391E03">
        <w:rPr>
          <w:sz w:val="28"/>
          <w:szCs w:val="28"/>
        </w:rPr>
        <w:t xml:space="preserve"> либо решением общего собрания членов товарищества собственников жилья, жилищного кооператива или иного специализированного потребительского кооператива, созданного в целях удовлетворения потребностей граждан в </w:t>
      </w:r>
      <w:r w:rsidRPr="00391E03">
        <w:rPr>
          <w:sz w:val="28"/>
          <w:szCs w:val="28"/>
        </w:rPr>
        <w:t xml:space="preserve">жилье в соответствии с федеральным законом о таком кооперативе. Неиспользование собственниками, нанимателями и иными лицами помещений не является основанием невнесения платы за жилое помещение и коммунальные услуги. </w:t>
      </w:r>
    </w:p>
    <w:p w:rsidR="00391E03" w:rsidRPr="00391E03" w:rsidP="00391E03">
      <w:pPr>
        <w:ind w:firstLine="540"/>
        <w:jc w:val="both"/>
        <w:rPr>
          <w:sz w:val="28"/>
          <w:szCs w:val="28"/>
        </w:rPr>
      </w:pPr>
      <w:r w:rsidRPr="00391E03">
        <w:rPr>
          <w:sz w:val="28"/>
          <w:szCs w:val="28"/>
        </w:rPr>
        <w:t xml:space="preserve">В соответствии с частью 1 статьи 37 Жилищного кодекса Российской Федерации доля в праве общей собственности на общее имущество в многоквартирном доме собственника помещения в этом доме пропорциональна размеру общей площади указанного помещения. </w:t>
      </w:r>
    </w:p>
    <w:p w:rsidR="00391E03" w:rsidP="00391E03">
      <w:pPr>
        <w:ind w:firstLine="540"/>
        <w:jc w:val="both"/>
        <w:rPr>
          <w:sz w:val="28"/>
          <w:szCs w:val="28"/>
        </w:rPr>
      </w:pPr>
      <w:r w:rsidRPr="00391E03">
        <w:rPr>
          <w:sz w:val="28"/>
          <w:szCs w:val="28"/>
        </w:rPr>
        <w:t xml:space="preserve">Согласно частям 1 и 2 статьи 39 Жилищного кодекса Российской Федерации собственники помещений в многоквартирном доме несут бремя расходов на содержание общего имущества в многоквартирном доме; доля обязательных расходов на содержание общего имущества в многоквартирном доме, бремя которых несет собственник помещения в таком доме, определяется долей в праве общей собственности на общее имущество в таком доме указанного собственника. </w:t>
      </w:r>
    </w:p>
    <w:p w:rsidR="005E2D80" w:rsidP="00391E0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Из иск</w:t>
      </w:r>
      <w:r w:rsidR="001F3A06">
        <w:rPr>
          <w:sz w:val="28"/>
          <w:szCs w:val="28"/>
        </w:rPr>
        <w:t>ового заявления</w:t>
      </w:r>
      <w:r>
        <w:rPr>
          <w:sz w:val="28"/>
          <w:szCs w:val="28"/>
        </w:rPr>
        <w:t xml:space="preserve"> усматривается, что квартира ответчиков оборудована системой автономного отопления и отключена от системы централизованного отопления, в связи с чем, начисления производятся только за услуги по отоплению помещений общего пользования МКД в целях содержания общего имущества. </w:t>
      </w:r>
    </w:p>
    <w:p w:rsidR="00391E03" w:rsidRPr="001D1077" w:rsidP="005E2D80">
      <w:pPr>
        <w:ind w:firstLine="540"/>
        <w:jc w:val="both"/>
        <w:rPr>
          <w:sz w:val="28"/>
          <w:szCs w:val="28"/>
        </w:rPr>
      </w:pPr>
      <w:r w:rsidRPr="001D1077">
        <w:rPr>
          <w:sz w:val="28"/>
          <w:szCs w:val="28"/>
        </w:rPr>
        <w:t xml:space="preserve">При этом переход отдельных помещений в многоквартирном доме с централизованного отопления на индивидуальное не означает прекращение потребления тепловой энергии на обогрев помещений с демонтированными </w:t>
      </w:r>
      <w:r w:rsidRPr="001D1077">
        <w:rPr>
          <w:sz w:val="28"/>
          <w:szCs w:val="28"/>
        </w:rPr>
        <w:t xml:space="preserve"> (отключенными) отопительными приборами и в объеме, приходящемся на общедомовые нужды, поскольку одним из источников теплоснабжения таких помещений является отдача тепла стояками центрального отопления, проходящими через все помещения в многоквартирном </w:t>
      </w:r>
      <w:r w:rsidRPr="001D1077" w:rsidR="00911B11">
        <w:rPr>
          <w:sz w:val="28"/>
          <w:szCs w:val="28"/>
        </w:rPr>
        <w:t>доме, а также отопление подвальных помещений, которые</w:t>
      </w:r>
      <w:r w:rsidRPr="001D1077" w:rsidR="00911B11">
        <w:rPr>
          <w:sz w:val="28"/>
          <w:szCs w:val="28"/>
        </w:rPr>
        <w:t xml:space="preserve"> относятся к общему имуществу и через которые проходят коммуникации водоснабжения и коммуникации водоснабжения и канализации, требующие обогрева в зимний период для их бесперебойной работы и предотвращения аварий.</w:t>
      </w:r>
      <w:r w:rsidRPr="001D1077">
        <w:rPr>
          <w:sz w:val="28"/>
          <w:szCs w:val="28"/>
        </w:rPr>
        <w:t xml:space="preserve"> </w:t>
      </w:r>
    </w:p>
    <w:p w:rsidR="00391E03" w:rsidRPr="00391E03" w:rsidP="00391E03">
      <w:pPr>
        <w:ind w:firstLine="540"/>
        <w:jc w:val="both"/>
        <w:rPr>
          <w:sz w:val="28"/>
          <w:szCs w:val="28"/>
        </w:rPr>
      </w:pPr>
      <w:r w:rsidRPr="00391E03">
        <w:rPr>
          <w:sz w:val="28"/>
          <w:szCs w:val="28"/>
        </w:rPr>
        <w:t>Жилищное законодательство Российской Федерации рассматривает весь многоквартирный дом</w:t>
      </w:r>
      <w:r w:rsidR="00676049">
        <w:rPr>
          <w:sz w:val="28"/>
          <w:szCs w:val="28"/>
        </w:rPr>
        <w:t>,</w:t>
      </w:r>
      <w:r w:rsidRPr="00391E03">
        <w:rPr>
          <w:sz w:val="28"/>
          <w:szCs w:val="28"/>
        </w:rPr>
        <w:t xml:space="preserve"> как единый теплотехнический объект, в который поступает </w:t>
      </w:r>
      <w:r w:rsidRPr="00391E03">
        <w:rPr>
          <w:sz w:val="28"/>
          <w:szCs w:val="28"/>
        </w:rPr>
        <w:t>теплоэнергия</w:t>
      </w:r>
      <w:r w:rsidRPr="00391E03">
        <w:rPr>
          <w:sz w:val="28"/>
          <w:szCs w:val="28"/>
        </w:rPr>
        <w:t xml:space="preserve"> с целью отопления помещений этого дома - и жилых, и нежилых помещений, и помещений в составе общего имущества и прочих инженерных сетей жизнеобеспечения жилого дома. Тепло распространяется внутри дома от всех элементов системы отопления, от каждого участка этой системы, и распространяется по всем помещениям, независимо от их изолированности, наличия или отсутствия в конкретных помещениях радиаторов отопления, трубопроводов (стояков) системы отопления. </w:t>
      </w:r>
    </w:p>
    <w:p w:rsidR="00391E03" w:rsidRPr="00391E03" w:rsidP="00391E03">
      <w:pPr>
        <w:ind w:firstLine="540"/>
        <w:jc w:val="both"/>
        <w:rPr>
          <w:sz w:val="28"/>
          <w:szCs w:val="28"/>
        </w:rPr>
      </w:pPr>
      <w:r w:rsidRPr="00391E03">
        <w:rPr>
          <w:sz w:val="28"/>
          <w:szCs w:val="28"/>
        </w:rPr>
        <w:t xml:space="preserve">Постановлением Правительства Российской Федерации от 13 августа 2006 года N 491 утверждены Правил содержания общего имущества в многоквартирном доме и правила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продолжительность. </w:t>
      </w:r>
    </w:p>
    <w:p w:rsidR="00391E03" w:rsidRPr="00391E03" w:rsidP="00391E03">
      <w:pPr>
        <w:ind w:firstLine="540"/>
        <w:jc w:val="both"/>
        <w:rPr>
          <w:sz w:val="28"/>
          <w:szCs w:val="28"/>
        </w:rPr>
      </w:pPr>
      <w:r w:rsidRPr="00391E03">
        <w:rPr>
          <w:sz w:val="28"/>
          <w:szCs w:val="28"/>
        </w:rPr>
        <w:t xml:space="preserve">Согласно пункту 6 Правил N 491, в состав общего имущества включается внутридомовая система отопления, состоящая из стояков, обогревающих </w:t>
      </w:r>
      <w:r w:rsidRPr="00391E03">
        <w:rPr>
          <w:sz w:val="28"/>
          <w:szCs w:val="28"/>
        </w:rPr>
        <w:t xml:space="preserve">элементов, регулирующей и запорной арматуры, коллективных (общедомовых) приборов учета тепловой энергии, а также другого оборудования, расположенного на этих сетях. </w:t>
      </w:r>
    </w:p>
    <w:p w:rsidR="00391E03" w:rsidRPr="00391E03" w:rsidP="00391E03">
      <w:pPr>
        <w:ind w:firstLine="540"/>
        <w:jc w:val="both"/>
        <w:rPr>
          <w:sz w:val="28"/>
          <w:szCs w:val="28"/>
        </w:rPr>
      </w:pPr>
      <w:r w:rsidRPr="00391E03">
        <w:rPr>
          <w:sz w:val="28"/>
          <w:szCs w:val="28"/>
        </w:rPr>
        <w:t xml:space="preserve">Поскольку внутридомовая система отопления является неделимой, входит в состав общего имущества и предназначена для обеспечения нормальной температуры воздуха во всех помещениях многоквартирного дома, при этом к внешним сетям теплоснабжения подключается именно внутридомовая система отопления, то именно эта система отопления и является </w:t>
      </w:r>
      <w:r w:rsidRPr="00391E03">
        <w:rPr>
          <w:sz w:val="28"/>
          <w:szCs w:val="28"/>
        </w:rPr>
        <w:t>теплопотребляющей</w:t>
      </w:r>
      <w:r w:rsidRPr="00391E03">
        <w:rPr>
          <w:sz w:val="28"/>
          <w:szCs w:val="28"/>
        </w:rPr>
        <w:t xml:space="preserve"> установкой, а не ее отдельные элементы (в том числе радиаторы), размещенные в тех или иных помещениях дома. </w:t>
      </w:r>
    </w:p>
    <w:p w:rsidR="00391E03" w:rsidRPr="00391E03" w:rsidP="00391E03">
      <w:pPr>
        <w:ind w:firstLine="540"/>
        <w:jc w:val="both"/>
        <w:rPr>
          <w:sz w:val="28"/>
          <w:szCs w:val="28"/>
        </w:rPr>
      </w:pPr>
      <w:r w:rsidRPr="00391E03">
        <w:rPr>
          <w:sz w:val="28"/>
          <w:szCs w:val="28"/>
        </w:rPr>
        <w:t xml:space="preserve">Конституционный Суд Российской Федерации в постановлении от 27 апреля 2021 года N 16-П указал, что обеспечение сохранности многоквартирного дома как сложного единого объекта, а также содержание его в состоянии, исключающем разрушение его составных элементов вследствие промерзания или </w:t>
      </w:r>
      <w:r w:rsidRPr="00391E03">
        <w:rPr>
          <w:sz w:val="28"/>
          <w:szCs w:val="28"/>
        </w:rPr>
        <w:t>отсыревания</w:t>
      </w:r>
      <w:r w:rsidRPr="00391E03">
        <w:rPr>
          <w:sz w:val="28"/>
          <w:szCs w:val="28"/>
        </w:rPr>
        <w:t>, предполагает в первую очередь соблюдение в отдельных жилых и нежилых помещениях такого дома и в расположенных в нем помещениях общего пользования нормативно</w:t>
      </w:r>
      <w:r w:rsidRPr="00391E03">
        <w:rPr>
          <w:sz w:val="28"/>
          <w:szCs w:val="28"/>
        </w:rPr>
        <w:t xml:space="preserve"> установленных требований к температуре и влажности, необходимых для использования соответствующих помещений по целевому назначению. </w:t>
      </w:r>
      <w:r w:rsidRPr="00391E03">
        <w:rPr>
          <w:sz w:val="28"/>
          <w:szCs w:val="28"/>
        </w:rPr>
        <w:t>Это достигается, как правило, за счет предоставления собственникам и пользователям указанных помещений коммунальной услуги по отоплению в виде подачи по централизованным сетям теплоснабжения и внутридомовым инженерным системам отопления тепловой энергии (подпункт "е" пункта 4 Правил предоставления коммунальных услуг собственникам и пользователям помещений в многоквартирных домах и жилых домов и пункт 15 приложения N 1 к данным Правилам;</w:t>
      </w:r>
      <w:r w:rsidRPr="00391E03">
        <w:rPr>
          <w:sz w:val="28"/>
          <w:szCs w:val="28"/>
        </w:rPr>
        <w:t xml:space="preserve"> подпункт "в" пункта 11 Правил содержания общего имущества в многоквартирном доме; пункты 3.1.2 и 3.2.2 Правил и норм технической эксплуатации жилищного фонда). </w:t>
      </w:r>
    </w:p>
    <w:p w:rsidR="00391E03" w:rsidRPr="00391E03" w:rsidP="00391E03">
      <w:pPr>
        <w:ind w:firstLine="540"/>
        <w:jc w:val="both"/>
        <w:rPr>
          <w:sz w:val="28"/>
          <w:szCs w:val="28"/>
        </w:rPr>
      </w:pPr>
      <w:r w:rsidRPr="00391E03">
        <w:rPr>
          <w:sz w:val="28"/>
          <w:szCs w:val="28"/>
        </w:rPr>
        <w:t>Несмотря на то, что многоквартирные дома - в зависимости от особенностей их конструктивного устройства и инженерно-технического оснащения - могут обогреваться различными способами (в том числе не предполагающими оказания собственникам и пользователям расположенных в них помещений коммунальной услуги по отоплению), подавляющее большинство этих домов подключены к централизованным сетям теплоснабжения либо имеют автономную (общедомовую) систему отопления, при наличии которой производство коммунальной услуги по отоплению</w:t>
      </w:r>
      <w:r w:rsidRPr="00391E03">
        <w:rPr>
          <w:sz w:val="28"/>
          <w:szCs w:val="28"/>
        </w:rPr>
        <w:t xml:space="preserve"> осуществляется с помощью оборудования, входящего в состав общего имущества в многоквартирном доме. </w:t>
      </w:r>
      <w:r w:rsidRPr="00391E03">
        <w:rPr>
          <w:sz w:val="28"/>
          <w:szCs w:val="28"/>
        </w:rPr>
        <w:t>Проектирование и строительство таких многоквартирных домов осуществляется с учетом необходимости соблюдения нормативных требований к температурному режиму в расположенных в них помещениях (включая как обособленные жилые и нежилые помещения, так и помещения общего пользования), составляющих совокупный отапливаемый объем здания в целом, что достигается, как правило, за счет присоединения каждого из этих помещений к внутридомовой системе отопления, которая включается в состав общего</w:t>
      </w:r>
      <w:r w:rsidRPr="00391E03">
        <w:rPr>
          <w:sz w:val="28"/>
          <w:szCs w:val="28"/>
        </w:rPr>
        <w:t xml:space="preserve"> имущества многоквартирного дома и состоит из стояков, обогревающих элементов, регулирующей и запорной арматуры, коллективных (общедомовых) приборов учета тепловой энергии, а также другого </w:t>
      </w:r>
      <w:r w:rsidRPr="00391E03">
        <w:rPr>
          <w:sz w:val="28"/>
          <w:szCs w:val="28"/>
        </w:rPr>
        <w:t xml:space="preserve">оборудования, расположенного на этих сетях (пункт 6 Правил содержания общего имущества в многоквартирном доме). </w:t>
      </w:r>
    </w:p>
    <w:p w:rsidR="00391E03" w:rsidRPr="00391E03" w:rsidP="00391E03">
      <w:pPr>
        <w:ind w:firstLine="540"/>
        <w:jc w:val="both"/>
        <w:rPr>
          <w:sz w:val="28"/>
          <w:szCs w:val="28"/>
        </w:rPr>
      </w:pPr>
      <w:r w:rsidRPr="00391E03">
        <w:rPr>
          <w:sz w:val="28"/>
          <w:szCs w:val="28"/>
        </w:rPr>
        <w:t xml:space="preserve">В соответствии со статьей 539 Гражданского кодекса Российской Федерации по договору энергоснабжения </w:t>
      </w:r>
      <w:r w:rsidRPr="00391E03">
        <w:rPr>
          <w:sz w:val="28"/>
          <w:szCs w:val="28"/>
        </w:rPr>
        <w:t>энергоснабжающая</w:t>
      </w:r>
      <w:r w:rsidRPr="00391E03">
        <w:rPr>
          <w:sz w:val="28"/>
          <w:szCs w:val="28"/>
        </w:rPr>
        <w:t xml:space="preserve"> организация обязуется подавать абоненту (потребителю) через присоединенную сеть энергию, а абонент обязуется оплачивать принятую энергию, а также соблюдать предусмотренный договором режим ее потребления, обеспечивать безопасность эксплуатации находящихся в его ведении энергетических сетей и исправность используемых им приборов и оборудования, связанных с потреблением энергии. </w:t>
      </w:r>
    </w:p>
    <w:p w:rsidR="00391E03" w:rsidRPr="00226829" w:rsidP="00391E03">
      <w:pPr>
        <w:ind w:firstLine="540"/>
        <w:jc w:val="both"/>
        <w:rPr>
          <w:sz w:val="28"/>
          <w:szCs w:val="28"/>
        </w:rPr>
      </w:pPr>
      <w:r w:rsidRPr="00226829">
        <w:rPr>
          <w:sz w:val="28"/>
          <w:szCs w:val="28"/>
        </w:rPr>
        <w:t xml:space="preserve">В соответствии с Правилами предоставления коммунальных услуг собственникам и пользователям помещений в многоквартирных домах и жилых домов, утвержденными Постановлением Правительства Российской Федерации от 6 мая 2011 года N 354: </w:t>
      </w:r>
    </w:p>
    <w:p w:rsidR="00391E03" w:rsidRPr="00226829" w:rsidP="00391E03">
      <w:pPr>
        <w:ind w:firstLine="540"/>
        <w:jc w:val="both"/>
        <w:rPr>
          <w:sz w:val="28"/>
          <w:szCs w:val="28"/>
        </w:rPr>
      </w:pPr>
      <w:r w:rsidRPr="00226829">
        <w:rPr>
          <w:sz w:val="28"/>
          <w:szCs w:val="28"/>
        </w:rPr>
        <w:t>- в многоквартирном доме, который оборудован коллективным (общедомовым) прибором учета тепловой энергии и в котором ни одно жилое или нежилое помещение не оборудовано индивидуальным и (или) общим (квартирным) прибором учета тепловой энергии, размер платы за коммунальную услугу по отоплению определяется по формулам 3 и 3(4) приложения N 2 к данным Правилам на основании показаний коллективного (общедомового) прибора учета тепловой энергии</w:t>
      </w:r>
      <w:r w:rsidRPr="00226829">
        <w:rPr>
          <w:sz w:val="28"/>
          <w:szCs w:val="28"/>
        </w:rPr>
        <w:t xml:space="preserve"> (абзац третий пункта 42(1)); </w:t>
      </w:r>
    </w:p>
    <w:p w:rsidR="00391E03" w:rsidRPr="00226829" w:rsidP="00391E03">
      <w:pPr>
        <w:ind w:firstLine="540"/>
        <w:jc w:val="both"/>
        <w:rPr>
          <w:sz w:val="28"/>
          <w:szCs w:val="28"/>
        </w:rPr>
      </w:pPr>
      <w:r w:rsidRPr="00226829">
        <w:rPr>
          <w:sz w:val="28"/>
          <w:szCs w:val="28"/>
        </w:rPr>
        <w:t xml:space="preserve">- размер платы за коммунальную услугу, предоставленную на общедомовые нужды в случаях, установленных пунктом 40 данных Правил, в многоквартирном доме, оборудованном коллективным (общедомовым) прибором учета, за исключением коммунальной услуги по отоплению, определяется в соответствии с формулой 10 приложения N 2 к названным Правилам (абзац первый пункта 44); </w:t>
      </w:r>
    </w:p>
    <w:p w:rsidR="00391E03" w:rsidRPr="00226829" w:rsidP="00391E03">
      <w:pPr>
        <w:ind w:firstLine="540"/>
        <w:jc w:val="both"/>
        <w:rPr>
          <w:sz w:val="28"/>
          <w:szCs w:val="28"/>
        </w:rPr>
      </w:pPr>
      <w:r w:rsidRPr="00226829">
        <w:rPr>
          <w:sz w:val="28"/>
          <w:szCs w:val="28"/>
        </w:rPr>
        <w:t xml:space="preserve">- если объем коммунальной услуги, предоставленной за расчетный период на общедомовые нужды, составит ноль, то плата за соответствующий вид коммунальной услуги, предоставленной на общедомовые нужды, определенная в соответствии с пунктом 44 данных Правил, за такой расчетный период потребителям не начисляется (пункт 45). </w:t>
      </w:r>
    </w:p>
    <w:p w:rsidR="00391E03" w:rsidRPr="00666A2C" w:rsidP="00391E03">
      <w:pPr>
        <w:ind w:firstLine="540"/>
        <w:jc w:val="both"/>
        <w:rPr>
          <w:sz w:val="28"/>
          <w:szCs w:val="28"/>
        </w:rPr>
      </w:pPr>
      <w:r w:rsidRPr="00666A2C">
        <w:rPr>
          <w:sz w:val="28"/>
          <w:szCs w:val="28"/>
        </w:rPr>
        <w:t>Предусмотренный абзацем 3 пункта 42(1) Правил предоставления коммунальных услуг собственникам и пользователям помещений в многоквартирных домах и жилых домов, утвержденными Постановлением Правительства Российской Федерации от 6 мая 2011 года N 354, во взаимосвязи с формулой 3 приложения N 2 к данным Правилам, порядок определения размера платы за коммунальную услугу по отоплению основывается на общем принципе распределения фактически потребленного всеми</w:t>
      </w:r>
      <w:r w:rsidRPr="00666A2C">
        <w:rPr>
          <w:sz w:val="28"/>
          <w:szCs w:val="28"/>
        </w:rPr>
        <w:t xml:space="preserve"> помещениями многоквартирного дома объема (количества) тепловой энергии, определенного на основании показаний коллективного (общедомового) прибора учета тепловой энергии, пропорционально площади конкретного жилого или нежилого помещения в многоквартирном доме. </w:t>
      </w:r>
      <w:r w:rsidRPr="00666A2C">
        <w:rPr>
          <w:sz w:val="28"/>
          <w:szCs w:val="28"/>
        </w:rPr>
        <w:t xml:space="preserve">При этом приведенное правовое регулирование предполагает, что плата за отопление, подлежащая внесению собственниками и пользователями жилых и нежилых помещений в многоквартирных домах, подключенных к централизованным сетям теплоснабжения, по общему правилу, включает в себя как плату за потребление этой услуги в соответствующем помещении, </w:t>
      </w:r>
      <w:r w:rsidRPr="00666A2C">
        <w:rPr>
          <w:sz w:val="28"/>
          <w:szCs w:val="28"/>
        </w:rPr>
        <w:t xml:space="preserve">так и плату за ее потребление в целях содержания общего имущества в многоквартирном доме. </w:t>
      </w:r>
    </w:p>
    <w:p w:rsidR="00391E03" w:rsidRPr="00391E03" w:rsidP="00391E03">
      <w:pPr>
        <w:ind w:firstLine="540"/>
        <w:jc w:val="both"/>
        <w:rPr>
          <w:sz w:val="28"/>
          <w:szCs w:val="28"/>
        </w:rPr>
      </w:pPr>
      <w:r w:rsidRPr="00391E03">
        <w:rPr>
          <w:sz w:val="28"/>
          <w:szCs w:val="28"/>
        </w:rPr>
        <w:t xml:space="preserve">Согласно материалам дела, МКД </w:t>
      </w:r>
      <w:r w:rsidRPr="00391E03">
        <w:rPr>
          <w:sz w:val="28"/>
          <w:szCs w:val="28"/>
        </w:rPr>
        <w:t>подключен</w:t>
      </w:r>
      <w:r w:rsidRPr="00391E03">
        <w:rPr>
          <w:sz w:val="28"/>
          <w:szCs w:val="28"/>
        </w:rPr>
        <w:t xml:space="preserve"> к системе центрального отопления, имеет сеть трубопроводов, проходящих через систему перекрытий и мест общего пользования, по которым тепловая энергия доставляется в квартиры, отапливаемые от данной сети</w:t>
      </w:r>
      <w:r w:rsidR="003B7B82">
        <w:rPr>
          <w:sz w:val="28"/>
          <w:szCs w:val="28"/>
        </w:rPr>
        <w:t xml:space="preserve">, </w:t>
      </w:r>
      <w:r w:rsidRPr="00666A2C" w:rsidR="003B7B82">
        <w:rPr>
          <w:sz w:val="28"/>
          <w:szCs w:val="28"/>
        </w:rPr>
        <w:t>прибор</w:t>
      </w:r>
      <w:r w:rsidR="003B7B82">
        <w:rPr>
          <w:sz w:val="28"/>
          <w:szCs w:val="28"/>
        </w:rPr>
        <w:t>ы</w:t>
      </w:r>
      <w:r w:rsidRPr="00666A2C" w:rsidR="003B7B82">
        <w:rPr>
          <w:sz w:val="28"/>
          <w:szCs w:val="28"/>
        </w:rPr>
        <w:t xml:space="preserve"> отопления</w:t>
      </w:r>
      <w:r w:rsidR="003B7B82">
        <w:rPr>
          <w:sz w:val="28"/>
          <w:szCs w:val="28"/>
        </w:rPr>
        <w:t xml:space="preserve"> (радиаторы)</w:t>
      </w:r>
      <w:r w:rsidRPr="00666A2C" w:rsidR="003B7B82">
        <w:rPr>
          <w:sz w:val="28"/>
          <w:szCs w:val="28"/>
        </w:rPr>
        <w:t xml:space="preserve"> в </w:t>
      </w:r>
      <w:r w:rsidR="003B7B82">
        <w:rPr>
          <w:sz w:val="28"/>
          <w:szCs w:val="28"/>
        </w:rPr>
        <w:t>подъездах отсутствуют</w:t>
      </w:r>
      <w:r w:rsidRPr="00391E03">
        <w:rPr>
          <w:sz w:val="28"/>
          <w:szCs w:val="28"/>
        </w:rPr>
        <w:t xml:space="preserve">. </w:t>
      </w:r>
    </w:p>
    <w:p w:rsidR="00391E03" w:rsidRPr="00391E03" w:rsidP="00391E03">
      <w:pPr>
        <w:ind w:firstLine="540"/>
        <w:jc w:val="both"/>
        <w:rPr>
          <w:sz w:val="28"/>
          <w:szCs w:val="28"/>
        </w:rPr>
      </w:pPr>
      <w:r w:rsidRPr="00391E03">
        <w:rPr>
          <w:sz w:val="28"/>
          <w:szCs w:val="28"/>
        </w:rPr>
        <w:t>Многоквартирный дом, будучи объектом капитального строительства, представляет собой, как следует из пункта 6 части 2 статьи 2 Федерального закона от 30 декабря 2009 года N 384-ФЗ "Технический регламент о безопасности зданий и сооружений", объемную строительную систему, имеющую надземную и подземную части, включающую в себя помещения (квартиры, нежилые помещения и помещения общего пользования), сети и системы инженерно-технического обеспечения, и предназначенную для</w:t>
      </w:r>
      <w:r w:rsidRPr="00391E03">
        <w:rPr>
          <w:sz w:val="28"/>
          <w:szCs w:val="28"/>
        </w:rPr>
        <w:t xml:space="preserve"> </w:t>
      </w:r>
      <w:r w:rsidRPr="00391E03">
        <w:rPr>
          <w:sz w:val="28"/>
          <w:szCs w:val="28"/>
        </w:rPr>
        <w:t>проживания и деятельности людей, а потому его эксплуатация предполагает расходование поступающих энергетических ресурсов, по общему правилу, не только на удовлетворение индивидуальных нужд собственников и пользователей отдельных жилых и нежилых помещений, но и на общедомовые нужды, т.е. на поддержание общего имущества в таком доме в состоянии, соответствующем нормативно установленным требованиям (пункты 10 и 11 Правил N 491;</w:t>
      </w:r>
      <w:r w:rsidRPr="00391E03">
        <w:rPr>
          <w:sz w:val="28"/>
          <w:szCs w:val="28"/>
        </w:rPr>
        <w:t xml:space="preserve"> раздел III Правил и норм технической эксплуатации жилищного фонда, утвержденных постановлением Госстроя России от 27 сентября 2003 года N 170). </w:t>
      </w:r>
    </w:p>
    <w:p w:rsidR="00391E03" w:rsidRPr="00391E03" w:rsidP="00391E03">
      <w:pPr>
        <w:ind w:firstLine="540"/>
        <w:jc w:val="both"/>
        <w:rPr>
          <w:sz w:val="28"/>
          <w:szCs w:val="28"/>
        </w:rPr>
      </w:pPr>
      <w:r w:rsidRPr="00391E03">
        <w:rPr>
          <w:sz w:val="28"/>
          <w:szCs w:val="28"/>
        </w:rPr>
        <w:t>Как ранее указывал Конституционный Суд Российской Федерации применительно к вопросу о взимании платы за коммунальную услугу по отоплению, подлежащей внесению собственниками или пользователями жилых помещений в подключенном к централизованным сетям теплоснабжения многоквартирном доме, переведенных на отопление с использованием индивидуальных источников тепловой энергии, сама по себе установка такого рода источников тепловой энергии и, как следствие, фактическое неиспользование тепловой энергии, поступающей по</w:t>
      </w:r>
      <w:r w:rsidRPr="00391E03">
        <w:rPr>
          <w:sz w:val="28"/>
          <w:szCs w:val="28"/>
        </w:rPr>
        <w:t xml:space="preserve"> внутридомовым системам отопления, для обогрева соответствующего жилого помещения не могут служить достаточным основанием для полного освобождения его собственника или пользователя от обязанности вносить плату за коммунальную услугу по отоплению в части потребления тепловой энергии в целях содержания общего имущества в многоквартирном доме (Постановление от 20 декабря 2018 года N 46-П). </w:t>
      </w:r>
    </w:p>
    <w:p w:rsidR="00391E03" w:rsidRPr="00391E03" w:rsidP="00391E03">
      <w:pPr>
        <w:ind w:firstLine="540"/>
        <w:jc w:val="both"/>
        <w:rPr>
          <w:sz w:val="28"/>
          <w:szCs w:val="28"/>
        </w:rPr>
      </w:pPr>
      <w:r w:rsidRPr="00391E03">
        <w:rPr>
          <w:sz w:val="28"/>
          <w:szCs w:val="28"/>
        </w:rPr>
        <w:t>Данная правовая позиция основывается на том, что переход отдельных помещений (жилых или нежилых) многоквартирного дома, подключенного к централизованным сетям теплоснабжения, на автономное отопление (включая демонтаж расположенных в этих помещениях отопительных приборов (радиаторов отопления) и изоляцию проходящих через них стояков отопления) не влечет за собой реконструкцию относящихся к общему имуществу многоквартирного дома в целом внутридомовых инженерных сетей, а потому тепловая энергия</w:t>
      </w:r>
      <w:r w:rsidRPr="00391E03">
        <w:rPr>
          <w:sz w:val="28"/>
          <w:szCs w:val="28"/>
        </w:rPr>
        <w:t xml:space="preserve">, </w:t>
      </w:r>
      <w:r w:rsidRPr="00391E03">
        <w:rPr>
          <w:sz w:val="28"/>
          <w:szCs w:val="28"/>
        </w:rPr>
        <w:t xml:space="preserve">поступающая в такой дом по централизованным сетям теплоснабжения, по-прежнему продолжает распределяться через транзитные трубопроводы и иные элементы внутридомовой системы отопления по отдельным помещениям (жилым, нежилым, помещениям общего пользования), тем самым отапливая не только </w:t>
      </w:r>
      <w:r w:rsidRPr="00391E03">
        <w:rPr>
          <w:sz w:val="28"/>
          <w:szCs w:val="28"/>
        </w:rPr>
        <w:t>соответствующие помещения, но и весь дом в целом, что, по общему правилу, предполагает потребление тепловой энергии, в том числе, и на общедомовые нужды, а также неизбежные потери</w:t>
      </w:r>
      <w:r w:rsidRPr="00391E03">
        <w:rPr>
          <w:sz w:val="28"/>
          <w:szCs w:val="28"/>
        </w:rPr>
        <w:t xml:space="preserve"> тепловой энергии во внутридомовых сетях этого дома (трубопроводах, стояках и т.д.). </w:t>
      </w:r>
    </w:p>
    <w:p w:rsidR="00391E03" w:rsidRPr="00391E03" w:rsidP="00391E03">
      <w:pPr>
        <w:ind w:firstLine="540"/>
        <w:jc w:val="both"/>
        <w:rPr>
          <w:sz w:val="28"/>
          <w:szCs w:val="28"/>
        </w:rPr>
      </w:pPr>
      <w:r w:rsidRPr="00391E03">
        <w:rPr>
          <w:sz w:val="28"/>
          <w:szCs w:val="28"/>
        </w:rPr>
        <w:t xml:space="preserve">Указанное, в свою очередь, обусловливает обязанность собственников и пользователей всех помещений в многоквартирном доме оплачивать коммунальную услугу по отоплению, предоставляемую на общедомовые нужды, вне зависимости от того, каким образом отапливаются сами эти помещения - за счет тепловой энергии, поступающей в конкретное помещение через подключенную к централизованным сетям теплоснабжения внутридомовую систему отопления, либо за счет индивидуальных источников тепловой энергии. </w:t>
      </w:r>
    </w:p>
    <w:p w:rsidR="00391E03" w:rsidRPr="00391E03" w:rsidP="00391E03">
      <w:pPr>
        <w:ind w:firstLine="540"/>
        <w:jc w:val="both"/>
        <w:rPr>
          <w:sz w:val="28"/>
          <w:szCs w:val="28"/>
        </w:rPr>
      </w:pPr>
      <w:r w:rsidRPr="00391E03">
        <w:rPr>
          <w:sz w:val="28"/>
          <w:szCs w:val="28"/>
        </w:rPr>
        <w:t>Исходя из этого полный отказ от предоставления и оплаты коммунальной услуги по отоплению в многоквартирном доме, подключенном к централизованным сетям теплоснабжения, допускается лишь при условии отключения от централизованной системы отопления многоквартирного дома в целом, а не отдельных его помещений, что возможно осуществить лишь по решению общего собрания собственников помещений в многоквартирном доме и только в рамках реконструкции системы его теплоснабжения</w:t>
      </w:r>
      <w:r w:rsidRPr="00391E03">
        <w:rPr>
          <w:sz w:val="28"/>
          <w:szCs w:val="28"/>
        </w:rPr>
        <w:t xml:space="preserve"> (часть 3 статьи 36 и пункт 1 части 2 статьи 44 Жилищного кодекса Российской Федерации). </w:t>
      </w:r>
    </w:p>
    <w:p w:rsidR="00391E03" w:rsidRPr="00391E03" w:rsidP="00391E03">
      <w:pPr>
        <w:ind w:firstLine="540"/>
        <w:jc w:val="both"/>
        <w:rPr>
          <w:sz w:val="28"/>
          <w:szCs w:val="28"/>
        </w:rPr>
      </w:pPr>
      <w:r w:rsidRPr="00391E03">
        <w:rPr>
          <w:sz w:val="28"/>
          <w:szCs w:val="28"/>
        </w:rPr>
        <w:t>В постановлении Конституционного Суда Российской Федерации от 27 апреля 2021 года N 16-П указано, что положения абзаца 3 пункта 42(1) Правил предоставления коммунальных услуг собственникам и пользователям помещений в многоквартирных домах и жилых домов во взаимосвязи с формулой 3 приложения N 2 к данным Правилам не соответствуют Конституции Российской Федерации, ее статьям 19 (часть 1), 35 (части 1 - 3</w:t>
      </w:r>
      <w:r w:rsidRPr="00391E03">
        <w:rPr>
          <w:sz w:val="28"/>
          <w:szCs w:val="28"/>
        </w:rPr>
        <w:t xml:space="preserve">), </w:t>
      </w:r>
      <w:r w:rsidRPr="00391E03">
        <w:rPr>
          <w:sz w:val="28"/>
          <w:szCs w:val="28"/>
        </w:rPr>
        <w:t>40 (часть 1) и 55 (часть 3), в той мере, в какой эти нормативные положения обязывают собственников и пользователей жилых помещений, расположенных в многоквартирном доме, который подключен к централизованным сетям теплоснабжения и оборудован коллективным (общедомовым) прибором учета тепловой энергии, и переведенных с соблюдением установленного порядка переустройства системы внутриквартирного отопления на отопление посредством индивидуальных источников тепловой энергии, вносить плату за коммунальную</w:t>
      </w:r>
      <w:r w:rsidRPr="00391E03">
        <w:rPr>
          <w:sz w:val="28"/>
          <w:szCs w:val="28"/>
        </w:rPr>
        <w:t xml:space="preserve"> </w:t>
      </w:r>
      <w:r w:rsidRPr="00391E03">
        <w:rPr>
          <w:sz w:val="28"/>
          <w:szCs w:val="28"/>
        </w:rPr>
        <w:t xml:space="preserve">услугу по отоплению в части потребления тепловой энергии в целях содержания общего имущества в случае, когда помещения общего пользования данного многоквартирного дома не оснащены отопительными приборами или иными </w:t>
      </w:r>
      <w:r w:rsidRPr="00391E03">
        <w:rPr>
          <w:sz w:val="28"/>
          <w:szCs w:val="28"/>
        </w:rPr>
        <w:t>теплопотребляющими</w:t>
      </w:r>
      <w:r w:rsidRPr="00391E03">
        <w:rPr>
          <w:sz w:val="28"/>
          <w:szCs w:val="28"/>
        </w:rPr>
        <w:t xml:space="preserve"> элементами внутридомовой системы отопления, не учитывая при этом фактическое участие этих лиц в опосредованном отоплении указанных помещений общего пользования и тем самым многоквартирного дома в целом, а также в обусловленных таким</w:t>
      </w:r>
      <w:r w:rsidRPr="00391E03">
        <w:rPr>
          <w:sz w:val="28"/>
          <w:szCs w:val="28"/>
        </w:rPr>
        <w:t xml:space="preserve"> участием </w:t>
      </w:r>
      <w:r w:rsidRPr="00391E03">
        <w:rPr>
          <w:sz w:val="28"/>
          <w:szCs w:val="28"/>
        </w:rPr>
        <w:t>расходах</w:t>
      </w:r>
      <w:r w:rsidRPr="00391E03">
        <w:rPr>
          <w:sz w:val="28"/>
          <w:szCs w:val="28"/>
        </w:rPr>
        <w:t xml:space="preserve">, связанных с обеспечением общедомовых нужд. </w:t>
      </w:r>
    </w:p>
    <w:p w:rsidR="00391E03" w:rsidRPr="00391E03" w:rsidP="00391E03">
      <w:pPr>
        <w:ind w:firstLine="540"/>
        <w:jc w:val="both"/>
        <w:rPr>
          <w:sz w:val="28"/>
          <w:szCs w:val="28"/>
        </w:rPr>
      </w:pPr>
      <w:r w:rsidRPr="00391E03">
        <w:rPr>
          <w:sz w:val="28"/>
          <w:szCs w:val="28"/>
        </w:rPr>
        <w:t xml:space="preserve">Принимая во внимание обязанность собственников помещений в многоквартирном доме нести расходы на содержание общего имущества в таком доме, действующее нормативное регулирование отношений по предоставлению собственникам и пользователям помещений в МКД коммунальной услуги по отоплению, исходит из необходимости возложения на потребителей данной услуги обязанности по внесению платы за тепловую </w:t>
      </w:r>
      <w:r w:rsidRPr="00391E03">
        <w:rPr>
          <w:sz w:val="28"/>
          <w:szCs w:val="28"/>
        </w:rPr>
        <w:t>энергию (иные коммунальные ресурсы, используемые при производстве услуги по отоплению), фактически потребляемую</w:t>
      </w:r>
      <w:r w:rsidRPr="00391E03">
        <w:rPr>
          <w:sz w:val="28"/>
          <w:szCs w:val="28"/>
        </w:rPr>
        <w:t xml:space="preserve"> для обогрева как обособленных жилых и нежилых помещений многоквартирного дома, так и расположенных в нем помещений общего пользования. </w:t>
      </w:r>
    </w:p>
    <w:p w:rsidR="00391E03" w:rsidRPr="00391E03" w:rsidP="00391E03">
      <w:pPr>
        <w:ind w:firstLine="540"/>
        <w:jc w:val="both"/>
        <w:rPr>
          <w:sz w:val="28"/>
          <w:szCs w:val="28"/>
        </w:rPr>
      </w:pPr>
      <w:r w:rsidRPr="00391E03">
        <w:rPr>
          <w:sz w:val="28"/>
          <w:szCs w:val="28"/>
        </w:rPr>
        <w:t>Такой подход, по общему правилу, обуславливает недопустимость отказа собственников и пользователей отдельных помещений в многоквартирном доме от коммунальной услуги по отоплению, а равно и полное исключение расходов на оплату используемой для обогрева дома тепловой энергии, основан на презумпции фактического потребления тепловой энергии, поступающей в многоквартирный дом по централизованным сетям теплоснабжения, для обогрева каждого из расположенных в нем помещений (включая помещения</w:t>
      </w:r>
      <w:r w:rsidRPr="00391E03">
        <w:rPr>
          <w:sz w:val="28"/>
          <w:szCs w:val="28"/>
        </w:rPr>
        <w:t xml:space="preserve"> общего пользования) и тем самым многоквартирного дома в целом. </w:t>
      </w:r>
    </w:p>
    <w:p w:rsidR="00391E03" w:rsidRPr="00EC4246" w:rsidP="00391E03">
      <w:pPr>
        <w:ind w:firstLine="540"/>
        <w:jc w:val="both"/>
        <w:rPr>
          <w:sz w:val="28"/>
          <w:szCs w:val="28"/>
        </w:rPr>
      </w:pPr>
      <w:r w:rsidRPr="00EC4246">
        <w:rPr>
          <w:sz w:val="28"/>
          <w:szCs w:val="28"/>
        </w:rPr>
        <w:t>Данная презумпция может быть опровергнута лишь полным отсутствием фактического потребления тепловой энергии, поступающей в многоквартирный дом по централизованным сетям теплоснабжения, для обогрева того или иного помещения, что, в свою очередь, может быть обусловлено, в частности, особенностями схемы теплоснабжения конкретного многоквартирного дома, предполагающей изначальное отсутствие в помещении элементов внутридомовой системы отопления (отопительных приборов, трубопроводов, стояков отопления и т.п.), либо проведением</w:t>
      </w:r>
      <w:r w:rsidRPr="00EC4246">
        <w:rPr>
          <w:sz w:val="28"/>
          <w:szCs w:val="28"/>
        </w:rPr>
        <w:t xml:space="preserve"> согласованного в установленном порядке демонтажа системы отопления определенного помещения с переходом на иной вид теплоснабжения и надлежащей изоляцией проходящих через это помещение элементов внутридомовой системы. </w:t>
      </w:r>
    </w:p>
    <w:p w:rsidR="00391E03" w:rsidRPr="00391E03" w:rsidP="00391E03">
      <w:pPr>
        <w:ind w:firstLine="540"/>
        <w:jc w:val="both"/>
        <w:rPr>
          <w:sz w:val="28"/>
          <w:szCs w:val="28"/>
        </w:rPr>
      </w:pPr>
      <w:r w:rsidRPr="00391E03">
        <w:rPr>
          <w:sz w:val="28"/>
          <w:szCs w:val="28"/>
        </w:rPr>
        <w:t xml:space="preserve">Аналогичная правовая позиция изложена в пункте 37 Обзора судебной практики Верховного Суда Российской Федерации N 3 (2019), утвержденного Президиумом Верховного Суда Российской Федерации 27 ноября 2019 года. </w:t>
      </w:r>
    </w:p>
    <w:p w:rsidR="00391E03" w:rsidRPr="00391E03" w:rsidP="00391E03">
      <w:pPr>
        <w:ind w:firstLine="540"/>
        <w:jc w:val="both"/>
        <w:rPr>
          <w:sz w:val="28"/>
          <w:szCs w:val="28"/>
        </w:rPr>
      </w:pPr>
      <w:r w:rsidRPr="00391E03">
        <w:rPr>
          <w:sz w:val="28"/>
          <w:szCs w:val="28"/>
        </w:rPr>
        <w:t>Таким образом, собственники и пользователи всех помещений в многоквартирном доме обязаны оплачивать коммунальную услугу по отоплению, предоставляемую на общедомовые нужды, вне зависимости от</w:t>
      </w:r>
      <w:r w:rsidR="00BB4352">
        <w:rPr>
          <w:sz w:val="28"/>
          <w:szCs w:val="28"/>
        </w:rPr>
        <w:t xml:space="preserve"> наличия </w:t>
      </w:r>
      <w:r w:rsidR="001A4006">
        <w:rPr>
          <w:sz w:val="28"/>
          <w:szCs w:val="28"/>
        </w:rPr>
        <w:t>приборов</w:t>
      </w:r>
      <w:r w:rsidR="00BB4352">
        <w:rPr>
          <w:sz w:val="28"/>
          <w:szCs w:val="28"/>
        </w:rPr>
        <w:t xml:space="preserve"> отопления в местах общего пользования, и от </w:t>
      </w:r>
      <w:r w:rsidRPr="00391E03">
        <w:rPr>
          <w:sz w:val="28"/>
          <w:szCs w:val="28"/>
        </w:rPr>
        <w:t xml:space="preserve"> того, каким образом отапливаются данные помещения - за счет тепловой энергии, поступающей в конкретное помещение через подключенную к централизованным сетям теплоснабжения внутридомовую систему отопления, либо за счет индивидуальных источников</w:t>
      </w:r>
      <w:r w:rsidRPr="00391E03">
        <w:rPr>
          <w:sz w:val="28"/>
          <w:szCs w:val="28"/>
        </w:rPr>
        <w:t xml:space="preserve"> тепловой энергии. </w:t>
      </w:r>
    </w:p>
    <w:p w:rsidR="00391E03" w:rsidRPr="00391E03" w:rsidP="00391E0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391E03">
        <w:rPr>
          <w:sz w:val="28"/>
          <w:szCs w:val="28"/>
        </w:rPr>
        <w:t xml:space="preserve">уд </w:t>
      </w:r>
      <w:r>
        <w:rPr>
          <w:sz w:val="28"/>
          <w:szCs w:val="28"/>
        </w:rPr>
        <w:t>учитывает</w:t>
      </w:r>
      <w:r w:rsidRPr="00391E03">
        <w:rPr>
          <w:sz w:val="28"/>
          <w:szCs w:val="28"/>
        </w:rPr>
        <w:t>, что не взыскание с ответчик</w:t>
      </w:r>
      <w:r w:rsidR="000A50EF">
        <w:rPr>
          <w:sz w:val="28"/>
          <w:szCs w:val="28"/>
        </w:rPr>
        <w:t>ов</w:t>
      </w:r>
      <w:r w:rsidRPr="00391E03">
        <w:rPr>
          <w:sz w:val="28"/>
          <w:szCs w:val="28"/>
        </w:rPr>
        <w:t xml:space="preserve"> оплаты за услуги теплоснабжения по обогреву мест общего пользования приведет к тому, что данная сумма будет перераспределена между </w:t>
      </w:r>
      <w:r>
        <w:rPr>
          <w:sz w:val="28"/>
          <w:szCs w:val="28"/>
        </w:rPr>
        <w:t xml:space="preserve">остальными </w:t>
      </w:r>
      <w:r w:rsidRPr="00391E03">
        <w:rPr>
          <w:sz w:val="28"/>
          <w:szCs w:val="28"/>
        </w:rPr>
        <w:t xml:space="preserve">собственниками и пользователями помещений в многоквартирном доме с централизованным теплоснабжением. </w:t>
      </w:r>
    </w:p>
    <w:p w:rsidR="00720352" w:rsidRPr="00082D99" w:rsidP="00720352">
      <w:pPr>
        <w:ind w:firstLine="851"/>
        <w:jc w:val="both"/>
        <w:rPr>
          <w:bCs/>
          <w:sz w:val="28"/>
          <w:szCs w:val="28"/>
        </w:rPr>
      </w:pPr>
      <w:r w:rsidRPr="00082D99">
        <w:rPr>
          <w:bCs/>
          <w:sz w:val="28"/>
          <w:szCs w:val="28"/>
        </w:rPr>
        <w:t>В соответствии с абзацем 1 пункта 1 ст. 8 Гражданского кодекса Российской Федерации, гражданские права и обязанности возникают из оснований, предусмотренных законом и иными правовыми актами, а также из действий граждан и юридических лиц, которые хотя и не предусмотрены законом или такими актами, но в силу общих начал и смысла гражданского законодательства порождают гражданские права и обязанности.</w:t>
      </w:r>
    </w:p>
    <w:p w:rsidR="00720352" w:rsidRPr="00082D99" w:rsidP="00720352">
      <w:pPr>
        <w:ind w:firstLine="851"/>
        <w:jc w:val="both"/>
        <w:rPr>
          <w:bCs/>
          <w:sz w:val="28"/>
          <w:szCs w:val="28"/>
        </w:rPr>
      </w:pPr>
      <w:r w:rsidRPr="00082D99">
        <w:rPr>
          <w:bCs/>
          <w:sz w:val="28"/>
          <w:szCs w:val="28"/>
        </w:rPr>
        <w:t xml:space="preserve">Как следует из ч. 1 ст. 540 Гражданского кодекса Российской Федерации, в случае, когда абонентом по договору энергоснабжения </w:t>
      </w:r>
      <w:r w:rsidRPr="00082D99">
        <w:rPr>
          <w:bCs/>
          <w:sz w:val="28"/>
          <w:szCs w:val="28"/>
        </w:rPr>
        <w:t>выступает гражданин, использующий энергию для бытового потребления, договор считается заключенным с момента первого фактического подключения абонента в установленном порядке к присоединённой сети. Если иное не предусмотрено соглашением сторон, такой договор считается заключенным на неопределенный срок и может быть изменен или расторгнут по основаниям, предусмотренным ст. 546 настоящего Кодекса.</w:t>
      </w:r>
    </w:p>
    <w:p w:rsidR="00391E03" w:rsidRPr="00720352" w:rsidP="002C6221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Учитывая вышеизложенны</w:t>
      </w:r>
      <w:r w:rsidR="00D04C8F">
        <w:rPr>
          <w:bCs/>
          <w:sz w:val="28"/>
          <w:szCs w:val="28"/>
        </w:rPr>
        <w:t>е</w:t>
      </w:r>
      <w:r>
        <w:rPr>
          <w:bCs/>
          <w:sz w:val="28"/>
          <w:szCs w:val="28"/>
        </w:rPr>
        <w:t xml:space="preserve"> правовы</w:t>
      </w:r>
      <w:r w:rsidR="00D04C8F">
        <w:rPr>
          <w:bCs/>
          <w:sz w:val="28"/>
          <w:szCs w:val="28"/>
        </w:rPr>
        <w:t>е</w:t>
      </w:r>
      <w:r>
        <w:rPr>
          <w:bCs/>
          <w:sz w:val="28"/>
          <w:szCs w:val="28"/>
        </w:rPr>
        <w:t xml:space="preserve"> норм</w:t>
      </w:r>
      <w:r w:rsidR="00D04C8F">
        <w:rPr>
          <w:bCs/>
          <w:sz w:val="28"/>
          <w:szCs w:val="28"/>
        </w:rPr>
        <w:t xml:space="preserve">ы и </w:t>
      </w:r>
      <w:r w:rsidR="00331865">
        <w:rPr>
          <w:bCs/>
          <w:sz w:val="28"/>
          <w:szCs w:val="28"/>
        </w:rPr>
        <w:t>пр</w:t>
      </w:r>
      <w:r w:rsidR="00EE32C1">
        <w:rPr>
          <w:bCs/>
          <w:sz w:val="28"/>
          <w:szCs w:val="28"/>
        </w:rPr>
        <w:t>о</w:t>
      </w:r>
      <w:r w:rsidR="00331865">
        <w:rPr>
          <w:bCs/>
          <w:sz w:val="28"/>
          <w:szCs w:val="28"/>
        </w:rPr>
        <w:t>веденный</w:t>
      </w:r>
      <w:r w:rsidR="00D04C8F">
        <w:rPr>
          <w:bCs/>
          <w:sz w:val="28"/>
          <w:szCs w:val="28"/>
        </w:rPr>
        <w:t xml:space="preserve"> </w:t>
      </w:r>
      <w:r w:rsidR="00C70E16">
        <w:rPr>
          <w:bCs/>
          <w:sz w:val="28"/>
          <w:szCs w:val="28"/>
        </w:rPr>
        <w:t xml:space="preserve">судом </w:t>
      </w:r>
      <w:r w:rsidR="00D04C8F">
        <w:rPr>
          <w:bCs/>
          <w:sz w:val="28"/>
          <w:szCs w:val="28"/>
        </w:rPr>
        <w:t>анализ</w:t>
      </w:r>
      <w:r>
        <w:rPr>
          <w:bCs/>
          <w:sz w:val="28"/>
          <w:szCs w:val="28"/>
        </w:rPr>
        <w:t xml:space="preserve"> в </w:t>
      </w:r>
      <w:r w:rsidR="00331865">
        <w:rPr>
          <w:bCs/>
          <w:sz w:val="28"/>
          <w:szCs w:val="28"/>
        </w:rPr>
        <w:t xml:space="preserve">их </w:t>
      </w:r>
      <w:r>
        <w:rPr>
          <w:bCs/>
          <w:sz w:val="28"/>
          <w:szCs w:val="28"/>
        </w:rPr>
        <w:t>сист</w:t>
      </w:r>
      <w:r w:rsidR="00C70E16">
        <w:rPr>
          <w:bCs/>
          <w:sz w:val="28"/>
          <w:szCs w:val="28"/>
        </w:rPr>
        <w:t>емной взаимосвязи, суд при</w:t>
      </w:r>
      <w:r w:rsidR="00EE32C1">
        <w:rPr>
          <w:bCs/>
          <w:sz w:val="28"/>
          <w:szCs w:val="28"/>
        </w:rPr>
        <w:t>шёл</w:t>
      </w:r>
      <w:r>
        <w:rPr>
          <w:bCs/>
          <w:sz w:val="28"/>
          <w:szCs w:val="28"/>
        </w:rPr>
        <w:t xml:space="preserve"> к выводу об обоснованности начисления истцом ответчикам задолженности за</w:t>
      </w:r>
      <w:r>
        <w:rPr>
          <w:sz w:val="28"/>
          <w:szCs w:val="28"/>
        </w:rPr>
        <w:t xml:space="preserve"> обогрев</w:t>
      </w:r>
      <w:r w:rsidRPr="00391E03">
        <w:rPr>
          <w:sz w:val="28"/>
          <w:szCs w:val="28"/>
        </w:rPr>
        <w:t xml:space="preserve"> мест общего пользования</w:t>
      </w:r>
      <w:r>
        <w:rPr>
          <w:sz w:val="28"/>
          <w:szCs w:val="28"/>
        </w:rPr>
        <w:t xml:space="preserve"> в МКД, и как следствие </w:t>
      </w:r>
      <w:r w:rsidR="00A07058">
        <w:rPr>
          <w:sz w:val="28"/>
          <w:szCs w:val="28"/>
        </w:rPr>
        <w:t>необоснованности</w:t>
      </w:r>
      <w:r>
        <w:rPr>
          <w:sz w:val="28"/>
          <w:szCs w:val="28"/>
        </w:rPr>
        <w:t xml:space="preserve"> довод</w:t>
      </w:r>
      <w:r w:rsidR="00334042">
        <w:rPr>
          <w:sz w:val="28"/>
          <w:szCs w:val="28"/>
        </w:rPr>
        <w:t>ов</w:t>
      </w:r>
      <w:r>
        <w:rPr>
          <w:sz w:val="28"/>
          <w:szCs w:val="28"/>
        </w:rPr>
        <w:t xml:space="preserve"> ответчика </w:t>
      </w:r>
      <w:r w:rsidR="00334042">
        <w:rPr>
          <w:sz w:val="28"/>
          <w:szCs w:val="28"/>
        </w:rPr>
        <w:t>Зверева С.Л</w:t>
      </w:r>
      <w:r>
        <w:rPr>
          <w:sz w:val="28"/>
          <w:szCs w:val="28"/>
        </w:rPr>
        <w:t>.</w:t>
      </w:r>
      <w:r w:rsidR="00334042">
        <w:rPr>
          <w:sz w:val="28"/>
          <w:szCs w:val="28"/>
        </w:rPr>
        <w:t>, указанных в его письменных возражениях, в том числе</w:t>
      </w:r>
      <w:r>
        <w:rPr>
          <w:sz w:val="28"/>
          <w:szCs w:val="28"/>
        </w:rPr>
        <w:t xml:space="preserve"> об отсутствии обязанности по оплате указанной задолженности в связи с отсутствием договорных отношений с</w:t>
      </w:r>
      <w:r>
        <w:rPr>
          <w:sz w:val="28"/>
          <w:szCs w:val="28"/>
        </w:rPr>
        <w:t xml:space="preserve"> истцом.</w:t>
      </w:r>
    </w:p>
    <w:p w:rsidR="002C6221" w:rsidRPr="00C4014E" w:rsidP="002C6221">
      <w:pPr>
        <w:ind w:firstLine="851"/>
        <w:jc w:val="both"/>
        <w:rPr>
          <w:bCs/>
          <w:sz w:val="28"/>
          <w:szCs w:val="28"/>
        </w:rPr>
      </w:pPr>
      <w:r w:rsidRPr="00C4014E">
        <w:rPr>
          <w:bCs/>
          <w:sz w:val="28"/>
          <w:szCs w:val="28"/>
        </w:rPr>
        <w:t>В соответствии с абзацем 1 пункта 1 ст. 8 Гражданского кодекса Российской Федерации, гражданские права и обязанности возникают из оснований, предусмотренных законом и иными правовыми актами, а также из действий граждан и юридических лиц, которые хотя и не предусмотрены законом или такими актами, но в силу общих начал и смысла гражданского законодательства порождают гражданские права и обязанности.</w:t>
      </w:r>
    </w:p>
    <w:p w:rsidR="002C6221" w:rsidRPr="00C4014E" w:rsidP="002C6221">
      <w:pPr>
        <w:ind w:right="-2" w:firstLine="567"/>
        <w:jc w:val="both"/>
        <w:rPr>
          <w:sz w:val="28"/>
          <w:szCs w:val="28"/>
        </w:rPr>
      </w:pPr>
      <w:r w:rsidRPr="00C4014E">
        <w:rPr>
          <w:sz w:val="28"/>
          <w:szCs w:val="28"/>
        </w:rPr>
        <w:t>Статьей 309 ГК РФ установлено, что обязательства должны исполняться надлежащим образом в соответствии с условиями обязательства и требованиями закона, иных правовых актов.</w:t>
      </w:r>
    </w:p>
    <w:p w:rsidR="002C6221" w:rsidRPr="00C4014E" w:rsidP="002C6221">
      <w:pPr>
        <w:ind w:right="-2" w:firstLine="567"/>
        <w:jc w:val="both"/>
        <w:rPr>
          <w:sz w:val="28"/>
          <w:szCs w:val="28"/>
        </w:rPr>
      </w:pPr>
      <w:r w:rsidRPr="00C4014E">
        <w:rPr>
          <w:sz w:val="28"/>
          <w:szCs w:val="28"/>
        </w:rPr>
        <w:t xml:space="preserve">В соответствии со </w:t>
      </w:r>
      <w:hyperlink r:id="rId5" w:anchor="vXffobYHhGWR" w:tgtFrame="_blank" w:tooltip="Статья 310. Недопустимость одностороннего отказа от исполнения обязательства" w:history="1">
        <w:r w:rsidRPr="00C4014E">
          <w:rPr>
            <w:rStyle w:val="Hyperlink"/>
            <w:color w:val="auto"/>
            <w:sz w:val="28"/>
            <w:szCs w:val="28"/>
            <w:u w:val="none"/>
          </w:rPr>
          <w:t>ст. 310</w:t>
        </w:r>
      </w:hyperlink>
      <w:r w:rsidRPr="00C4014E">
        <w:rPr>
          <w:sz w:val="28"/>
          <w:szCs w:val="28"/>
        </w:rPr>
        <w:t xml:space="preserve"> ГК РФ односторонний отказ от исполнения обязательства и одностороннее изменение его условий не допускаются, за исключением случаев, предусмотренных законом.</w:t>
      </w:r>
    </w:p>
    <w:p w:rsidR="00CD3FD7" w:rsidRPr="007D47DA" w:rsidP="00CD3FD7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7D47DA">
        <w:rPr>
          <w:rFonts w:eastAsiaTheme="minorHAnsi"/>
          <w:sz w:val="28"/>
          <w:szCs w:val="28"/>
          <w:lang w:eastAsia="en-US"/>
        </w:rPr>
        <w:t xml:space="preserve">    </w:t>
      </w:r>
      <w:r w:rsidRPr="007D47DA">
        <w:rPr>
          <w:rFonts w:eastAsiaTheme="minorHAnsi"/>
          <w:sz w:val="28"/>
          <w:szCs w:val="28"/>
          <w:lang w:eastAsia="en-US"/>
        </w:rPr>
        <w:t xml:space="preserve">В соответствии с п.9.4. ст. 14 Федерального закона от 27.07.2010 N 190-ФЗ  "О теплоснабжении" собственники и иные законные владельцы помещений в многоквартирных домах и жилых домов в случае несвоевременной и (или) неполной оплаты тепловой энергии, потребляемой ими при получении коммунальных услуг, уплачивают пени в размере и порядке, установленных жилищным </w:t>
      </w:r>
      <w:hyperlink r:id="rId6" w:history="1">
        <w:r w:rsidRPr="007D47DA">
          <w:rPr>
            <w:rStyle w:val="Hyperlink"/>
            <w:rFonts w:eastAsiaTheme="minorHAnsi"/>
            <w:color w:val="auto"/>
            <w:sz w:val="28"/>
            <w:szCs w:val="28"/>
            <w:u w:val="none"/>
            <w:lang w:eastAsia="en-US"/>
          </w:rPr>
          <w:t>законодательством</w:t>
        </w:r>
      </w:hyperlink>
      <w:r w:rsidRPr="007D47DA">
        <w:rPr>
          <w:rFonts w:eastAsiaTheme="minorHAnsi"/>
          <w:sz w:val="28"/>
          <w:szCs w:val="28"/>
          <w:lang w:eastAsia="en-US"/>
        </w:rPr>
        <w:t>.</w:t>
      </w:r>
    </w:p>
    <w:p w:rsidR="002C6221" w:rsidRPr="007D47DA" w:rsidP="00CD3FD7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7D47DA">
        <w:rPr>
          <w:rFonts w:eastAsiaTheme="minorHAnsi"/>
          <w:sz w:val="28"/>
          <w:szCs w:val="28"/>
          <w:lang w:eastAsia="en-US"/>
        </w:rPr>
        <w:t xml:space="preserve">   Согласно ч.14. </w:t>
      </w:r>
      <w:r w:rsidRPr="007D47DA">
        <w:rPr>
          <w:rFonts w:eastAsiaTheme="minorHAnsi"/>
          <w:sz w:val="28"/>
          <w:szCs w:val="28"/>
          <w:lang w:eastAsia="en-US"/>
        </w:rPr>
        <w:t>ст</w:t>
      </w:r>
      <w:r w:rsidRPr="007D47DA">
        <w:rPr>
          <w:rFonts w:eastAsiaTheme="minorHAnsi"/>
          <w:sz w:val="28"/>
          <w:szCs w:val="28"/>
          <w:lang w:eastAsia="en-US"/>
        </w:rPr>
        <w:t xml:space="preserve"> 155 ЖК РФ лица, несвоевременно и (или) не полностью внесшие плату за жилое помещение и коммунальные услуги, обязаны уплатить кредитору пени в размере одной трехсотой </w:t>
      </w:r>
      <w:hyperlink r:id="rId7" w:history="1">
        <w:r w:rsidRPr="007D47DA">
          <w:rPr>
            <w:rStyle w:val="Hyperlink"/>
            <w:rFonts w:eastAsiaTheme="minorHAnsi"/>
            <w:color w:val="auto"/>
            <w:sz w:val="28"/>
            <w:szCs w:val="28"/>
            <w:u w:val="none"/>
            <w:lang w:eastAsia="en-US"/>
          </w:rPr>
          <w:t>ставки</w:t>
        </w:r>
      </w:hyperlink>
      <w:r w:rsidRPr="007D47DA">
        <w:rPr>
          <w:rFonts w:eastAsiaTheme="minorHAnsi"/>
          <w:sz w:val="28"/>
          <w:szCs w:val="28"/>
          <w:lang w:eastAsia="en-US"/>
        </w:rPr>
        <w:t xml:space="preserve"> рефинансирования Центрального банка Российской Федерации, действующей на день фактической оплаты, от не выплаченной в срок суммы за каждый день просрочки начиная с тридцать первого дня, следующего за днем наступления установленного срока оплаты, по день фактической оплаты, произведенной в течение девяноста календарных дней со дня наступления установленного срока оплаты, либо до истечения девяноста календарных дней после дня наступления установленного срока оплаты, если в девяностодневный срок оплата не произведена. Начиная с девяносто первого дня, следующего за днем наступления установленного срока оплаты, по день фактической оплаты пени уплачиваются в размере одной </w:t>
      </w:r>
      <w:r w:rsidRPr="007D47DA">
        <w:rPr>
          <w:rFonts w:eastAsiaTheme="minorHAnsi"/>
          <w:sz w:val="28"/>
          <w:szCs w:val="28"/>
          <w:lang w:eastAsia="en-US"/>
        </w:rPr>
        <w:t>стотридцатой</w:t>
      </w:r>
      <w:r w:rsidRPr="007D47DA">
        <w:rPr>
          <w:rFonts w:eastAsiaTheme="minorHAnsi"/>
          <w:sz w:val="28"/>
          <w:szCs w:val="28"/>
          <w:lang w:eastAsia="en-US"/>
        </w:rPr>
        <w:t xml:space="preserve"> ставки рефинансирования Центрального банка Российской Федерации, действующей на день фактической оплаты, от не выплаченной в срок суммы за каждый день просрочки. Увеличение установленных настоящей частью размеров пеней не допускается.</w:t>
      </w:r>
    </w:p>
    <w:p w:rsidR="00E32A1C" w:rsidRPr="003A51E9" w:rsidP="003A51E9">
      <w:pPr>
        <w:ind w:firstLine="540"/>
        <w:jc w:val="both"/>
        <w:rPr>
          <w:sz w:val="28"/>
          <w:szCs w:val="28"/>
        </w:rPr>
      </w:pPr>
      <w:r w:rsidRPr="00EF46C8">
        <w:rPr>
          <w:sz w:val="28"/>
          <w:szCs w:val="28"/>
        </w:rPr>
        <w:t xml:space="preserve">Согласно представленного истцом расчета задолженность ответчиков по содержанию и обогреву мест общего пользования жилого дома </w:t>
      </w:r>
      <w:r w:rsidR="007B3DE3">
        <w:t>&lt;данные изъяты&gt;</w:t>
      </w:r>
      <w:r w:rsidRPr="00EF46C8">
        <w:rPr>
          <w:sz w:val="28"/>
          <w:szCs w:val="28"/>
        </w:rPr>
        <w:t xml:space="preserve"> </w:t>
      </w:r>
      <w:r w:rsidRPr="00EF46C8">
        <w:rPr>
          <w:bCs/>
          <w:sz w:val="28"/>
          <w:szCs w:val="28"/>
        </w:rPr>
        <w:t xml:space="preserve">за период </w:t>
      </w:r>
      <w:r w:rsidRPr="00EF46C8">
        <w:rPr>
          <w:sz w:val="28"/>
          <w:szCs w:val="28"/>
        </w:rPr>
        <w:t>с 01.01.2019 г. по 30.11.2022 г. составила 9601 рублей 17 коп., пеня за период с 01.01.2019 г. по 30.04.2022г.- 2852 рублей 45 коп</w:t>
      </w:r>
      <w:r w:rsidRPr="00EF46C8">
        <w:rPr>
          <w:sz w:val="28"/>
          <w:szCs w:val="28"/>
        </w:rPr>
        <w:t>.</w:t>
      </w:r>
      <w:r w:rsidRPr="00EF46C8">
        <w:rPr>
          <w:sz w:val="28"/>
          <w:szCs w:val="28"/>
        </w:rPr>
        <w:t xml:space="preserve"> (</w:t>
      </w:r>
      <w:r w:rsidRPr="00EF46C8">
        <w:rPr>
          <w:sz w:val="28"/>
          <w:szCs w:val="28"/>
        </w:rPr>
        <w:t>л</w:t>
      </w:r>
      <w:r w:rsidRPr="00EF46C8">
        <w:rPr>
          <w:sz w:val="28"/>
          <w:szCs w:val="28"/>
        </w:rPr>
        <w:t xml:space="preserve">.д. 5). </w:t>
      </w:r>
    </w:p>
    <w:p w:rsidR="00CD3D8D" w:rsidRPr="005B3AA4" w:rsidP="005B3AA4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color w:val="FF0000"/>
          <w:sz w:val="28"/>
          <w:szCs w:val="28"/>
        </w:rPr>
      </w:pPr>
      <w:r w:rsidRPr="00B93D1C">
        <w:rPr>
          <w:sz w:val="28"/>
          <w:szCs w:val="28"/>
        </w:rPr>
        <w:t>Возражени</w:t>
      </w:r>
      <w:r w:rsidRPr="00B93D1C" w:rsidR="00E924A7">
        <w:rPr>
          <w:sz w:val="28"/>
          <w:szCs w:val="28"/>
        </w:rPr>
        <w:t>я</w:t>
      </w:r>
      <w:r w:rsidRPr="00B93D1C">
        <w:rPr>
          <w:sz w:val="28"/>
          <w:szCs w:val="28"/>
        </w:rPr>
        <w:t xml:space="preserve"> ответчик</w:t>
      </w:r>
      <w:r w:rsidRPr="00B93D1C" w:rsidR="00E924A7">
        <w:rPr>
          <w:sz w:val="28"/>
          <w:szCs w:val="28"/>
        </w:rPr>
        <w:t xml:space="preserve">а Зверева С.Л. </w:t>
      </w:r>
      <w:r w:rsidRPr="00B93D1C">
        <w:rPr>
          <w:sz w:val="28"/>
          <w:szCs w:val="28"/>
        </w:rPr>
        <w:t xml:space="preserve"> по поводу </w:t>
      </w:r>
      <w:r w:rsidRPr="00B93D1C" w:rsidR="00E924A7">
        <w:rPr>
          <w:sz w:val="28"/>
          <w:szCs w:val="28"/>
        </w:rPr>
        <w:t xml:space="preserve">того, что </w:t>
      </w:r>
      <w:r w:rsidRPr="00B93D1C" w:rsidR="00E924A7">
        <w:rPr>
          <w:bCs/>
          <w:sz w:val="28"/>
          <w:szCs w:val="28"/>
        </w:rPr>
        <w:t xml:space="preserve">в связи с решением </w:t>
      </w:r>
      <w:r w:rsidRPr="00B93D1C">
        <w:rPr>
          <w:bCs/>
          <w:sz w:val="28"/>
          <w:szCs w:val="28"/>
        </w:rPr>
        <w:t xml:space="preserve">(протоколом) </w:t>
      </w:r>
      <w:r w:rsidRPr="00B93D1C" w:rsidR="00E924A7">
        <w:rPr>
          <w:bCs/>
          <w:sz w:val="28"/>
          <w:szCs w:val="28"/>
        </w:rPr>
        <w:t xml:space="preserve">соответствующей межведомственной комиссии от 25.10.2022г. начисления </w:t>
      </w:r>
      <w:r w:rsidRPr="00B93D1C" w:rsidR="008F4738">
        <w:rPr>
          <w:bCs/>
          <w:sz w:val="28"/>
          <w:szCs w:val="28"/>
        </w:rPr>
        <w:t xml:space="preserve">за </w:t>
      </w:r>
      <w:r w:rsidRPr="00B93D1C" w:rsidR="008F4738">
        <w:rPr>
          <w:sz w:val="28"/>
          <w:szCs w:val="28"/>
        </w:rPr>
        <w:t xml:space="preserve"> обогрев мест общего пользования жилого дома №</w:t>
      </w:r>
      <w:r w:rsidR="007B3DE3">
        <w:t>&lt;данные изъяты&gt;</w:t>
      </w:r>
      <w:r w:rsidRPr="00B93D1C" w:rsidR="008F4738">
        <w:rPr>
          <w:sz w:val="28"/>
          <w:szCs w:val="28"/>
        </w:rPr>
        <w:t xml:space="preserve"> </w:t>
      </w:r>
      <w:r w:rsidRPr="00B93D1C" w:rsidR="008F4738">
        <w:rPr>
          <w:bCs/>
          <w:sz w:val="28"/>
          <w:szCs w:val="28"/>
        </w:rPr>
        <w:t xml:space="preserve">должны </w:t>
      </w:r>
      <w:r w:rsidRPr="00B93D1C" w:rsidR="00E924A7">
        <w:rPr>
          <w:bCs/>
          <w:sz w:val="28"/>
          <w:szCs w:val="28"/>
        </w:rPr>
        <w:t>были быть прекращены с  октября 2022 года</w:t>
      </w:r>
      <w:r w:rsidR="00ED39C3">
        <w:rPr>
          <w:bCs/>
          <w:sz w:val="28"/>
          <w:szCs w:val="28"/>
        </w:rPr>
        <w:t>, а не с декабря 2022 года</w:t>
      </w:r>
      <w:r w:rsidRPr="00B93D1C" w:rsidR="008F4738">
        <w:rPr>
          <w:bCs/>
          <w:sz w:val="28"/>
          <w:szCs w:val="28"/>
        </w:rPr>
        <w:t>, не может быть принят во внимание судом, поскольку</w:t>
      </w:r>
      <w:r w:rsidRPr="00B93D1C">
        <w:rPr>
          <w:sz w:val="28"/>
          <w:szCs w:val="28"/>
        </w:rPr>
        <w:t xml:space="preserve"> письмом МКУ Департамента городского хозяйства от 31.10.2022г</w:t>
      </w:r>
      <w:r w:rsidRPr="00B93D1C">
        <w:rPr>
          <w:sz w:val="28"/>
          <w:szCs w:val="28"/>
        </w:rPr>
        <w:t xml:space="preserve">. </w:t>
      </w:r>
      <w:r>
        <w:rPr>
          <w:sz w:val="28"/>
          <w:szCs w:val="28"/>
        </w:rPr>
        <w:t>№</w:t>
      </w:r>
      <w:r w:rsidR="007B3DE3">
        <w:t>&lt;</w:t>
      </w:r>
      <w:r w:rsidR="007B3DE3">
        <w:t>данные</w:t>
      </w:r>
      <w:r w:rsidR="007B3DE3">
        <w:t xml:space="preserve"> </w:t>
      </w:r>
      <w:r w:rsidR="007B3DE3">
        <w:t>изъяты&gt;</w:t>
      </w:r>
      <w:r>
        <w:rPr>
          <w:sz w:val="28"/>
          <w:szCs w:val="28"/>
        </w:rPr>
        <w:t xml:space="preserve"> ответчику Звереву С.</w:t>
      </w:r>
      <w:r>
        <w:rPr>
          <w:smallCaps/>
          <w:sz w:val="28"/>
          <w:szCs w:val="28"/>
        </w:rPr>
        <w:t>Л</w:t>
      </w:r>
      <w:r>
        <w:rPr>
          <w:sz w:val="28"/>
          <w:szCs w:val="28"/>
        </w:rPr>
        <w:t>. сообщено об основаниях для изменения алгоритма расчета услуг по отоплению в МКД по заявлению потребителя, направленного исполнителю коммунальной услуги (л.д. 75)</w:t>
      </w:r>
      <w:r w:rsidR="00F8003C">
        <w:rPr>
          <w:sz w:val="28"/>
          <w:szCs w:val="28"/>
        </w:rPr>
        <w:t>, при этом</w:t>
      </w:r>
      <w:r w:rsidRPr="00391E03">
        <w:rPr>
          <w:sz w:val="28"/>
          <w:szCs w:val="28"/>
        </w:rPr>
        <w:t xml:space="preserve"> </w:t>
      </w:r>
      <w:r w:rsidR="00F8003C">
        <w:rPr>
          <w:sz w:val="28"/>
          <w:szCs w:val="28"/>
        </w:rPr>
        <w:t>д</w:t>
      </w:r>
      <w:r>
        <w:rPr>
          <w:sz w:val="28"/>
          <w:szCs w:val="28"/>
        </w:rPr>
        <w:t>оказательства того, что ответчик Зверев С.Л. обратился к истцу с указанным заявлением  не были представлены суду и отсутствуют в материалах дела.</w:t>
      </w:r>
    </w:p>
    <w:p w:rsidR="002C6221" w:rsidP="002C6221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Учитывая </w:t>
      </w:r>
      <w:r>
        <w:rPr>
          <w:bCs/>
          <w:sz w:val="28"/>
          <w:szCs w:val="28"/>
        </w:rPr>
        <w:t>вышеизложенное</w:t>
      </w:r>
      <w:r>
        <w:rPr>
          <w:bCs/>
          <w:sz w:val="28"/>
          <w:szCs w:val="28"/>
        </w:rPr>
        <w:t>, с</w:t>
      </w:r>
      <w:r>
        <w:rPr>
          <w:bCs/>
          <w:sz w:val="28"/>
          <w:szCs w:val="28"/>
        </w:rPr>
        <w:t>уд соглашается с расчетом</w:t>
      </w:r>
      <w:r w:rsidR="006614E8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истца</w:t>
      </w:r>
      <w:r w:rsidR="006614E8">
        <w:rPr>
          <w:bCs/>
          <w:sz w:val="28"/>
          <w:szCs w:val="28"/>
        </w:rPr>
        <w:t xml:space="preserve"> </w:t>
      </w:r>
      <w:r w:rsidRPr="00082011" w:rsidR="006614E8">
        <w:rPr>
          <w:bCs/>
          <w:sz w:val="28"/>
          <w:szCs w:val="28"/>
        </w:rPr>
        <w:t xml:space="preserve">(л.д. </w:t>
      </w:r>
      <w:r>
        <w:rPr>
          <w:bCs/>
          <w:sz w:val="28"/>
          <w:szCs w:val="28"/>
        </w:rPr>
        <w:t>4-5</w:t>
      </w:r>
      <w:r w:rsidR="006E0B59">
        <w:rPr>
          <w:bCs/>
          <w:sz w:val="28"/>
          <w:szCs w:val="28"/>
        </w:rPr>
        <w:t xml:space="preserve">). </w:t>
      </w:r>
      <w:r w:rsidR="00E674A0">
        <w:rPr>
          <w:bCs/>
          <w:sz w:val="28"/>
          <w:szCs w:val="28"/>
        </w:rPr>
        <w:t xml:space="preserve">Данный </w:t>
      </w:r>
      <w:r w:rsidR="006E0B59">
        <w:rPr>
          <w:bCs/>
          <w:sz w:val="28"/>
          <w:szCs w:val="28"/>
        </w:rPr>
        <w:t xml:space="preserve"> р</w:t>
      </w:r>
      <w:r>
        <w:rPr>
          <w:bCs/>
          <w:sz w:val="28"/>
          <w:szCs w:val="28"/>
        </w:rPr>
        <w:t>асчет  произведен в</w:t>
      </w:r>
      <w:r w:rsidR="00A33CD6">
        <w:rPr>
          <w:bCs/>
          <w:sz w:val="28"/>
          <w:szCs w:val="28"/>
        </w:rPr>
        <w:t xml:space="preserve"> соответствии с нормами действующего законодательства, в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пределах</w:t>
      </w:r>
      <w:r>
        <w:rPr>
          <w:bCs/>
          <w:sz w:val="28"/>
          <w:szCs w:val="28"/>
        </w:rPr>
        <w:t xml:space="preserve"> действующих в спорный период тарифов, установленных соответствующими приказами </w:t>
      </w:r>
      <w:r>
        <w:rPr>
          <w:sz w:val="28"/>
          <w:szCs w:val="28"/>
        </w:rPr>
        <w:t xml:space="preserve">Государственного комитета по ценам и тарифам Республики Крым, являющимися общедоступной информацией и размещенными на официальном сайте Государственного комитета по ценам и тарифам Республики Крым в сети «Интернет» - </w:t>
      </w:r>
      <w:hyperlink r:id="rId8" w:history="1">
        <w:r w:rsidRPr="002C6221">
          <w:rPr>
            <w:rStyle w:val="Hyperlink"/>
            <w:color w:val="auto"/>
            <w:sz w:val="28"/>
            <w:szCs w:val="28"/>
            <w:u w:val="none"/>
          </w:rPr>
          <w:t>https://gkz.rk.gov.ru/ru/structure/947</w:t>
        </w:r>
      </w:hyperlink>
      <w:r w:rsidRPr="002C6221">
        <w:rPr>
          <w:bCs/>
          <w:sz w:val="28"/>
          <w:szCs w:val="28"/>
        </w:rPr>
        <w:t xml:space="preserve">. </w:t>
      </w:r>
    </w:p>
    <w:p w:rsidR="005B3AA4" w:rsidP="005B3AA4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28"/>
          <w:szCs w:val="28"/>
        </w:rPr>
      </w:pPr>
      <w:r w:rsidRPr="00A258E7">
        <w:rPr>
          <w:bCs/>
          <w:sz w:val="28"/>
          <w:szCs w:val="28"/>
        </w:rPr>
        <w:t xml:space="preserve">При этом суд учитывает то, что между ответчиками 5.02.2018г. заключено соглашение о порядке и размерах участия в расходах по </w:t>
      </w:r>
      <w:r>
        <w:rPr>
          <w:bCs/>
          <w:sz w:val="28"/>
          <w:szCs w:val="28"/>
        </w:rPr>
        <w:t xml:space="preserve">оплате за жилое помещение, коммунальные услуги, копия которого имеется в материалах дела и согласно которого Зверев С.Л. бессрочно единолично </w:t>
      </w:r>
      <w:r w:rsidR="00452E86">
        <w:rPr>
          <w:bCs/>
          <w:sz w:val="28"/>
          <w:szCs w:val="28"/>
        </w:rPr>
        <w:t xml:space="preserve">обязался </w:t>
      </w:r>
      <w:r>
        <w:rPr>
          <w:bCs/>
          <w:sz w:val="28"/>
          <w:szCs w:val="28"/>
        </w:rPr>
        <w:t>вносит</w:t>
      </w:r>
      <w:r w:rsidR="00452E86">
        <w:rPr>
          <w:bCs/>
          <w:sz w:val="28"/>
          <w:szCs w:val="28"/>
        </w:rPr>
        <w:t>ь</w:t>
      </w:r>
      <w:r>
        <w:rPr>
          <w:bCs/>
          <w:sz w:val="28"/>
          <w:szCs w:val="28"/>
        </w:rPr>
        <w:t xml:space="preserve"> 100% оплаты за коммунальные услуги по месту проживания, все обязательства и последствия, связанные с просрочкой оплаты коммунальных услуг</w:t>
      </w:r>
      <w:r>
        <w:rPr>
          <w:bCs/>
          <w:sz w:val="28"/>
          <w:szCs w:val="28"/>
        </w:rPr>
        <w:t xml:space="preserve">, также </w:t>
      </w:r>
      <w:r>
        <w:rPr>
          <w:bCs/>
          <w:sz w:val="28"/>
          <w:szCs w:val="28"/>
        </w:rPr>
        <w:t>возложены</w:t>
      </w:r>
      <w:r>
        <w:rPr>
          <w:bCs/>
          <w:sz w:val="28"/>
          <w:szCs w:val="28"/>
        </w:rPr>
        <w:t xml:space="preserve"> на Зверева С.Л. (л.д.  114).</w:t>
      </w:r>
    </w:p>
    <w:p w:rsidR="005B3AA4" w:rsidP="005B3AA4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Таким образом, суд считает необходимым взыскать установленную задолженность</w:t>
      </w:r>
      <w:r w:rsidRPr="00EF46C8">
        <w:rPr>
          <w:bCs/>
          <w:sz w:val="28"/>
          <w:szCs w:val="28"/>
        </w:rPr>
        <w:t xml:space="preserve"> за период </w:t>
      </w:r>
      <w:r w:rsidRPr="00EF46C8">
        <w:rPr>
          <w:sz w:val="28"/>
          <w:szCs w:val="28"/>
        </w:rPr>
        <w:t xml:space="preserve">с 01.01.2019 г. по 30.11.2022 г. </w:t>
      </w:r>
      <w:r>
        <w:rPr>
          <w:sz w:val="28"/>
          <w:szCs w:val="28"/>
        </w:rPr>
        <w:t>в размере</w:t>
      </w:r>
      <w:r w:rsidRPr="00EF46C8">
        <w:rPr>
          <w:sz w:val="28"/>
          <w:szCs w:val="28"/>
        </w:rPr>
        <w:t xml:space="preserve"> 9601 рублей 17 коп</w:t>
      </w:r>
      <w:r w:rsidRPr="00EF46C8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Pr="00EF46C8">
        <w:rPr>
          <w:sz w:val="28"/>
          <w:szCs w:val="28"/>
        </w:rPr>
        <w:t xml:space="preserve"> пен</w:t>
      </w:r>
      <w:r>
        <w:rPr>
          <w:sz w:val="28"/>
          <w:szCs w:val="28"/>
        </w:rPr>
        <w:t>ю</w:t>
      </w:r>
      <w:r w:rsidRPr="00EF46C8">
        <w:rPr>
          <w:sz w:val="28"/>
          <w:szCs w:val="28"/>
        </w:rPr>
        <w:t xml:space="preserve"> за период с 01.01.2019 г. по 30.04.2022г.</w:t>
      </w:r>
      <w:r w:rsidR="00B93D1C">
        <w:rPr>
          <w:sz w:val="28"/>
          <w:szCs w:val="28"/>
        </w:rPr>
        <w:t xml:space="preserve"> </w:t>
      </w:r>
      <w:r w:rsidR="0005642A">
        <w:rPr>
          <w:sz w:val="28"/>
          <w:szCs w:val="28"/>
        </w:rPr>
        <w:t>в размере</w:t>
      </w:r>
      <w:r w:rsidRPr="00EF46C8">
        <w:rPr>
          <w:sz w:val="28"/>
          <w:szCs w:val="28"/>
        </w:rPr>
        <w:t xml:space="preserve"> 2852 рублей 45 коп.</w:t>
      </w:r>
      <w:r>
        <w:rPr>
          <w:bCs/>
          <w:sz w:val="28"/>
          <w:szCs w:val="28"/>
        </w:rPr>
        <w:t xml:space="preserve"> с ответчика Звер</w:t>
      </w:r>
      <w:r w:rsidR="006877AD">
        <w:rPr>
          <w:bCs/>
          <w:sz w:val="28"/>
          <w:szCs w:val="28"/>
        </w:rPr>
        <w:t>е</w:t>
      </w:r>
      <w:r>
        <w:rPr>
          <w:bCs/>
          <w:sz w:val="28"/>
          <w:szCs w:val="28"/>
        </w:rPr>
        <w:t>ва С.Л.</w:t>
      </w:r>
      <w:r w:rsidR="00B93D1C">
        <w:rPr>
          <w:bCs/>
          <w:sz w:val="28"/>
          <w:szCs w:val="28"/>
        </w:rPr>
        <w:t>, в отношении остальных ответчиков в иске надлежит отказать.</w:t>
      </w:r>
    </w:p>
    <w:p w:rsidR="002C6221" w:rsidP="002C6221">
      <w:pPr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</w:t>
      </w:r>
      <w:hyperlink r:id="rId9" w:anchor="LkLOwCRCsU55" w:tgtFrame="_blank" w:tooltip="Статья 98. Распределение судебных расходов между сторонами" w:history="1">
        <w:r w:rsidRPr="002C6221">
          <w:rPr>
            <w:rStyle w:val="Hyperlink"/>
            <w:color w:val="auto"/>
            <w:sz w:val="28"/>
            <w:szCs w:val="28"/>
            <w:u w:val="none"/>
          </w:rPr>
          <w:t>ст.98</w:t>
        </w:r>
      </w:hyperlink>
      <w:r w:rsidRPr="002C6221">
        <w:rPr>
          <w:sz w:val="28"/>
          <w:szCs w:val="28"/>
        </w:rPr>
        <w:t xml:space="preserve"> </w:t>
      </w:r>
      <w:r>
        <w:rPr>
          <w:sz w:val="28"/>
          <w:szCs w:val="28"/>
        </w:rPr>
        <w:t>ч.1 ГПК РФ, с ответчик</w:t>
      </w:r>
      <w:r w:rsidR="0005642A">
        <w:rPr>
          <w:sz w:val="28"/>
          <w:szCs w:val="28"/>
        </w:rPr>
        <w:t>а Зверева С.Л.</w:t>
      </w:r>
      <w:r>
        <w:rPr>
          <w:sz w:val="28"/>
          <w:szCs w:val="28"/>
        </w:rPr>
        <w:t xml:space="preserve"> в пользу истца подлежат взысканию расходы по оплате госпошлины.</w:t>
      </w:r>
    </w:p>
    <w:p w:rsidR="00A722BD" w:rsidP="00CF294E">
      <w:pPr>
        <w:pStyle w:val="NoSpacing"/>
        <w:ind w:firstLine="708"/>
        <w:jc w:val="both"/>
        <w:rPr>
          <w:color w:val="auto"/>
          <w:sz w:val="28"/>
          <w:szCs w:val="28"/>
        </w:rPr>
      </w:pPr>
      <w:r w:rsidRPr="004D1A62">
        <w:rPr>
          <w:color w:val="auto"/>
          <w:sz w:val="28"/>
          <w:szCs w:val="28"/>
        </w:rPr>
        <w:t>Р</w:t>
      </w:r>
      <w:r w:rsidRPr="004D1A62" w:rsidR="00954FB7">
        <w:rPr>
          <w:color w:val="auto"/>
          <w:sz w:val="28"/>
          <w:szCs w:val="28"/>
        </w:rPr>
        <w:t>уководствуясь ст.ст</w:t>
      </w:r>
      <w:r w:rsidR="00363B72">
        <w:rPr>
          <w:color w:val="auto"/>
          <w:sz w:val="28"/>
          <w:szCs w:val="28"/>
        </w:rPr>
        <w:t>.</w:t>
      </w:r>
      <w:r w:rsidRPr="004D1A62" w:rsidR="00DD37E7">
        <w:rPr>
          <w:color w:val="auto"/>
          <w:sz w:val="28"/>
          <w:szCs w:val="28"/>
        </w:rPr>
        <w:t xml:space="preserve"> </w:t>
      </w:r>
      <w:r w:rsidRPr="004D1A62" w:rsidR="00954FB7">
        <w:rPr>
          <w:color w:val="auto"/>
          <w:sz w:val="28"/>
          <w:szCs w:val="28"/>
        </w:rPr>
        <w:t>194-19</w:t>
      </w:r>
      <w:r w:rsidRPr="004D1A62" w:rsidR="00392FED">
        <w:rPr>
          <w:color w:val="auto"/>
          <w:sz w:val="28"/>
          <w:szCs w:val="28"/>
        </w:rPr>
        <w:t>9</w:t>
      </w:r>
      <w:r w:rsidRPr="004D1A62" w:rsidR="0056605B">
        <w:rPr>
          <w:color w:val="auto"/>
          <w:sz w:val="28"/>
          <w:szCs w:val="28"/>
        </w:rPr>
        <w:t xml:space="preserve"> </w:t>
      </w:r>
      <w:r w:rsidRPr="004D1A62" w:rsidR="00924DA3">
        <w:rPr>
          <w:color w:val="auto"/>
          <w:sz w:val="28"/>
          <w:szCs w:val="28"/>
        </w:rPr>
        <w:t>Гражданского процессуального кодекса Российской Федерации</w:t>
      </w:r>
      <w:r w:rsidRPr="004D1A62" w:rsidR="00954FB7">
        <w:rPr>
          <w:color w:val="auto"/>
          <w:sz w:val="28"/>
          <w:szCs w:val="28"/>
        </w:rPr>
        <w:t xml:space="preserve">, </w:t>
      </w:r>
      <w:r w:rsidRPr="004D1A62" w:rsidR="00924DA3">
        <w:rPr>
          <w:color w:val="auto"/>
          <w:sz w:val="28"/>
          <w:szCs w:val="28"/>
        </w:rPr>
        <w:t xml:space="preserve">мировой </w:t>
      </w:r>
      <w:r w:rsidRPr="004D1A62" w:rsidR="00954FB7">
        <w:rPr>
          <w:color w:val="auto"/>
          <w:sz w:val="28"/>
          <w:szCs w:val="28"/>
        </w:rPr>
        <w:t>суд</w:t>
      </w:r>
      <w:r w:rsidRPr="004D1A62" w:rsidR="00924DA3">
        <w:rPr>
          <w:color w:val="auto"/>
          <w:sz w:val="28"/>
          <w:szCs w:val="28"/>
        </w:rPr>
        <w:t>ья</w:t>
      </w:r>
      <w:r w:rsidRPr="004D1A62" w:rsidR="00954FB7">
        <w:rPr>
          <w:color w:val="auto"/>
          <w:sz w:val="28"/>
          <w:szCs w:val="28"/>
        </w:rPr>
        <w:t>,</w:t>
      </w:r>
    </w:p>
    <w:p w:rsidR="00A722BD" w:rsidRPr="004D1A62" w:rsidP="002206F0">
      <w:pPr>
        <w:pStyle w:val="NoSpacing"/>
        <w:ind w:firstLine="708"/>
        <w:jc w:val="both"/>
        <w:rPr>
          <w:color w:val="auto"/>
          <w:sz w:val="28"/>
          <w:szCs w:val="28"/>
        </w:rPr>
      </w:pPr>
    </w:p>
    <w:p w:rsidR="00707818" w:rsidP="002206F0">
      <w:pPr>
        <w:pStyle w:val="NoSpacing"/>
        <w:jc w:val="center"/>
        <w:rPr>
          <w:b/>
          <w:sz w:val="28"/>
          <w:szCs w:val="28"/>
        </w:rPr>
      </w:pPr>
      <w:r w:rsidRPr="004D1A62">
        <w:rPr>
          <w:b/>
          <w:sz w:val="28"/>
          <w:szCs w:val="28"/>
        </w:rPr>
        <w:t>решил:</w:t>
      </w:r>
    </w:p>
    <w:p w:rsidR="00151FB2" w:rsidRPr="004D1A62" w:rsidP="002206F0">
      <w:pPr>
        <w:pStyle w:val="NoSpacing"/>
        <w:jc w:val="center"/>
        <w:rPr>
          <w:b/>
          <w:sz w:val="28"/>
          <w:szCs w:val="28"/>
        </w:rPr>
      </w:pPr>
    </w:p>
    <w:p w:rsidR="00B72FE4" w:rsidRPr="004D1A62" w:rsidP="00075B7C">
      <w:pPr>
        <w:pStyle w:val="NoSpacing"/>
        <w:jc w:val="both"/>
        <w:rPr>
          <w:sz w:val="28"/>
          <w:szCs w:val="28"/>
          <w:highlight w:val="white"/>
        </w:rPr>
      </w:pPr>
      <w:r w:rsidRPr="004D1A62">
        <w:rPr>
          <w:sz w:val="28"/>
          <w:szCs w:val="28"/>
          <w:bdr w:val="none" w:sz="0" w:space="0" w:color="auto" w:frame="1"/>
          <w:lang w:eastAsia="ru-RU"/>
        </w:rPr>
        <w:t xml:space="preserve">         </w:t>
      </w:r>
      <w:r w:rsidRPr="004D1A62">
        <w:rPr>
          <w:sz w:val="28"/>
          <w:szCs w:val="28"/>
          <w:shd w:val="clear" w:color="auto" w:fill="FFFFFF"/>
          <w:lang w:eastAsia="ru-RU"/>
        </w:rPr>
        <w:t xml:space="preserve">Исковые требования </w:t>
      </w:r>
      <w:r w:rsidRPr="004D1A62" w:rsidR="0076749C">
        <w:rPr>
          <w:color w:val="auto"/>
          <w:sz w:val="28"/>
          <w:szCs w:val="28"/>
          <w:shd w:val="clear" w:color="auto" w:fill="FFFFFF"/>
          <w:lang w:eastAsia="ru-RU"/>
        </w:rPr>
        <w:t>Государственного унитарного предприятия Республики Крым «</w:t>
      </w:r>
      <w:r w:rsidRPr="004D1A62" w:rsidR="0076749C">
        <w:rPr>
          <w:color w:val="auto"/>
          <w:sz w:val="28"/>
          <w:szCs w:val="28"/>
          <w:shd w:val="clear" w:color="auto" w:fill="FFFFFF"/>
          <w:lang w:eastAsia="ru-RU"/>
        </w:rPr>
        <w:t>Крымтеплокоммунэнерго</w:t>
      </w:r>
      <w:r w:rsidRPr="004D1A62" w:rsidR="0076749C">
        <w:rPr>
          <w:color w:val="auto"/>
          <w:sz w:val="28"/>
          <w:szCs w:val="28"/>
          <w:shd w:val="clear" w:color="auto" w:fill="FFFFFF"/>
          <w:lang w:eastAsia="ru-RU"/>
        </w:rPr>
        <w:t xml:space="preserve">» </w:t>
      </w:r>
      <w:r w:rsidRPr="00A10043" w:rsidR="00B93D1C">
        <w:rPr>
          <w:color w:val="000000" w:themeColor="text1"/>
          <w:sz w:val="28"/>
          <w:szCs w:val="28"/>
          <w:shd w:val="clear" w:color="auto" w:fill="FFFFFF"/>
        </w:rPr>
        <w:t xml:space="preserve">к </w:t>
      </w:r>
      <w:r w:rsidR="00B93D1C">
        <w:rPr>
          <w:color w:val="000000" w:themeColor="text1"/>
          <w:sz w:val="28"/>
          <w:szCs w:val="28"/>
        </w:rPr>
        <w:t>Звереву Сергею Леонидовичу, Зверевой Ирине Альбертовне, Зверевой Виктории Сергеевне, Звереву Алексею Сергеевичу</w:t>
      </w:r>
      <w:r w:rsidRPr="004D1A62" w:rsidR="00B93D1C">
        <w:rPr>
          <w:sz w:val="28"/>
          <w:szCs w:val="28"/>
        </w:rPr>
        <w:t>, треть</w:t>
      </w:r>
      <w:r w:rsidR="00B93D1C">
        <w:rPr>
          <w:sz w:val="28"/>
          <w:szCs w:val="28"/>
        </w:rPr>
        <w:t>е</w:t>
      </w:r>
      <w:r w:rsidRPr="004D1A62" w:rsidR="00B93D1C">
        <w:rPr>
          <w:sz w:val="28"/>
          <w:szCs w:val="28"/>
        </w:rPr>
        <w:t xml:space="preserve"> лиц</w:t>
      </w:r>
      <w:r w:rsidR="00B93D1C">
        <w:rPr>
          <w:sz w:val="28"/>
          <w:szCs w:val="28"/>
        </w:rPr>
        <w:t>о</w:t>
      </w:r>
      <w:r w:rsidRPr="004D1A62" w:rsidR="00B93D1C">
        <w:rPr>
          <w:sz w:val="28"/>
          <w:szCs w:val="28"/>
        </w:rPr>
        <w:t>, не заявляющ</w:t>
      </w:r>
      <w:r w:rsidR="00B93D1C">
        <w:rPr>
          <w:sz w:val="28"/>
          <w:szCs w:val="28"/>
        </w:rPr>
        <w:t>и</w:t>
      </w:r>
      <w:r w:rsidRPr="004D1A62" w:rsidR="00B93D1C">
        <w:rPr>
          <w:sz w:val="28"/>
          <w:szCs w:val="28"/>
        </w:rPr>
        <w:t xml:space="preserve">е самостоятельных требований относительно предмета спора: </w:t>
      </w:r>
      <w:r w:rsidR="00B93D1C">
        <w:rPr>
          <w:sz w:val="28"/>
          <w:szCs w:val="28"/>
        </w:rPr>
        <w:t>ООО УК «Лидер», Г</w:t>
      </w:r>
      <w:r w:rsidRPr="004D1A62" w:rsidR="00B93D1C">
        <w:rPr>
          <w:sz w:val="28"/>
          <w:szCs w:val="28"/>
        </w:rPr>
        <w:t xml:space="preserve">УП </w:t>
      </w:r>
      <w:r w:rsidR="00B93D1C">
        <w:rPr>
          <w:sz w:val="28"/>
          <w:szCs w:val="28"/>
        </w:rPr>
        <w:t xml:space="preserve">РК </w:t>
      </w:r>
      <w:r w:rsidRPr="004D1A62" w:rsidR="00B93D1C">
        <w:rPr>
          <w:sz w:val="28"/>
          <w:szCs w:val="28"/>
        </w:rPr>
        <w:t>«</w:t>
      </w:r>
      <w:r w:rsidR="00B93D1C">
        <w:rPr>
          <w:sz w:val="28"/>
          <w:szCs w:val="28"/>
        </w:rPr>
        <w:t xml:space="preserve">Крым </w:t>
      </w:r>
      <w:r w:rsidR="00B93D1C">
        <w:rPr>
          <w:sz w:val="28"/>
          <w:szCs w:val="28"/>
        </w:rPr>
        <w:t xml:space="preserve">БТИ» </w:t>
      </w:r>
      <w:r w:rsidRPr="004D1A62" w:rsidR="00B93D1C">
        <w:rPr>
          <w:sz w:val="28"/>
          <w:szCs w:val="28"/>
        </w:rPr>
        <w:t>о взыскании задолженности за потребленную тепловую энергию</w:t>
      </w:r>
      <w:r w:rsidRPr="004D1A62">
        <w:rPr>
          <w:sz w:val="28"/>
          <w:szCs w:val="28"/>
          <w:shd w:val="clear" w:color="auto" w:fill="FFFFFF"/>
          <w:lang w:eastAsia="ru-RU"/>
        </w:rPr>
        <w:t xml:space="preserve"> </w:t>
      </w:r>
      <w:r w:rsidRPr="004D1A62">
        <w:rPr>
          <w:sz w:val="28"/>
          <w:szCs w:val="28"/>
          <w:shd w:val="clear" w:color="auto" w:fill="FFFFFF"/>
          <w:lang w:eastAsia="fr-FR"/>
        </w:rPr>
        <w:t>– удовлет</w:t>
      </w:r>
      <w:r w:rsidRPr="004D1A62" w:rsidR="005A4BDA">
        <w:rPr>
          <w:sz w:val="28"/>
          <w:szCs w:val="28"/>
          <w:shd w:val="clear" w:color="auto" w:fill="FFFFFF"/>
          <w:lang w:eastAsia="fr-FR"/>
        </w:rPr>
        <w:t>ворить</w:t>
      </w:r>
      <w:r w:rsidR="00A10043">
        <w:rPr>
          <w:sz w:val="28"/>
          <w:szCs w:val="28"/>
          <w:shd w:val="clear" w:color="auto" w:fill="FFFFFF"/>
          <w:lang w:eastAsia="fr-FR"/>
        </w:rPr>
        <w:t xml:space="preserve"> частично</w:t>
      </w:r>
      <w:r w:rsidRPr="004D1A62" w:rsidR="00E63807">
        <w:rPr>
          <w:sz w:val="28"/>
          <w:szCs w:val="28"/>
          <w:shd w:val="clear" w:color="auto" w:fill="FFFFFF"/>
          <w:lang w:eastAsia="fr-FR"/>
        </w:rPr>
        <w:t>.</w:t>
      </w:r>
      <w:r w:rsidRPr="004D1A62">
        <w:rPr>
          <w:sz w:val="28"/>
          <w:szCs w:val="28"/>
          <w:highlight w:val="none"/>
        </w:rPr>
        <w:t xml:space="preserve"> </w:t>
      </w:r>
    </w:p>
    <w:p w:rsidR="0096552A" w:rsidP="00B037CC">
      <w:pPr>
        <w:ind w:right="-99" w:firstLine="567"/>
        <w:jc w:val="both"/>
        <w:mirrorIndents/>
        <w:rPr>
          <w:sz w:val="28"/>
          <w:szCs w:val="28"/>
        </w:rPr>
      </w:pPr>
      <w:r w:rsidRPr="004D1A62">
        <w:rPr>
          <w:sz w:val="28"/>
          <w:szCs w:val="28"/>
        </w:rPr>
        <w:t>Взыскать с</w:t>
      </w:r>
      <w:r w:rsidR="00B037CC">
        <w:rPr>
          <w:sz w:val="28"/>
          <w:szCs w:val="28"/>
        </w:rPr>
        <w:t>о</w:t>
      </w:r>
      <w:r w:rsidRPr="004D1A62">
        <w:rPr>
          <w:sz w:val="28"/>
          <w:szCs w:val="28"/>
        </w:rPr>
        <w:t xml:space="preserve"> </w:t>
      </w:r>
      <w:r w:rsidR="00B93D1C">
        <w:rPr>
          <w:color w:val="000000" w:themeColor="text1"/>
          <w:sz w:val="28"/>
          <w:szCs w:val="28"/>
        </w:rPr>
        <w:t>Зверева</w:t>
      </w:r>
      <w:r w:rsidRPr="004D1A62">
        <w:rPr>
          <w:sz w:val="28"/>
          <w:szCs w:val="28"/>
        </w:rPr>
        <w:t xml:space="preserve"> </w:t>
      </w:r>
      <w:r w:rsidR="0016760B">
        <w:rPr>
          <w:sz w:val="28"/>
          <w:szCs w:val="28"/>
        </w:rPr>
        <w:t xml:space="preserve">Сергея Леонидовича </w:t>
      </w:r>
      <w:r w:rsidRPr="004D1A62">
        <w:rPr>
          <w:sz w:val="28"/>
          <w:szCs w:val="28"/>
        </w:rPr>
        <w:t>в пользу Государственного унитарного предприятия Республики Крым «</w:t>
      </w:r>
      <w:r w:rsidRPr="004D1A62">
        <w:rPr>
          <w:sz w:val="28"/>
          <w:szCs w:val="28"/>
        </w:rPr>
        <w:t>Крымтеплокоммунэнерго</w:t>
      </w:r>
      <w:r w:rsidRPr="004D1A62">
        <w:rPr>
          <w:sz w:val="28"/>
          <w:szCs w:val="28"/>
        </w:rPr>
        <w:t>»</w:t>
      </w:r>
      <w:r w:rsidRPr="004D1A62" w:rsidR="004E34CB">
        <w:rPr>
          <w:sz w:val="28"/>
          <w:szCs w:val="28"/>
        </w:rPr>
        <w:t xml:space="preserve"> </w:t>
      </w:r>
      <w:r w:rsidRPr="004D1A62">
        <w:rPr>
          <w:sz w:val="28"/>
          <w:szCs w:val="28"/>
        </w:rPr>
        <w:t xml:space="preserve">задолженность </w:t>
      </w:r>
      <w:r w:rsidR="00ED39C3">
        <w:rPr>
          <w:sz w:val="28"/>
          <w:szCs w:val="28"/>
          <w:shd w:val="clear" w:color="auto" w:fill="FFFFFF"/>
        </w:rPr>
        <w:t>за потребленную тепловую энергию</w:t>
      </w:r>
      <w:r w:rsidR="00ED39C3">
        <w:rPr>
          <w:bCs/>
          <w:sz w:val="28"/>
          <w:szCs w:val="28"/>
        </w:rPr>
        <w:t xml:space="preserve"> для отопления помещений общего пользования, в целях содержания имущества в многоквартирном доме</w:t>
      </w:r>
      <w:r w:rsidRPr="00EF46C8" w:rsidR="00ED39C3">
        <w:rPr>
          <w:bCs/>
          <w:sz w:val="28"/>
          <w:szCs w:val="28"/>
        </w:rPr>
        <w:t xml:space="preserve"> </w:t>
      </w:r>
      <w:r w:rsidRPr="00EF46C8" w:rsidR="0016760B">
        <w:rPr>
          <w:bCs/>
          <w:sz w:val="28"/>
          <w:szCs w:val="28"/>
        </w:rPr>
        <w:t xml:space="preserve">за период </w:t>
      </w:r>
      <w:r w:rsidRPr="00EF46C8" w:rsidR="0016760B">
        <w:rPr>
          <w:sz w:val="28"/>
          <w:szCs w:val="28"/>
        </w:rPr>
        <w:t xml:space="preserve">с 01.01.2019 г. по 30.11.2022 г. </w:t>
      </w:r>
      <w:r w:rsidR="0016760B">
        <w:rPr>
          <w:sz w:val="28"/>
          <w:szCs w:val="28"/>
        </w:rPr>
        <w:t>в размере</w:t>
      </w:r>
      <w:r w:rsidRPr="00EF46C8" w:rsidR="0016760B">
        <w:rPr>
          <w:sz w:val="28"/>
          <w:szCs w:val="28"/>
        </w:rPr>
        <w:t xml:space="preserve"> 9601 рублей 17 коп</w:t>
      </w:r>
      <w:r w:rsidRPr="00EF46C8" w:rsidR="0016760B">
        <w:rPr>
          <w:sz w:val="28"/>
          <w:szCs w:val="28"/>
        </w:rPr>
        <w:t>.</w:t>
      </w:r>
      <w:r w:rsidR="0016760B">
        <w:rPr>
          <w:sz w:val="28"/>
          <w:szCs w:val="28"/>
        </w:rPr>
        <w:t xml:space="preserve"> </w:t>
      </w:r>
      <w:r w:rsidR="0016760B">
        <w:rPr>
          <w:sz w:val="28"/>
          <w:szCs w:val="28"/>
        </w:rPr>
        <w:t>и</w:t>
      </w:r>
      <w:r w:rsidRPr="00EF46C8" w:rsidR="0016760B">
        <w:rPr>
          <w:sz w:val="28"/>
          <w:szCs w:val="28"/>
        </w:rPr>
        <w:t xml:space="preserve"> пен</w:t>
      </w:r>
      <w:r w:rsidR="0016760B">
        <w:rPr>
          <w:sz w:val="28"/>
          <w:szCs w:val="28"/>
        </w:rPr>
        <w:t>ю</w:t>
      </w:r>
      <w:r w:rsidRPr="00EF46C8" w:rsidR="0016760B">
        <w:rPr>
          <w:sz w:val="28"/>
          <w:szCs w:val="28"/>
        </w:rPr>
        <w:t xml:space="preserve"> за период с 01.01.2019 г. по 30.04.2022г.</w:t>
      </w:r>
      <w:r w:rsidR="0016760B">
        <w:rPr>
          <w:sz w:val="28"/>
          <w:szCs w:val="28"/>
        </w:rPr>
        <w:t xml:space="preserve"> в размере</w:t>
      </w:r>
      <w:r w:rsidRPr="00EF46C8" w:rsidR="0016760B">
        <w:rPr>
          <w:sz w:val="28"/>
          <w:szCs w:val="28"/>
        </w:rPr>
        <w:t xml:space="preserve"> 2852 рублей 45</w:t>
      </w:r>
      <w:r w:rsidR="0016760B">
        <w:rPr>
          <w:sz w:val="28"/>
          <w:szCs w:val="28"/>
        </w:rPr>
        <w:t xml:space="preserve"> коп</w:t>
      </w:r>
      <w:r w:rsidR="0003260D">
        <w:rPr>
          <w:sz w:val="28"/>
          <w:szCs w:val="28"/>
        </w:rPr>
        <w:t>.</w:t>
      </w:r>
      <w:r w:rsidRPr="004D1A62">
        <w:rPr>
          <w:sz w:val="28"/>
          <w:szCs w:val="28"/>
        </w:rPr>
        <w:t xml:space="preserve"> </w:t>
      </w:r>
    </w:p>
    <w:p w:rsidR="00E63807" w:rsidP="0096552A">
      <w:pPr>
        <w:pStyle w:val="NoSpacing"/>
        <w:ind w:firstLine="567"/>
        <w:jc w:val="both"/>
        <w:rPr>
          <w:color w:val="auto"/>
          <w:sz w:val="28"/>
          <w:szCs w:val="28"/>
        </w:rPr>
      </w:pPr>
      <w:r w:rsidRPr="004D1A62">
        <w:rPr>
          <w:color w:val="auto"/>
          <w:sz w:val="28"/>
          <w:szCs w:val="28"/>
        </w:rPr>
        <w:t xml:space="preserve">Взыскать </w:t>
      </w:r>
      <w:r w:rsidRPr="004D1A62" w:rsidR="001247D4">
        <w:rPr>
          <w:sz w:val="28"/>
          <w:szCs w:val="28"/>
        </w:rPr>
        <w:t>с</w:t>
      </w:r>
      <w:r w:rsidR="00B037CC">
        <w:rPr>
          <w:sz w:val="28"/>
          <w:szCs w:val="28"/>
        </w:rPr>
        <w:t>о</w:t>
      </w:r>
      <w:r w:rsidRPr="004D1A62" w:rsidR="001247D4">
        <w:rPr>
          <w:sz w:val="28"/>
          <w:szCs w:val="28"/>
        </w:rPr>
        <w:t xml:space="preserve"> </w:t>
      </w:r>
      <w:r w:rsidR="001247D4">
        <w:rPr>
          <w:color w:val="000000" w:themeColor="text1"/>
          <w:sz w:val="28"/>
          <w:szCs w:val="28"/>
        </w:rPr>
        <w:t>Зверева</w:t>
      </w:r>
      <w:r w:rsidRPr="004D1A62" w:rsidR="001247D4">
        <w:rPr>
          <w:sz w:val="28"/>
          <w:szCs w:val="28"/>
        </w:rPr>
        <w:t xml:space="preserve"> </w:t>
      </w:r>
      <w:r w:rsidR="001247D4">
        <w:rPr>
          <w:sz w:val="28"/>
          <w:szCs w:val="28"/>
        </w:rPr>
        <w:t xml:space="preserve">Сергея Леонидовича </w:t>
      </w:r>
      <w:r w:rsidRPr="004D1A62" w:rsidR="001247D4">
        <w:rPr>
          <w:sz w:val="28"/>
          <w:szCs w:val="28"/>
        </w:rPr>
        <w:t>в пользу Государственного унитарного предприятия Республики Крым «</w:t>
      </w:r>
      <w:r w:rsidRPr="004D1A62" w:rsidR="001247D4">
        <w:rPr>
          <w:sz w:val="28"/>
          <w:szCs w:val="28"/>
        </w:rPr>
        <w:t>Крымтеплокоммунэнерго</w:t>
      </w:r>
      <w:r w:rsidRPr="004D1A62" w:rsidR="001247D4">
        <w:rPr>
          <w:sz w:val="28"/>
          <w:szCs w:val="28"/>
        </w:rPr>
        <w:t xml:space="preserve">» </w:t>
      </w:r>
      <w:r w:rsidRPr="004D1A62">
        <w:rPr>
          <w:color w:val="auto"/>
          <w:sz w:val="28"/>
          <w:szCs w:val="28"/>
        </w:rPr>
        <w:t xml:space="preserve"> расходы по оплате государственной пошлины в размере </w:t>
      </w:r>
      <w:r w:rsidR="006D2B36">
        <w:rPr>
          <w:color w:val="auto"/>
          <w:sz w:val="28"/>
          <w:szCs w:val="28"/>
        </w:rPr>
        <w:t>4</w:t>
      </w:r>
      <w:r w:rsidR="00987D04">
        <w:rPr>
          <w:color w:val="auto"/>
          <w:sz w:val="28"/>
          <w:szCs w:val="28"/>
        </w:rPr>
        <w:t>9</w:t>
      </w:r>
      <w:r w:rsidR="006D2B36">
        <w:rPr>
          <w:color w:val="auto"/>
          <w:sz w:val="28"/>
          <w:szCs w:val="28"/>
        </w:rPr>
        <w:t xml:space="preserve">8 </w:t>
      </w:r>
      <w:r w:rsidRPr="004D1A62">
        <w:rPr>
          <w:color w:val="auto"/>
          <w:sz w:val="28"/>
          <w:szCs w:val="28"/>
        </w:rPr>
        <w:t>рублей.</w:t>
      </w:r>
    </w:p>
    <w:p w:rsidR="0003260D" w:rsidRPr="004D1A62" w:rsidP="0096552A">
      <w:pPr>
        <w:pStyle w:val="NoSpacing"/>
        <w:ind w:firstLine="56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В удовлетворении остальных исковых требований - отказать.</w:t>
      </w:r>
    </w:p>
    <w:p w:rsidR="00D538C5" w:rsidRPr="004D1A62" w:rsidP="00075B7C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4D1A62">
        <w:rPr>
          <w:sz w:val="28"/>
          <w:szCs w:val="28"/>
        </w:rPr>
        <w:t xml:space="preserve">        </w:t>
      </w:r>
      <w:r w:rsidRPr="004D1A62" w:rsidR="009554A5">
        <w:rPr>
          <w:sz w:val="28"/>
          <w:szCs w:val="28"/>
          <w:shd w:val="clear" w:color="auto" w:fill="FFFFFF"/>
        </w:rPr>
        <w:t xml:space="preserve">  Разъяснить, что составление </w:t>
      </w:r>
      <w:r w:rsidRPr="004D1A62" w:rsidR="009554A5">
        <w:rPr>
          <w:color w:val="auto"/>
          <w:sz w:val="28"/>
          <w:szCs w:val="28"/>
          <w:shd w:val="clear" w:color="auto" w:fill="FFFFFF"/>
        </w:rPr>
        <w:t>мотивированного</w:t>
      </w:r>
      <w:r w:rsidRPr="004D1A62" w:rsidR="009554A5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4D1A62" w:rsidR="009554A5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решения</w:t>
      </w:r>
      <w:r w:rsidRPr="004D1A62" w:rsidR="009554A5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4D1A62" w:rsidR="009554A5">
        <w:rPr>
          <w:color w:val="auto"/>
          <w:sz w:val="28"/>
          <w:szCs w:val="28"/>
          <w:shd w:val="clear" w:color="auto" w:fill="FFFFFF"/>
        </w:rPr>
        <w:t>может быть отложено на срок не более чем пять дней со дня окончания разбирательства дела. Мировой судья может не составлять мотивированное</w:t>
      </w:r>
      <w:r w:rsidRPr="004D1A62" w:rsidR="009554A5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4D1A62" w:rsidR="009554A5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решение</w:t>
      </w:r>
      <w:r w:rsidRPr="004D1A62" w:rsidR="009554A5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4D1A62" w:rsidR="009554A5">
        <w:rPr>
          <w:color w:val="auto"/>
          <w:sz w:val="28"/>
          <w:szCs w:val="28"/>
          <w:shd w:val="clear" w:color="auto" w:fill="FFFFFF"/>
        </w:rPr>
        <w:t>суда по рассмотренному им</w:t>
      </w:r>
      <w:r w:rsidRPr="004D1A62" w:rsidR="009554A5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4D1A62" w:rsidR="009554A5">
        <w:rPr>
          <w:color w:val="auto"/>
          <w:sz w:val="28"/>
          <w:szCs w:val="28"/>
          <w:bdr w:val="none" w:sz="0" w:space="0" w:color="auto" w:frame="1"/>
        </w:rPr>
        <w:t>делу</w:t>
      </w:r>
      <w:r w:rsidRPr="004D1A62" w:rsidR="009554A5">
        <w:rPr>
          <w:color w:val="auto"/>
          <w:sz w:val="28"/>
          <w:szCs w:val="28"/>
          <w:shd w:val="clear" w:color="auto" w:fill="FFFFFF"/>
        </w:rPr>
        <w:t>, при этом мировой судья обязан составить мотивированное</w:t>
      </w:r>
      <w:r w:rsidRPr="004D1A62" w:rsidR="009554A5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4D1A62" w:rsidR="009554A5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решение</w:t>
      </w:r>
      <w:r w:rsidRPr="004D1A62" w:rsidR="009554A5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4D1A62" w:rsidR="009554A5">
        <w:rPr>
          <w:color w:val="auto"/>
          <w:sz w:val="28"/>
          <w:szCs w:val="28"/>
          <w:shd w:val="clear" w:color="auto" w:fill="FFFFFF"/>
        </w:rPr>
        <w:t>по рассмотренному им делу в случае поступления от лиц, участвующих в деле, их представителей заявления о составлении мотивированного</w:t>
      </w:r>
      <w:r w:rsidRPr="004D1A62" w:rsidR="009554A5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4D1A62" w:rsidR="009554A5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решения</w:t>
      </w:r>
      <w:r w:rsidRPr="004D1A62" w:rsidR="009554A5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4D1A62" w:rsidR="009554A5">
        <w:rPr>
          <w:color w:val="auto"/>
          <w:sz w:val="28"/>
          <w:szCs w:val="28"/>
          <w:shd w:val="clear" w:color="auto" w:fill="FFFFFF"/>
        </w:rPr>
        <w:t>суда, которое может быть подано:</w:t>
      </w:r>
      <w:r w:rsidRPr="004D1A62">
        <w:rPr>
          <w:color w:val="auto"/>
          <w:sz w:val="28"/>
          <w:szCs w:val="28"/>
          <w:shd w:val="clear" w:color="auto" w:fill="FFFFFF"/>
        </w:rPr>
        <w:t xml:space="preserve"> </w:t>
      </w:r>
    </w:p>
    <w:p w:rsidR="00D538C5" w:rsidRPr="004D1A62" w:rsidP="00075B7C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4D1A62">
        <w:rPr>
          <w:color w:val="auto"/>
          <w:sz w:val="28"/>
          <w:szCs w:val="28"/>
          <w:shd w:val="clear" w:color="auto" w:fill="FFFFFF"/>
        </w:rPr>
        <w:t>1) в течение трех дней со дня объявления резолютивной части</w:t>
      </w:r>
      <w:r w:rsidRPr="004D1A62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4D1A62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решения</w:t>
      </w:r>
      <w:r w:rsidRPr="004D1A62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4D1A62">
        <w:rPr>
          <w:color w:val="auto"/>
          <w:sz w:val="28"/>
          <w:szCs w:val="28"/>
          <w:shd w:val="clear" w:color="auto" w:fill="FFFFFF"/>
        </w:rPr>
        <w:t>суда, если лица, участвующие в деле, их представители присутствовали в судебном заседании;</w:t>
      </w:r>
    </w:p>
    <w:p w:rsidR="00D538C5" w:rsidRPr="004D1A62" w:rsidP="00075B7C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4D1A62">
        <w:rPr>
          <w:color w:val="auto"/>
          <w:sz w:val="28"/>
          <w:szCs w:val="28"/>
          <w:shd w:val="clear" w:color="auto" w:fill="FFFFFF"/>
        </w:rPr>
        <w:t>2) в течение пятнадцати дней со дня объявления резолютивной части</w:t>
      </w:r>
      <w:r w:rsidRPr="004D1A62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4D1A62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решения</w:t>
      </w:r>
      <w:r w:rsidRPr="004D1A62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4D1A62">
        <w:rPr>
          <w:color w:val="auto"/>
          <w:sz w:val="28"/>
          <w:szCs w:val="28"/>
          <w:shd w:val="clear" w:color="auto" w:fill="FFFFFF"/>
        </w:rPr>
        <w:t>суда, если лица, участвующие в деле, их представители не присутствовали в судебном заседании.</w:t>
      </w:r>
    </w:p>
    <w:p w:rsidR="009554A5" w:rsidRPr="004D1A62" w:rsidP="00075B7C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4D1A62">
        <w:rPr>
          <w:color w:val="auto"/>
          <w:sz w:val="28"/>
          <w:szCs w:val="28"/>
          <w:shd w:val="clear" w:color="auto" w:fill="FFFFFF"/>
        </w:rPr>
        <w:t xml:space="preserve">         В случае подачи такого заявления мотивированное</w:t>
      </w:r>
      <w:r w:rsidRPr="004D1A62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4D1A62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решение</w:t>
      </w:r>
      <w:r w:rsidRPr="004D1A62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4D1A62">
        <w:rPr>
          <w:color w:val="auto"/>
          <w:sz w:val="28"/>
          <w:szCs w:val="28"/>
          <w:shd w:val="clear" w:color="auto" w:fill="FFFFFF"/>
        </w:rPr>
        <w:t>будет составлено в течение пяти дней со дня поступления от лиц, участвующих в деле, их представителей, заявления о составлении мотивированного</w:t>
      </w:r>
      <w:r w:rsidRPr="004D1A62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4D1A62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решения</w:t>
      </w:r>
      <w:r w:rsidRPr="004D1A62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4D1A62">
        <w:rPr>
          <w:color w:val="auto"/>
          <w:sz w:val="28"/>
          <w:szCs w:val="28"/>
          <w:shd w:val="clear" w:color="auto" w:fill="FFFFFF"/>
        </w:rPr>
        <w:t>суда.</w:t>
      </w:r>
    </w:p>
    <w:p w:rsidR="0056605B" w:rsidRPr="004D1A62" w:rsidP="0056605B">
      <w:pPr>
        <w:pStyle w:val="NoSpacing"/>
        <w:jc w:val="both"/>
        <w:rPr>
          <w:sz w:val="28"/>
          <w:szCs w:val="28"/>
        </w:rPr>
      </w:pPr>
      <w:r w:rsidRPr="004D1A62">
        <w:rPr>
          <w:color w:val="auto"/>
          <w:sz w:val="28"/>
          <w:szCs w:val="28"/>
        </w:rPr>
        <w:t xml:space="preserve">        </w:t>
      </w:r>
      <w:r w:rsidRPr="004D1A62">
        <w:rPr>
          <w:sz w:val="28"/>
          <w:szCs w:val="28"/>
          <w:lang w:eastAsia="ru-RU"/>
        </w:rPr>
        <w:t xml:space="preserve">Решение может быть обжаловано </w:t>
      </w:r>
      <w:r w:rsidRPr="004D1A62">
        <w:rPr>
          <w:sz w:val="28"/>
          <w:szCs w:val="28"/>
          <w:lang w:eastAsia="ru-RU"/>
        </w:rPr>
        <w:t>в течение месяца со дня принятия решения мировым судьёй в окончательной форме в Центральный районный суд города  Симферополя через мирового судью</w:t>
      </w:r>
      <w:r w:rsidRPr="004D1A62">
        <w:rPr>
          <w:sz w:val="28"/>
          <w:szCs w:val="28"/>
          <w:lang w:eastAsia="ru-RU"/>
        </w:rPr>
        <w:t>.</w:t>
      </w:r>
    </w:p>
    <w:p w:rsidR="00332520" w:rsidP="0056605B">
      <w:pPr>
        <w:pStyle w:val="NoSpacing"/>
        <w:jc w:val="both"/>
        <w:rPr>
          <w:sz w:val="28"/>
          <w:szCs w:val="28"/>
        </w:rPr>
      </w:pPr>
      <w:r w:rsidRPr="004D1A62">
        <w:rPr>
          <w:sz w:val="28"/>
          <w:szCs w:val="28"/>
        </w:rPr>
        <w:tab/>
      </w:r>
      <w:r>
        <w:rPr>
          <w:sz w:val="28"/>
          <w:szCs w:val="28"/>
        </w:rPr>
        <w:t>Мотивированное решение составлено 1</w:t>
      </w:r>
      <w:r w:rsidR="00987D04">
        <w:rPr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="00987D04">
        <w:rPr>
          <w:sz w:val="28"/>
          <w:szCs w:val="28"/>
        </w:rPr>
        <w:t>сентября</w:t>
      </w:r>
      <w:r>
        <w:rPr>
          <w:sz w:val="28"/>
          <w:szCs w:val="28"/>
        </w:rPr>
        <w:t xml:space="preserve"> 2023 года.</w:t>
      </w:r>
    </w:p>
    <w:p w:rsidR="00954FB7" w:rsidRPr="004D1A62" w:rsidP="0056605B">
      <w:pPr>
        <w:pStyle w:val="NoSpacing"/>
        <w:jc w:val="both"/>
        <w:rPr>
          <w:sz w:val="28"/>
          <w:szCs w:val="28"/>
        </w:rPr>
      </w:pPr>
      <w:r w:rsidRPr="004D1A62">
        <w:rPr>
          <w:sz w:val="28"/>
          <w:szCs w:val="28"/>
        </w:rPr>
        <w:t xml:space="preserve">       </w:t>
      </w:r>
    </w:p>
    <w:p w:rsidR="002438FE" w:rsidRPr="004D1A62" w:rsidP="00923495">
      <w:pPr>
        <w:ind w:right="-1"/>
        <w:jc w:val="both"/>
        <w:rPr>
          <w:rFonts w:eastAsia="MS Mincho"/>
          <w:sz w:val="28"/>
          <w:szCs w:val="28"/>
        </w:rPr>
      </w:pPr>
      <w:r w:rsidRPr="004D1A62">
        <w:rPr>
          <w:sz w:val="28"/>
          <w:szCs w:val="28"/>
        </w:rPr>
        <w:t xml:space="preserve">Мировой судья:           </w:t>
      </w:r>
      <w:r w:rsidRPr="002206F0">
        <w:rPr>
          <w:szCs w:val="28"/>
        </w:rPr>
        <w:t xml:space="preserve"> </w:t>
      </w:r>
      <w:r w:rsidRPr="00A722BD">
        <w:rPr>
          <w:i/>
          <w:sz w:val="20"/>
          <w:szCs w:val="28"/>
        </w:rPr>
        <w:t xml:space="preserve"> </w:t>
      </w:r>
      <w:r w:rsidRPr="002206F0">
        <w:rPr>
          <w:szCs w:val="28"/>
        </w:rPr>
        <w:t xml:space="preserve">                                       </w:t>
      </w:r>
      <w:r w:rsidRPr="002206F0" w:rsidR="002206F0">
        <w:rPr>
          <w:szCs w:val="28"/>
        </w:rPr>
        <w:t xml:space="preserve">           </w:t>
      </w:r>
      <w:r w:rsidRPr="002206F0" w:rsidR="0047454D">
        <w:rPr>
          <w:szCs w:val="28"/>
        </w:rPr>
        <w:t xml:space="preserve">   </w:t>
      </w:r>
      <w:r w:rsidRPr="004D1A62">
        <w:rPr>
          <w:rFonts w:eastAsia="MS Mincho"/>
          <w:sz w:val="28"/>
          <w:szCs w:val="28"/>
        </w:rPr>
        <w:t xml:space="preserve">С.Г. </w:t>
      </w:r>
      <w:r w:rsidRPr="004D1A62">
        <w:rPr>
          <w:rFonts w:eastAsia="MS Mincho"/>
          <w:sz w:val="28"/>
          <w:szCs w:val="28"/>
        </w:rPr>
        <w:t>Ломанов</w:t>
      </w:r>
    </w:p>
    <w:p w:rsidR="002438FE" w:rsidRPr="00DA25A2" w:rsidP="002438FE">
      <w:pPr>
        <w:tabs>
          <w:tab w:val="left" w:pos="7552"/>
        </w:tabs>
        <w:ind w:right="850"/>
        <w:jc w:val="both"/>
      </w:pPr>
    </w:p>
    <w:p w:rsidR="00133EFA" w:rsidRPr="00DA25A2" w:rsidP="002438FE">
      <w:pPr>
        <w:tabs>
          <w:tab w:val="left" w:pos="7552"/>
        </w:tabs>
        <w:ind w:right="850"/>
        <w:jc w:val="both"/>
      </w:pPr>
      <w:r w:rsidRPr="00DA25A2">
        <w:t xml:space="preserve">          </w:t>
      </w:r>
    </w:p>
    <w:p w:rsidR="00707818" w:rsidP="002438FE">
      <w:pPr>
        <w:tabs>
          <w:tab w:val="left" w:pos="7552"/>
        </w:tabs>
        <w:ind w:right="850"/>
        <w:jc w:val="both"/>
      </w:pPr>
      <w:r w:rsidRPr="00DA25A2">
        <w:t xml:space="preserve">      </w:t>
      </w:r>
    </w:p>
    <w:p w:rsidR="00987D04" w:rsidP="002438FE">
      <w:pPr>
        <w:tabs>
          <w:tab w:val="left" w:pos="7552"/>
        </w:tabs>
        <w:ind w:right="850"/>
        <w:jc w:val="both"/>
      </w:pPr>
    </w:p>
    <w:p w:rsidR="00987D04" w:rsidP="002438FE">
      <w:pPr>
        <w:tabs>
          <w:tab w:val="left" w:pos="7552"/>
        </w:tabs>
        <w:ind w:right="850"/>
        <w:jc w:val="both"/>
      </w:pPr>
    </w:p>
    <w:p w:rsidR="00987D04" w:rsidRPr="00DA25A2" w:rsidP="002438FE">
      <w:pPr>
        <w:tabs>
          <w:tab w:val="left" w:pos="7552"/>
        </w:tabs>
        <w:ind w:right="850"/>
        <w:jc w:val="both"/>
      </w:pPr>
    </w:p>
    <w:sectPr w:rsidSect="00D058F4">
      <w:pgSz w:w="11906" w:h="16838"/>
      <w:pgMar w:top="426" w:right="707" w:bottom="426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mirrorMargins/>
  <w:proofState w:spelling="clean" w:grammar="clean"/>
  <w:defaultTabStop w:val="708"/>
  <w:characterSpacingControl w:val="doNotCompress"/>
  <w:compat/>
  <w:rsids>
    <w:rsidRoot w:val="00954FB7"/>
    <w:rsid w:val="00003269"/>
    <w:rsid w:val="0003260D"/>
    <w:rsid w:val="00036FD7"/>
    <w:rsid w:val="00041D02"/>
    <w:rsid w:val="00052E05"/>
    <w:rsid w:val="00054D98"/>
    <w:rsid w:val="0005642A"/>
    <w:rsid w:val="0007421E"/>
    <w:rsid w:val="00075B7C"/>
    <w:rsid w:val="00077CB6"/>
    <w:rsid w:val="00082011"/>
    <w:rsid w:val="00082D99"/>
    <w:rsid w:val="000A50EF"/>
    <w:rsid w:val="000B1BD5"/>
    <w:rsid w:val="000B58B2"/>
    <w:rsid w:val="000D0539"/>
    <w:rsid w:val="000D2B8E"/>
    <w:rsid w:val="000D5F72"/>
    <w:rsid w:val="000E156C"/>
    <w:rsid w:val="000E63D6"/>
    <w:rsid w:val="001033EC"/>
    <w:rsid w:val="00112859"/>
    <w:rsid w:val="001148F2"/>
    <w:rsid w:val="001247D4"/>
    <w:rsid w:val="00133EFA"/>
    <w:rsid w:val="00143D1B"/>
    <w:rsid w:val="001457CC"/>
    <w:rsid w:val="00151FB2"/>
    <w:rsid w:val="0016760B"/>
    <w:rsid w:val="00175097"/>
    <w:rsid w:val="00181AE5"/>
    <w:rsid w:val="00184DFB"/>
    <w:rsid w:val="00190256"/>
    <w:rsid w:val="001A4006"/>
    <w:rsid w:val="001A6033"/>
    <w:rsid w:val="001B5AFF"/>
    <w:rsid w:val="001D1077"/>
    <w:rsid w:val="001D4D33"/>
    <w:rsid w:val="001D4F1F"/>
    <w:rsid w:val="001E06BD"/>
    <w:rsid w:val="001E4D21"/>
    <w:rsid w:val="001E7139"/>
    <w:rsid w:val="001F2B1C"/>
    <w:rsid w:val="001F2BA8"/>
    <w:rsid w:val="001F3A06"/>
    <w:rsid w:val="00206877"/>
    <w:rsid w:val="0021305C"/>
    <w:rsid w:val="002206F0"/>
    <w:rsid w:val="002229EB"/>
    <w:rsid w:val="0022333C"/>
    <w:rsid w:val="00226829"/>
    <w:rsid w:val="00231580"/>
    <w:rsid w:val="00231E5F"/>
    <w:rsid w:val="00236A2F"/>
    <w:rsid w:val="00241E6C"/>
    <w:rsid w:val="002438FE"/>
    <w:rsid w:val="00244A1F"/>
    <w:rsid w:val="00247B83"/>
    <w:rsid w:val="0025288E"/>
    <w:rsid w:val="00261B7D"/>
    <w:rsid w:val="00262F77"/>
    <w:rsid w:val="00263F74"/>
    <w:rsid w:val="00270151"/>
    <w:rsid w:val="00271DBD"/>
    <w:rsid w:val="002740EE"/>
    <w:rsid w:val="00287642"/>
    <w:rsid w:val="00296D5B"/>
    <w:rsid w:val="002A163F"/>
    <w:rsid w:val="002A4467"/>
    <w:rsid w:val="002A585C"/>
    <w:rsid w:val="002B02D3"/>
    <w:rsid w:val="002B4135"/>
    <w:rsid w:val="002B7ED2"/>
    <w:rsid w:val="002C54E4"/>
    <w:rsid w:val="002C6221"/>
    <w:rsid w:val="002D1CC0"/>
    <w:rsid w:val="002D5C7F"/>
    <w:rsid w:val="002E2F3D"/>
    <w:rsid w:val="002F63B1"/>
    <w:rsid w:val="00303C76"/>
    <w:rsid w:val="0030563B"/>
    <w:rsid w:val="00313F34"/>
    <w:rsid w:val="00324B63"/>
    <w:rsid w:val="00326AF5"/>
    <w:rsid w:val="00331865"/>
    <w:rsid w:val="00332520"/>
    <w:rsid w:val="00334042"/>
    <w:rsid w:val="00336DF1"/>
    <w:rsid w:val="003423B2"/>
    <w:rsid w:val="0035092A"/>
    <w:rsid w:val="00350BEF"/>
    <w:rsid w:val="0035179C"/>
    <w:rsid w:val="00354EDC"/>
    <w:rsid w:val="00357450"/>
    <w:rsid w:val="00363B72"/>
    <w:rsid w:val="00365929"/>
    <w:rsid w:val="00382F85"/>
    <w:rsid w:val="00391E03"/>
    <w:rsid w:val="00392FED"/>
    <w:rsid w:val="003934BB"/>
    <w:rsid w:val="003A32E1"/>
    <w:rsid w:val="003A51E9"/>
    <w:rsid w:val="003A7E2A"/>
    <w:rsid w:val="003B614D"/>
    <w:rsid w:val="003B7B82"/>
    <w:rsid w:val="003C2589"/>
    <w:rsid w:val="003D65DD"/>
    <w:rsid w:val="003E2DF9"/>
    <w:rsid w:val="003F2C2E"/>
    <w:rsid w:val="003F5638"/>
    <w:rsid w:val="00405021"/>
    <w:rsid w:val="00406746"/>
    <w:rsid w:val="00407227"/>
    <w:rsid w:val="00407BE7"/>
    <w:rsid w:val="00414FE0"/>
    <w:rsid w:val="004206DC"/>
    <w:rsid w:val="00420B3D"/>
    <w:rsid w:val="00434AB5"/>
    <w:rsid w:val="00435D91"/>
    <w:rsid w:val="00437BCC"/>
    <w:rsid w:val="00452E86"/>
    <w:rsid w:val="00463545"/>
    <w:rsid w:val="00467238"/>
    <w:rsid w:val="0047454D"/>
    <w:rsid w:val="00483FD4"/>
    <w:rsid w:val="004843D9"/>
    <w:rsid w:val="004A321D"/>
    <w:rsid w:val="004A7AFD"/>
    <w:rsid w:val="004B6494"/>
    <w:rsid w:val="004B7F5F"/>
    <w:rsid w:val="004C06D4"/>
    <w:rsid w:val="004D08F4"/>
    <w:rsid w:val="004D1A62"/>
    <w:rsid w:val="004E34CB"/>
    <w:rsid w:val="004E384E"/>
    <w:rsid w:val="004F091E"/>
    <w:rsid w:val="004F25DF"/>
    <w:rsid w:val="004F5441"/>
    <w:rsid w:val="005075B1"/>
    <w:rsid w:val="00514BFB"/>
    <w:rsid w:val="00515CCD"/>
    <w:rsid w:val="005215D3"/>
    <w:rsid w:val="005258BD"/>
    <w:rsid w:val="005344E3"/>
    <w:rsid w:val="00546955"/>
    <w:rsid w:val="00546BC2"/>
    <w:rsid w:val="005475B2"/>
    <w:rsid w:val="0056605B"/>
    <w:rsid w:val="00567412"/>
    <w:rsid w:val="00575904"/>
    <w:rsid w:val="0059460A"/>
    <w:rsid w:val="005947B6"/>
    <w:rsid w:val="005A3BD5"/>
    <w:rsid w:val="005A4BDA"/>
    <w:rsid w:val="005B1B79"/>
    <w:rsid w:val="005B3AA4"/>
    <w:rsid w:val="005C1C8B"/>
    <w:rsid w:val="005C2C87"/>
    <w:rsid w:val="005D4A42"/>
    <w:rsid w:val="005E2D80"/>
    <w:rsid w:val="005E67C8"/>
    <w:rsid w:val="005F7A4A"/>
    <w:rsid w:val="0060734D"/>
    <w:rsid w:val="0061080C"/>
    <w:rsid w:val="00611BAD"/>
    <w:rsid w:val="00620AB2"/>
    <w:rsid w:val="00620CED"/>
    <w:rsid w:val="0063437D"/>
    <w:rsid w:val="00645079"/>
    <w:rsid w:val="00650843"/>
    <w:rsid w:val="006567D3"/>
    <w:rsid w:val="00657EDE"/>
    <w:rsid w:val="006614E8"/>
    <w:rsid w:val="00664D60"/>
    <w:rsid w:val="00666A2C"/>
    <w:rsid w:val="00676049"/>
    <w:rsid w:val="00677418"/>
    <w:rsid w:val="0068488A"/>
    <w:rsid w:val="006877AD"/>
    <w:rsid w:val="00693C6B"/>
    <w:rsid w:val="006A07AF"/>
    <w:rsid w:val="006A1B92"/>
    <w:rsid w:val="006B1425"/>
    <w:rsid w:val="006B3359"/>
    <w:rsid w:val="006B699A"/>
    <w:rsid w:val="006D1832"/>
    <w:rsid w:val="006D2B36"/>
    <w:rsid w:val="006E0B59"/>
    <w:rsid w:val="006E0D75"/>
    <w:rsid w:val="006E2D1F"/>
    <w:rsid w:val="006F2187"/>
    <w:rsid w:val="006F684B"/>
    <w:rsid w:val="00701013"/>
    <w:rsid w:val="00707818"/>
    <w:rsid w:val="00720352"/>
    <w:rsid w:val="007215DA"/>
    <w:rsid w:val="007234AF"/>
    <w:rsid w:val="00723527"/>
    <w:rsid w:val="00734E5C"/>
    <w:rsid w:val="0074154C"/>
    <w:rsid w:val="00754A96"/>
    <w:rsid w:val="00764785"/>
    <w:rsid w:val="0076749C"/>
    <w:rsid w:val="00772072"/>
    <w:rsid w:val="00792276"/>
    <w:rsid w:val="00796C30"/>
    <w:rsid w:val="007A15B6"/>
    <w:rsid w:val="007B1DEC"/>
    <w:rsid w:val="007B3082"/>
    <w:rsid w:val="007B308C"/>
    <w:rsid w:val="007B3DE3"/>
    <w:rsid w:val="007C1954"/>
    <w:rsid w:val="007C225D"/>
    <w:rsid w:val="007C6A5E"/>
    <w:rsid w:val="007C6ECB"/>
    <w:rsid w:val="007D47DA"/>
    <w:rsid w:val="007F1189"/>
    <w:rsid w:val="00813699"/>
    <w:rsid w:val="008509F1"/>
    <w:rsid w:val="00851305"/>
    <w:rsid w:val="0085195E"/>
    <w:rsid w:val="00852EB6"/>
    <w:rsid w:val="00863AA0"/>
    <w:rsid w:val="00875485"/>
    <w:rsid w:val="00893FA4"/>
    <w:rsid w:val="008A0295"/>
    <w:rsid w:val="008A291A"/>
    <w:rsid w:val="008B3719"/>
    <w:rsid w:val="008B533D"/>
    <w:rsid w:val="008B738F"/>
    <w:rsid w:val="008D2BD0"/>
    <w:rsid w:val="008F4738"/>
    <w:rsid w:val="008F51BC"/>
    <w:rsid w:val="0090414D"/>
    <w:rsid w:val="00911B11"/>
    <w:rsid w:val="0091297A"/>
    <w:rsid w:val="00916830"/>
    <w:rsid w:val="00923495"/>
    <w:rsid w:val="00924A05"/>
    <w:rsid w:val="00924DA3"/>
    <w:rsid w:val="00937B00"/>
    <w:rsid w:val="00953755"/>
    <w:rsid w:val="00954FB7"/>
    <w:rsid w:val="009554A5"/>
    <w:rsid w:val="00964B74"/>
    <w:rsid w:val="0096552A"/>
    <w:rsid w:val="009678FC"/>
    <w:rsid w:val="00974490"/>
    <w:rsid w:val="00984888"/>
    <w:rsid w:val="0098758C"/>
    <w:rsid w:val="00987D04"/>
    <w:rsid w:val="00996808"/>
    <w:rsid w:val="009C11D8"/>
    <w:rsid w:val="009C1565"/>
    <w:rsid w:val="009C461D"/>
    <w:rsid w:val="009D648C"/>
    <w:rsid w:val="009D7EEE"/>
    <w:rsid w:val="009F6127"/>
    <w:rsid w:val="00A07058"/>
    <w:rsid w:val="00A10043"/>
    <w:rsid w:val="00A258E7"/>
    <w:rsid w:val="00A26F65"/>
    <w:rsid w:val="00A33285"/>
    <w:rsid w:val="00A3375C"/>
    <w:rsid w:val="00A33CD6"/>
    <w:rsid w:val="00A36876"/>
    <w:rsid w:val="00A40F6F"/>
    <w:rsid w:val="00A41CEA"/>
    <w:rsid w:val="00A471CE"/>
    <w:rsid w:val="00A52EDE"/>
    <w:rsid w:val="00A53D33"/>
    <w:rsid w:val="00A65907"/>
    <w:rsid w:val="00A66364"/>
    <w:rsid w:val="00A722BD"/>
    <w:rsid w:val="00A75ECB"/>
    <w:rsid w:val="00AA003D"/>
    <w:rsid w:val="00AA0780"/>
    <w:rsid w:val="00AA24A6"/>
    <w:rsid w:val="00AA580B"/>
    <w:rsid w:val="00AA7C76"/>
    <w:rsid w:val="00AC7390"/>
    <w:rsid w:val="00AF31B6"/>
    <w:rsid w:val="00B015F3"/>
    <w:rsid w:val="00B01F90"/>
    <w:rsid w:val="00B037CC"/>
    <w:rsid w:val="00B22F13"/>
    <w:rsid w:val="00B265D6"/>
    <w:rsid w:val="00B33611"/>
    <w:rsid w:val="00B33A17"/>
    <w:rsid w:val="00B4021E"/>
    <w:rsid w:val="00B56480"/>
    <w:rsid w:val="00B57E75"/>
    <w:rsid w:val="00B67359"/>
    <w:rsid w:val="00B67821"/>
    <w:rsid w:val="00B72554"/>
    <w:rsid w:val="00B72FE4"/>
    <w:rsid w:val="00B92FC6"/>
    <w:rsid w:val="00B9375C"/>
    <w:rsid w:val="00B93D1C"/>
    <w:rsid w:val="00B93F05"/>
    <w:rsid w:val="00BA0F51"/>
    <w:rsid w:val="00BA6780"/>
    <w:rsid w:val="00BB4352"/>
    <w:rsid w:val="00BC7C31"/>
    <w:rsid w:val="00BD312D"/>
    <w:rsid w:val="00BE4817"/>
    <w:rsid w:val="00BF11A3"/>
    <w:rsid w:val="00BF187D"/>
    <w:rsid w:val="00BF699B"/>
    <w:rsid w:val="00BF7E6D"/>
    <w:rsid w:val="00C100B0"/>
    <w:rsid w:val="00C17653"/>
    <w:rsid w:val="00C17A9D"/>
    <w:rsid w:val="00C4014E"/>
    <w:rsid w:val="00C403E1"/>
    <w:rsid w:val="00C41128"/>
    <w:rsid w:val="00C42822"/>
    <w:rsid w:val="00C4311E"/>
    <w:rsid w:val="00C43D95"/>
    <w:rsid w:val="00C5056E"/>
    <w:rsid w:val="00C516FF"/>
    <w:rsid w:val="00C6780B"/>
    <w:rsid w:val="00C70E16"/>
    <w:rsid w:val="00C71C8E"/>
    <w:rsid w:val="00C72DE5"/>
    <w:rsid w:val="00C74584"/>
    <w:rsid w:val="00C87888"/>
    <w:rsid w:val="00C87EEE"/>
    <w:rsid w:val="00C9704A"/>
    <w:rsid w:val="00CC2810"/>
    <w:rsid w:val="00CC5205"/>
    <w:rsid w:val="00CC58F4"/>
    <w:rsid w:val="00CC5C22"/>
    <w:rsid w:val="00CD3D8D"/>
    <w:rsid w:val="00CD3FD7"/>
    <w:rsid w:val="00CD769D"/>
    <w:rsid w:val="00CF0C5A"/>
    <w:rsid w:val="00CF294E"/>
    <w:rsid w:val="00CF48F9"/>
    <w:rsid w:val="00CF5D4B"/>
    <w:rsid w:val="00D04C8F"/>
    <w:rsid w:val="00D058F4"/>
    <w:rsid w:val="00D0619A"/>
    <w:rsid w:val="00D11967"/>
    <w:rsid w:val="00D14DF8"/>
    <w:rsid w:val="00D251D5"/>
    <w:rsid w:val="00D356E0"/>
    <w:rsid w:val="00D4308C"/>
    <w:rsid w:val="00D473F5"/>
    <w:rsid w:val="00D5334C"/>
    <w:rsid w:val="00D538C5"/>
    <w:rsid w:val="00D63279"/>
    <w:rsid w:val="00D65F33"/>
    <w:rsid w:val="00D66646"/>
    <w:rsid w:val="00D71D9B"/>
    <w:rsid w:val="00D73F5D"/>
    <w:rsid w:val="00D8258B"/>
    <w:rsid w:val="00D83F1D"/>
    <w:rsid w:val="00D9329E"/>
    <w:rsid w:val="00D93D17"/>
    <w:rsid w:val="00D95E57"/>
    <w:rsid w:val="00DA0DB3"/>
    <w:rsid w:val="00DA25A2"/>
    <w:rsid w:val="00DB4140"/>
    <w:rsid w:val="00DB57A2"/>
    <w:rsid w:val="00DC04E8"/>
    <w:rsid w:val="00DD37E7"/>
    <w:rsid w:val="00DD7048"/>
    <w:rsid w:val="00DF1E83"/>
    <w:rsid w:val="00DF4D1C"/>
    <w:rsid w:val="00E04E86"/>
    <w:rsid w:val="00E265E3"/>
    <w:rsid w:val="00E32A1C"/>
    <w:rsid w:val="00E508CF"/>
    <w:rsid w:val="00E62E6A"/>
    <w:rsid w:val="00E6344D"/>
    <w:rsid w:val="00E63807"/>
    <w:rsid w:val="00E674A0"/>
    <w:rsid w:val="00E70574"/>
    <w:rsid w:val="00E73C0F"/>
    <w:rsid w:val="00E7764A"/>
    <w:rsid w:val="00E82501"/>
    <w:rsid w:val="00E83D8D"/>
    <w:rsid w:val="00E856CD"/>
    <w:rsid w:val="00E924A7"/>
    <w:rsid w:val="00EA7230"/>
    <w:rsid w:val="00EB186D"/>
    <w:rsid w:val="00EB2438"/>
    <w:rsid w:val="00EC26A5"/>
    <w:rsid w:val="00EC4246"/>
    <w:rsid w:val="00ED39C3"/>
    <w:rsid w:val="00ED68E3"/>
    <w:rsid w:val="00ED7A8F"/>
    <w:rsid w:val="00EE32C1"/>
    <w:rsid w:val="00EE4051"/>
    <w:rsid w:val="00EE5151"/>
    <w:rsid w:val="00EF25B1"/>
    <w:rsid w:val="00EF46C8"/>
    <w:rsid w:val="00EF4978"/>
    <w:rsid w:val="00EF636A"/>
    <w:rsid w:val="00F06E9A"/>
    <w:rsid w:val="00F16F6A"/>
    <w:rsid w:val="00F17B00"/>
    <w:rsid w:val="00F24489"/>
    <w:rsid w:val="00F4490A"/>
    <w:rsid w:val="00F45D97"/>
    <w:rsid w:val="00F515C0"/>
    <w:rsid w:val="00F53249"/>
    <w:rsid w:val="00F6229C"/>
    <w:rsid w:val="00F62985"/>
    <w:rsid w:val="00F62AF1"/>
    <w:rsid w:val="00F6685E"/>
    <w:rsid w:val="00F713BA"/>
    <w:rsid w:val="00F763A2"/>
    <w:rsid w:val="00F8003C"/>
    <w:rsid w:val="00FA1FCC"/>
    <w:rsid w:val="00FA666E"/>
    <w:rsid w:val="00FE160C"/>
    <w:rsid w:val="00FE3B6E"/>
    <w:rsid w:val="00FF17D4"/>
    <w:rsid w:val="00FF211D"/>
    <w:rsid w:val="00FF3E7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4F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954FB7"/>
    <w:pPr>
      <w:autoSpaceDE w:val="0"/>
      <w:autoSpaceDN w:val="0"/>
      <w:adjustRightInd w:val="0"/>
      <w:spacing w:after="0" w:line="240" w:lineRule="auto"/>
    </w:pPr>
    <w:rPr>
      <w:rFonts w:ascii="Arial" w:hAnsi="Arial" w:eastAsiaTheme="minorEastAsia" w:cs="Arial"/>
      <w:sz w:val="20"/>
      <w:szCs w:val="20"/>
      <w:lang w:eastAsia="ru-RU"/>
    </w:rPr>
  </w:style>
  <w:style w:type="paragraph" w:styleId="NoSpacing">
    <w:name w:val="No Spacing"/>
    <w:uiPriority w:val="1"/>
    <w:qFormat/>
    <w:rsid w:val="00954FB7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">
    <w:name w:val="Основной шрифт абзаца1"/>
    <w:rsid w:val="00954FB7"/>
  </w:style>
  <w:style w:type="paragraph" w:customStyle="1" w:styleId="Standard">
    <w:name w:val="Standard"/>
    <w:rsid w:val="007B1DE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apple-converted-space">
    <w:name w:val="apple-converted-space"/>
    <w:basedOn w:val="DefaultParagraphFont"/>
    <w:rsid w:val="00ED7A8F"/>
  </w:style>
  <w:style w:type="character" w:styleId="Hyperlink">
    <w:name w:val="Hyperlink"/>
    <w:basedOn w:val="DefaultParagraphFont"/>
    <w:uiPriority w:val="99"/>
    <w:semiHidden/>
    <w:unhideWhenUsed/>
    <w:rsid w:val="00ED7A8F"/>
    <w:rPr>
      <w:color w:val="0000FF"/>
      <w:u w:val="single"/>
    </w:rPr>
  </w:style>
  <w:style w:type="character" w:customStyle="1" w:styleId="snippetequal">
    <w:name w:val="snippet_equal"/>
    <w:basedOn w:val="DefaultParagraphFont"/>
    <w:rsid w:val="00ED7A8F"/>
  </w:style>
  <w:style w:type="character" w:customStyle="1" w:styleId="a">
    <w:name w:val="Основной текст_"/>
    <w:basedOn w:val="DefaultParagraphFont"/>
    <w:link w:val="10"/>
    <w:rsid w:val="00F53249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10">
    <w:name w:val="Основной текст1"/>
    <w:basedOn w:val="Normal"/>
    <w:link w:val="a"/>
    <w:rsid w:val="00F53249"/>
    <w:pPr>
      <w:widowControl w:val="0"/>
      <w:shd w:val="clear" w:color="auto" w:fill="FFFFFF"/>
      <w:spacing w:line="317" w:lineRule="exact"/>
      <w:jc w:val="both"/>
    </w:pPr>
    <w:rPr>
      <w:sz w:val="25"/>
      <w:szCs w:val="25"/>
      <w:lang w:eastAsia="en-US"/>
    </w:rPr>
  </w:style>
  <w:style w:type="paragraph" w:customStyle="1" w:styleId="2">
    <w:name w:val="Основной текст2"/>
    <w:basedOn w:val="Normal"/>
    <w:rsid w:val="004B6494"/>
    <w:pPr>
      <w:widowControl w:val="0"/>
      <w:shd w:val="clear" w:color="auto" w:fill="FFFFFF"/>
      <w:spacing w:line="317" w:lineRule="exact"/>
      <w:jc w:val="both"/>
    </w:pPr>
    <w:rPr>
      <w:color w:val="000000"/>
      <w:sz w:val="25"/>
      <w:szCs w:val="2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doc/Klnlpmib4PHt/003/001/?marker=fdoctlaw" TargetMode="External" /><Relationship Id="rId6" Type="http://schemas.openxmlformats.org/officeDocument/2006/relationships/hyperlink" Target="consultantplus://offline/ref=6E00A99E1FB7776A1D2E2BCE82CA670C9EDD4727860900092F26F5BF270969882473AFEA61AAC3AB6A1041A6D98614CC509198521542F7N" TargetMode="External" /><Relationship Id="rId7" Type="http://schemas.openxmlformats.org/officeDocument/2006/relationships/hyperlink" Target="consultantplus://offline/ref=8017B670218E3BC599A2358C0098095710815FBB27FF5649C067CEAB61781C87BAF3840259688E6C9A379615A90AA38993B27B61ECA6533FH2N" TargetMode="External" /><Relationship Id="rId8" Type="http://schemas.openxmlformats.org/officeDocument/2006/relationships/hyperlink" Target="https://gkz.rk.gov.ru/ru/structure/947" TargetMode="External" /><Relationship Id="rId9" Type="http://schemas.openxmlformats.org/officeDocument/2006/relationships/hyperlink" Target="http://sudact.ru/law/doc/lXxzXgsTzl5/001/007/?marker=fdoctlaw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A4002C-0B7F-4F85-AB1C-D91B148CE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