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54FB7" w:rsidRPr="00E65804" w:rsidP="00954FB7">
      <w:pPr>
        <w:pStyle w:val="ConsPlusNormal"/>
        <w:ind w:firstLine="540"/>
        <w:jc w:val="right"/>
        <w:rPr>
          <w:rFonts w:ascii="Times New Roman" w:hAnsi="Times New Roman" w:cs="Times New Roman"/>
          <w:sz w:val="28"/>
          <w:szCs w:val="28"/>
        </w:rPr>
      </w:pPr>
      <w:r w:rsidRPr="00E65804">
        <w:rPr>
          <w:rFonts w:ascii="Times New Roman" w:hAnsi="Times New Roman" w:cs="Times New Roman"/>
          <w:sz w:val="28"/>
          <w:szCs w:val="28"/>
        </w:rPr>
        <w:t xml:space="preserve">Дело № </w:t>
      </w:r>
      <w:r w:rsidRPr="00E65804" w:rsidR="005C1C8B">
        <w:rPr>
          <w:rFonts w:ascii="Times New Roman" w:hAnsi="Times New Roman" w:cs="Times New Roman"/>
          <w:sz w:val="28"/>
          <w:szCs w:val="28"/>
        </w:rPr>
        <w:t>02-</w:t>
      </w:r>
      <w:r w:rsidR="00936FFE">
        <w:rPr>
          <w:rFonts w:ascii="Times New Roman" w:hAnsi="Times New Roman" w:cs="Times New Roman"/>
          <w:sz w:val="28"/>
          <w:szCs w:val="28"/>
        </w:rPr>
        <w:t>0</w:t>
      </w:r>
      <w:r w:rsidR="000D7408">
        <w:rPr>
          <w:rFonts w:ascii="Times New Roman" w:hAnsi="Times New Roman" w:cs="Times New Roman"/>
          <w:sz w:val="28"/>
          <w:szCs w:val="28"/>
        </w:rPr>
        <w:t>456</w:t>
      </w:r>
      <w:r w:rsidRPr="00E65804" w:rsidR="005C1C8B">
        <w:rPr>
          <w:rFonts w:ascii="Times New Roman" w:hAnsi="Times New Roman" w:cs="Times New Roman"/>
          <w:sz w:val="28"/>
          <w:szCs w:val="28"/>
        </w:rPr>
        <w:t>/20/20</w:t>
      </w:r>
      <w:r w:rsidR="008009DB">
        <w:rPr>
          <w:rFonts w:ascii="Times New Roman" w:hAnsi="Times New Roman" w:cs="Times New Roman"/>
          <w:sz w:val="28"/>
          <w:szCs w:val="28"/>
        </w:rPr>
        <w:t>2</w:t>
      </w:r>
      <w:r w:rsidR="00D45C3E">
        <w:rPr>
          <w:rFonts w:ascii="Times New Roman" w:hAnsi="Times New Roman" w:cs="Times New Roman"/>
          <w:sz w:val="28"/>
          <w:szCs w:val="28"/>
        </w:rPr>
        <w:t>5</w:t>
      </w:r>
    </w:p>
    <w:p w:rsidR="00954FB7" w:rsidRPr="00E65804" w:rsidP="00075B7C">
      <w:pPr>
        <w:pStyle w:val="NoSpacing"/>
        <w:jc w:val="center"/>
        <w:rPr>
          <w:b/>
          <w:sz w:val="28"/>
          <w:szCs w:val="28"/>
        </w:rPr>
      </w:pPr>
      <w:r w:rsidRPr="00E65804">
        <w:rPr>
          <w:b/>
          <w:sz w:val="28"/>
          <w:szCs w:val="28"/>
        </w:rPr>
        <w:t>РЕШЕНИЕ</w:t>
      </w:r>
    </w:p>
    <w:p w:rsidR="005C1C8B" w:rsidRPr="00E65804" w:rsidP="00075B7C">
      <w:pPr>
        <w:pStyle w:val="NoSpacing"/>
        <w:jc w:val="center"/>
        <w:rPr>
          <w:b/>
          <w:sz w:val="28"/>
          <w:szCs w:val="28"/>
        </w:rPr>
      </w:pPr>
      <w:r w:rsidRPr="00E65804">
        <w:rPr>
          <w:b/>
          <w:sz w:val="28"/>
          <w:szCs w:val="28"/>
        </w:rPr>
        <w:t>ИМЕНЕМ  РОССИЙСКОЙ  ФЕДЕРАЦИИ</w:t>
      </w:r>
    </w:p>
    <w:p w:rsidR="007763C6" w:rsidP="00075B7C">
      <w:pPr>
        <w:pStyle w:val="NoSpacing"/>
        <w:jc w:val="both"/>
        <w:rPr>
          <w:b/>
          <w:sz w:val="28"/>
          <w:szCs w:val="28"/>
        </w:rPr>
      </w:pPr>
    </w:p>
    <w:p w:rsidR="00954FB7" w:rsidRPr="00E65804" w:rsidP="00075B7C">
      <w:pPr>
        <w:pStyle w:val="NoSpacing"/>
        <w:jc w:val="both"/>
        <w:rPr>
          <w:sz w:val="28"/>
          <w:szCs w:val="28"/>
        </w:rPr>
      </w:pPr>
      <w:r w:rsidRPr="00E65804">
        <w:rPr>
          <w:sz w:val="28"/>
          <w:szCs w:val="28"/>
        </w:rPr>
        <w:t xml:space="preserve">        </w:t>
      </w:r>
      <w:r w:rsidR="00154B81">
        <w:rPr>
          <w:sz w:val="28"/>
          <w:szCs w:val="28"/>
        </w:rPr>
        <w:t>2</w:t>
      </w:r>
      <w:r w:rsidR="000D7408">
        <w:rPr>
          <w:sz w:val="28"/>
          <w:szCs w:val="28"/>
        </w:rPr>
        <w:t>0</w:t>
      </w:r>
      <w:r w:rsidR="005725F0">
        <w:rPr>
          <w:sz w:val="28"/>
          <w:szCs w:val="28"/>
        </w:rPr>
        <w:t xml:space="preserve"> августа</w:t>
      </w:r>
      <w:r w:rsidR="00821EC9">
        <w:rPr>
          <w:sz w:val="28"/>
          <w:szCs w:val="28"/>
        </w:rPr>
        <w:t xml:space="preserve"> 202</w:t>
      </w:r>
      <w:r w:rsidR="00D45C3E">
        <w:rPr>
          <w:sz w:val="28"/>
          <w:szCs w:val="28"/>
        </w:rPr>
        <w:t>5</w:t>
      </w:r>
      <w:r w:rsidRPr="00E65804">
        <w:rPr>
          <w:sz w:val="28"/>
          <w:szCs w:val="28"/>
        </w:rPr>
        <w:t xml:space="preserve"> года                                       </w:t>
      </w:r>
      <w:r w:rsidRPr="00E65804" w:rsidR="00E7687F">
        <w:rPr>
          <w:sz w:val="28"/>
          <w:szCs w:val="28"/>
        </w:rPr>
        <w:t xml:space="preserve">              </w:t>
      </w:r>
      <w:r w:rsidRPr="00E65804">
        <w:rPr>
          <w:sz w:val="28"/>
          <w:szCs w:val="28"/>
        </w:rPr>
        <w:t xml:space="preserve"> город Симферополь</w:t>
      </w:r>
    </w:p>
    <w:p w:rsidR="005C1C8B" w:rsidRPr="00E65804" w:rsidP="00075B7C">
      <w:pPr>
        <w:pStyle w:val="NoSpacing"/>
        <w:jc w:val="both"/>
        <w:rPr>
          <w:sz w:val="28"/>
          <w:szCs w:val="28"/>
        </w:rPr>
      </w:pPr>
    </w:p>
    <w:p w:rsidR="00954FB7" w:rsidRPr="00E65804" w:rsidP="00707818">
      <w:pPr>
        <w:pStyle w:val="NoSpacing"/>
        <w:ind w:firstLine="708"/>
        <w:jc w:val="both"/>
        <w:rPr>
          <w:sz w:val="28"/>
          <w:szCs w:val="28"/>
        </w:rPr>
      </w:pPr>
      <w:r w:rsidRPr="00E65804">
        <w:rPr>
          <w:sz w:val="28"/>
          <w:szCs w:val="28"/>
        </w:rPr>
        <w:t xml:space="preserve">Мировой судья судебного участка № 20 Центрального судебного района города Симферополь (Центральный район городского округа Симферополь) Республики Крым </w:t>
      </w:r>
      <w:r w:rsidRPr="00E65804">
        <w:rPr>
          <w:sz w:val="28"/>
          <w:szCs w:val="28"/>
        </w:rPr>
        <w:t>Ломанов</w:t>
      </w:r>
      <w:r w:rsidRPr="00E65804">
        <w:rPr>
          <w:sz w:val="28"/>
          <w:szCs w:val="28"/>
        </w:rPr>
        <w:t xml:space="preserve"> С.Г.</w:t>
      </w:r>
      <w:r w:rsidRPr="00E65804" w:rsidR="0030563B">
        <w:rPr>
          <w:sz w:val="28"/>
          <w:szCs w:val="28"/>
        </w:rPr>
        <w:t xml:space="preserve">, </w:t>
      </w:r>
      <w:r w:rsidRPr="00E65804">
        <w:rPr>
          <w:sz w:val="28"/>
          <w:szCs w:val="28"/>
        </w:rPr>
        <w:t xml:space="preserve">при </w:t>
      </w:r>
      <w:r w:rsidR="005725F0">
        <w:rPr>
          <w:sz w:val="28"/>
          <w:szCs w:val="28"/>
        </w:rPr>
        <w:t>секретаре</w:t>
      </w:r>
      <w:r w:rsidRPr="00E65804" w:rsidR="0030563B">
        <w:rPr>
          <w:sz w:val="28"/>
          <w:szCs w:val="28"/>
        </w:rPr>
        <w:t xml:space="preserve"> –</w:t>
      </w:r>
      <w:r w:rsidR="00F908FE">
        <w:rPr>
          <w:sz w:val="28"/>
          <w:szCs w:val="28"/>
        </w:rPr>
        <w:t xml:space="preserve"> </w:t>
      </w:r>
      <w:r w:rsidR="005725F0">
        <w:rPr>
          <w:sz w:val="28"/>
          <w:szCs w:val="28"/>
        </w:rPr>
        <w:t>Дунаеве С.С</w:t>
      </w:r>
      <w:r w:rsidRPr="00E65804" w:rsidR="0030563B">
        <w:rPr>
          <w:sz w:val="28"/>
          <w:szCs w:val="28"/>
        </w:rPr>
        <w:t>.</w:t>
      </w:r>
      <w:r w:rsidRPr="00E65804" w:rsidR="00E7687F">
        <w:rPr>
          <w:sz w:val="28"/>
          <w:szCs w:val="28"/>
        </w:rPr>
        <w:t xml:space="preserve">, </w:t>
      </w:r>
    </w:p>
    <w:p w:rsidR="00ED7A8F" w:rsidP="00075B7C">
      <w:pPr>
        <w:pStyle w:val="NoSpacing"/>
        <w:jc w:val="both"/>
        <w:rPr>
          <w:sz w:val="28"/>
          <w:szCs w:val="28"/>
          <w:shd w:val="clear" w:color="auto" w:fill="FFFFFF"/>
          <w:lang w:eastAsia="ru-RU"/>
        </w:rPr>
      </w:pPr>
      <w:r w:rsidRPr="00E65804">
        <w:rPr>
          <w:sz w:val="28"/>
          <w:szCs w:val="28"/>
          <w:shd w:val="clear" w:color="auto" w:fill="FFFFFF"/>
          <w:lang w:eastAsia="ru-RU"/>
        </w:rPr>
        <w:t xml:space="preserve">          рассмотрев в открытом судебном заседании гражданское дело по иск</w:t>
      </w:r>
      <w:r w:rsidRPr="00E65804">
        <w:rPr>
          <w:sz w:val="28"/>
          <w:szCs w:val="28"/>
          <w:shd w:val="clear" w:color="auto" w:fill="FFFFFF"/>
          <w:lang w:eastAsia="ru-RU"/>
        </w:rPr>
        <w:t>у</w:t>
      </w:r>
      <w:r w:rsidR="00F908FE">
        <w:rPr>
          <w:sz w:val="28"/>
          <w:szCs w:val="28"/>
          <w:shd w:val="clear" w:color="auto" w:fill="FFFFFF"/>
          <w:lang w:eastAsia="ru-RU"/>
        </w:rPr>
        <w:t xml:space="preserve"> </w:t>
      </w:r>
      <w:r w:rsidR="00BF15B6">
        <w:rPr>
          <w:sz w:val="28"/>
          <w:szCs w:val="28"/>
          <w:shd w:val="clear" w:color="auto" w:fill="FFFFFF"/>
          <w:lang w:eastAsia="ru-RU"/>
        </w:rPr>
        <w:t>ОО</w:t>
      </w:r>
      <w:r w:rsidR="000B6199">
        <w:rPr>
          <w:sz w:val="28"/>
          <w:szCs w:val="28"/>
          <w:shd w:val="clear" w:color="auto" w:fill="FFFFFF"/>
          <w:lang w:eastAsia="ru-RU"/>
        </w:rPr>
        <w:t>О</w:t>
      </w:r>
      <w:r w:rsidR="00D45C3E">
        <w:rPr>
          <w:sz w:val="28"/>
          <w:szCs w:val="28"/>
          <w:shd w:val="clear" w:color="auto" w:fill="FFFFFF"/>
          <w:lang w:eastAsia="ru-RU"/>
        </w:rPr>
        <w:t xml:space="preserve"> </w:t>
      </w:r>
      <w:r w:rsidR="00154B81">
        <w:rPr>
          <w:sz w:val="28"/>
          <w:szCs w:val="28"/>
          <w:shd w:val="clear" w:color="auto" w:fill="FFFFFF"/>
          <w:lang w:eastAsia="ru-RU"/>
        </w:rPr>
        <w:t>«</w:t>
      </w:r>
      <w:r w:rsidR="000D7408">
        <w:rPr>
          <w:sz w:val="28"/>
          <w:szCs w:val="28"/>
          <w:shd w:val="clear" w:color="auto" w:fill="FFFFFF"/>
          <w:lang w:eastAsia="ru-RU"/>
        </w:rPr>
        <w:t>МКК</w:t>
      </w:r>
      <w:r w:rsidRPr="00E65804">
        <w:rPr>
          <w:sz w:val="28"/>
          <w:szCs w:val="28"/>
          <w:shd w:val="clear" w:color="auto" w:fill="FFFFFF"/>
          <w:lang w:eastAsia="ru-RU"/>
        </w:rPr>
        <w:t xml:space="preserve"> </w:t>
      </w:r>
      <w:r w:rsidR="00F908FE">
        <w:rPr>
          <w:sz w:val="28"/>
          <w:szCs w:val="28"/>
          <w:shd w:val="clear" w:color="auto" w:fill="FFFFFF"/>
          <w:lang w:eastAsia="ru-RU"/>
        </w:rPr>
        <w:t xml:space="preserve"> </w:t>
      </w:r>
      <w:r w:rsidR="00D4477C">
        <w:rPr>
          <w:sz w:val="28"/>
          <w:szCs w:val="28"/>
          <w:shd w:val="clear" w:color="auto" w:fill="FFFFFF"/>
          <w:lang w:eastAsia="ru-RU"/>
        </w:rPr>
        <w:t>«</w:t>
      </w:r>
      <w:r w:rsidR="000D7408">
        <w:rPr>
          <w:sz w:val="28"/>
          <w:szCs w:val="28"/>
          <w:shd w:val="clear" w:color="auto" w:fill="FFFFFF"/>
          <w:lang w:eastAsia="ru-RU"/>
        </w:rPr>
        <w:t xml:space="preserve">Кредит </w:t>
      </w:r>
      <w:r w:rsidR="000D7408">
        <w:rPr>
          <w:sz w:val="28"/>
          <w:szCs w:val="28"/>
          <w:shd w:val="clear" w:color="auto" w:fill="FFFFFF"/>
          <w:lang w:eastAsia="ru-RU"/>
        </w:rPr>
        <w:t>Лайн</w:t>
      </w:r>
      <w:r w:rsidR="00F908FE">
        <w:rPr>
          <w:sz w:val="28"/>
          <w:szCs w:val="28"/>
          <w:shd w:val="clear" w:color="auto" w:fill="FFFFFF"/>
          <w:lang w:eastAsia="ru-RU"/>
        </w:rPr>
        <w:t xml:space="preserve">»  к </w:t>
      </w:r>
      <w:r w:rsidR="000D7408">
        <w:rPr>
          <w:sz w:val="28"/>
          <w:szCs w:val="28"/>
          <w:shd w:val="clear" w:color="auto" w:fill="FFFFFF"/>
          <w:lang w:eastAsia="ru-RU"/>
        </w:rPr>
        <w:t>Чурсиной</w:t>
      </w:r>
      <w:r w:rsidR="000D7408">
        <w:rPr>
          <w:sz w:val="28"/>
          <w:szCs w:val="28"/>
          <w:shd w:val="clear" w:color="auto" w:fill="FFFFFF"/>
          <w:lang w:eastAsia="ru-RU"/>
        </w:rPr>
        <w:t xml:space="preserve"> Марине </w:t>
      </w:r>
      <w:r w:rsidR="000D7408">
        <w:rPr>
          <w:sz w:val="28"/>
          <w:szCs w:val="28"/>
          <w:shd w:val="clear" w:color="auto" w:fill="FFFFFF"/>
          <w:lang w:eastAsia="ru-RU"/>
        </w:rPr>
        <w:t>Азизовне</w:t>
      </w:r>
      <w:r w:rsidR="00F908FE">
        <w:rPr>
          <w:sz w:val="28"/>
          <w:szCs w:val="28"/>
          <w:shd w:val="clear" w:color="auto" w:fill="FFFFFF"/>
          <w:lang w:eastAsia="ru-RU"/>
        </w:rPr>
        <w:t xml:space="preserve"> </w:t>
      </w:r>
      <w:r w:rsidRPr="00E65804" w:rsidR="00E7687F">
        <w:rPr>
          <w:sz w:val="28"/>
          <w:szCs w:val="28"/>
          <w:shd w:val="clear" w:color="auto" w:fill="FFFFFF"/>
          <w:lang w:eastAsia="ru-RU"/>
        </w:rPr>
        <w:t xml:space="preserve">о взыскании </w:t>
      </w:r>
      <w:r w:rsidR="00F908FE">
        <w:rPr>
          <w:sz w:val="28"/>
          <w:szCs w:val="28"/>
          <w:shd w:val="clear" w:color="auto" w:fill="FFFFFF"/>
          <w:lang w:eastAsia="ru-RU"/>
        </w:rPr>
        <w:t>задолженности</w:t>
      </w:r>
      <w:r w:rsidR="00BF15B6">
        <w:rPr>
          <w:sz w:val="28"/>
          <w:szCs w:val="28"/>
          <w:shd w:val="clear" w:color="auto" w:fill="FFFFFF"/>
          <w:lang w:eastAsia="ru-RU"/>
        </w:rPr>
        <w:t xml:space="preserve"> по договору</w:t>
      </w:r>
      <w:r w:rsidR="00916AAE">
        <w:rPr>
          <w:sz w:val="28"/>
          <w:szCs w:val="28"/>
          <w:shd w:val="clear" w:color="auto" w:fill="FFFFFF"/>
          <w:lang w:eastAsia="ru-RU"/>
        </w:rPr>
        <w:t xml:space="preserve"> </w:t>
      </w:r>
      <w:r w:rsidR="000D7408">
        <w:rPr>
          <w:sz w:val="28"/>
          <w:szCs w:val="28"/>
          <w:shd w:val="clear" w:color="auto" w:fill="FFFFFF"/>
          <w:lang w:eastAsia="ru-RU"/>
        </w:rPr>
        <w:t xml:space="preserve">потребительского </w:t>
      </w:r>
      <w:r w:rsidR="00916AAE">
        <w:rPr>
          <w:sz w:val="28"/>
          <w:szCs w:val="28"/>
          <w:shd w:val="clear" w:color="auto" w:fill="FFFFFF"/>
          <w:lang w:eastAsia="ru-RU"/>
        </w:rPr>
        <w:t>займа</w:t>
      </w:r>
      <w:r w:rsidRPr="00E65804">
        <w:rPr>
          <w:sz w:val="28"/>
          <w:szCs w:val="28"/>
          <w:shd w:val="clear" w:color="auto" w:fill="FFFFFF"/>
          <w:lang w:eastAsia="ru-RU"/>
        </w:rPr>
        <w:t>,</w:t>
      </w:r>
    </w:p>
    <w:p w:rsidR="007763C6" w:rsidP="00075B7C">
      <w:pPr>
        <w:pStyle w:val="NoSpacing"/>
        <w:jc w:val="both"/>
        <w:rPr>
          <w:sz w:val="28"/>
          <w:szCs w:val="28"/>
          <w:shd w:val="clear" w:color="auto" w:fill="FFFFFF"/>
          <w:lang w:eastAsia="ru-RU"/>
        </w:rPr>
      </w:pPr>
    </w:p>
    <w:p w:rsidR="007763C6" w:rsidP="007763C6">
      <w:pPr>
        <w:ind w:firstLine="709"/>
        <w:jc w:val="center"/>
        <w:rPr>
          <w:b/>
          <w:sz w:val="28"/>
          <w:szCs w:val="28"/>
        </w:rPr>
      </w:pPr>
      <w:r>
        <w:rPr>
          <w:b/>
          <w:sz w:val="28"/>
          <w:szCs w:val="28"/>
        </w:rPr>
        <w:t>установил:</w:t>
      </w:r>
    </w:p>
    <w:p w:rsidR="007763C6" w:rsidP="007763C6">
      <w:pPr>
        <w:ind w:firstLine="709"/>
        <w:jc w:val="center"/>
        <w:rPr>
          <w:b/>
          <w:sz w:val="28"/>
          <w:szCs w:val="28"/>
        </w:rPr>
      </w:pPr>
    </w:p>
    <w:p w:rsidR="007763C6" w:rsidP="007763C6">
      <w:pPr>
        <w:ind w:firstLine="851"/>
        <w:jc w:val="both"/>
        <w:rPr>
          <w:color w:val="000000"/>
          <w:sz w:val="28"/>
          <w:szCs w:val="28"/>
        </w:rPr>
      </w:pPr>
      <w:r>
        <w:rPr>
          <w:sz w:val="28"/>
          <w:szCs w:val="28"/>
          <w:shd w:val="clear" w:color="auto" w:fill="FFFFFF"/>
        </w:rPr>
        <w:t xml:space="preserve">ООО </w:t>
      </w:r>
      <w:r w:rsidR="005765AD">
        <w:rPr>
          <w:sz w:val="28"/>
          <w:szCs w:val="28"/>
          <w:shd w:val="clear" w:color="auto" w:fill="FFFFFF"/>
        </w:rPr>
        <w:t>«МКК</w:t>
      </w:r>
      <w:r w:rsidRPr="00E65804" w:rsidR="005765AD">
        <w:rPr>
          <w:sz w:val="28"/>
          <w:szCs w:val="28"/>
          <w:shd w:val="clear" w:color="auto" w:fill="FFFFFF"/>
        </w:rPr>
        <w:t xml:space="preserve"> </w:t>
      </w:r>
      <w:r w:rsidR="005765AD">
        <w:rPr>
          <w:sz w:val="28"/>
          <w:szCs w:val="28"/>
          <w:shd w:val="clear" w:color="auto" w:fill="FFFFFF"/>
        </w:rPr>
        <w:t xml:space="preserve"> «Кредит </w:t>
      </w:r>
      <w:r w:rsidR="005765AD">
        <w:rPr>
          <w:sz w:val="28"/>
          <w:szCs w:val="28"/>
          <w:shd w:val="clear" w:color="auto" w:fill="FFFFFF"/>
        </w:rPr>
        <w:t>Лайн</w:t>
      </w:r>
      <w:r w:rsidR="005765AD">
        <w:rPr>
          <w:sz w:val="28"/>
          <w:szCs w:val="28"/>
          <w:shd w:val="clear" w:color="auto" w:fill="FFFFFF"/>
        </w:rPr>
        <w:t>»</w:t>
      </w:r>
      <w:r>
        <w:rPr>
          <w:sz w:val="28"/>
          <w:szCs w:val="28"/>
        </w:rPr>
        <w:t xml:space="preserve">  </w:t>
      </w:r>
      <w:r>
        <w:rPr>
          <w:bCs/>
          <w:sz w:val="28"/>
          <w:szCs w:val="28"/>
        </w:rPr>
        <w:t xml:space="preserve">обратилось в суд  с иском к </w:t>
      </w:r>
      <w:r w:rsidR="00CE32A9">
        <w:rPr>
          <w:bCs/>
          <w:sz w:val="28"/>
          <w:szCs w:val="28"/>
        </w:rPr>
        <w:t>Чурсиной</w:t>
      </w:r>
      <w:r w:rsidR="00CE32A9">
        <w:rPr>
          <w:bCs/>
          <w:sz w:val="28"/>
          <w:szCs w:val="28"/>
        </w:rPr>
        <w:t xml:space="preserve"> М.А</w:t>
      </w:r>
      <w:r>
        <w:rPr>
          <w:bCs/>
          <w:sz w:val="28"/>
          <w:szCs w:val="28"/>
        </w:rPr>
        <w:t>., в котором просит взыскать с  ответчика в пользу о</w:t>
      </w:r>
      <w:r>
        <w:rPr>
          <w:sz w:val="28"/>
          <w:szCs w:val="28"/>
        </w:rPr>
        <w:t xml:space="preserve">бщества </w:t>
      </w:r>
      <w:r>
        <w:rPr>
          <w:bCs/>
          <w:sz w:val="28"/>
          <w:szCs w:val="28"/>
        </w:rPr>
        <w:t xml:space="preserve">задолженность по договору </w:t>
      </w:r>
      <w:r w:rsidR="005102B4">
        <w:rPr>
          <w:color w:val="000000"/>
          <w:sz w:val="28"/>
          <w:szCs w:val="28"/>
        </w:rPr>
        <w:t xml:space="preserve">потребительского </w:t>
      </w:r>
      <w:r>
        <w:rPr>
          <w:color w:val="000000"/>
          <w:sz w:val="28"/>
          <w:szCs w:val="28"/>
        </w:rPr>
        <w:t xml:space="preserve">займа № </w:t>
      </w:r>
      <w:r w:rsidR="009107A2">
        <w:t>&lt;данные изъяты&gt;</w:t>
      </w:r>
      <w:r>
        <w:rPr>
          <w:color w:val="000000"/>
          <w:sz w:val="28"/>
          <w:szCs w:val="28"/>
        </w:rPr>
        <w:t xml:space="preserve">, </w:t>
      </w:r>
      <w:r w:rsidR="00601699">
        <w:rPr>
          <w:color w:val="000000"/>
          <w:sz w:val="28"/>
          <w:szCs w:val="28"/>
        </w:rPr>
        <w:t xml:space="preserve">а именно: сумма основного долга </w:t>
      </w:r>
      <w:r>
        <w:rPr>
          <w:color w:val="000000"/>
          <w:sz w:val="28"/>
          <w:szCs w:val="28"/>
        </w:rPr>
        <w:t xml:space="preserve">– </w:t>
      </w:r>
      <w:r w:rsidR="00601699">
        <w:rPr>
          <w:color w:val="000000"/>
          <w:sz w:val="28"/>
          <w:szCs w:val="28"/>
        </w:rPr>
        <w:t>8451,79</w:t>
      </w:r>
      <w:r>
        <w:rPr>
          <w:color w:val="000000"/>
          <w:sz w:val="28"/>
          <w:szCs w:val="28"/>
        </w:rPr>
        <w:t xml:space="preserve"> руб.; проценты за пользование займом </w:t>
      </w:r>
      <w:r w:rsidR="00601699">
        <w:rPr>
          <w:color w:val="000000"/>
          <w:sz w:val="28"/>
          <w:szCs w:val="28"/>
        </w:rPr>
        <w:t>– 8056,47</w:t>
      </w:r>
      <w:r>
        <w:rPr>
          <w:color w:val="000000"/>
          <w:sz w:val="28"/>
          <w:szCs w:val="28"/>
        </w:rPr>
        <w:t xml:space="preserve"> руб.,</w:t>
      </w:r>
      <w:r w:rsidR="00601699">
        <w:rPr>
          <w:color w:val="000000"/>
          <w:sz w:val="28"/>
          <w:szCs w:val="28"/>
        </w:rPr>
        <w:t xml:space="preserve"> штрафы  - 6924,11 руб.,</w:t>
      </w:r>
      <w:r>
        <w:rPr>
          <w:color w:val="000000"/>
          <w:sz w:val="28"/>
          <w:szCs w:val="28"/>
        </w:rPr>
        <w:t xml:space="preserve"> а также расходы по уплате государственной пошлины в размере </w:t>
      </w:r>
      <w:r w:rsidR="006743DC">
        <w:rPr>
          <w:color w:val="000000"/>
          <w:sz w:val="28"/>
          <w:szCs w:val="28"/>
        </w:rPr>
        <w:t>4000 рублей</w:t>
      </w:r>
      <w:r>
        <w:rPr>
          <w:color w:val="000000"/>
          <w:sz w:val="28"/>
          <w:szCs w:val="28"/>
        </w:rPr>
        <w:t>.</w:t>
      </w:r>
      <w:r>
        <w:rPr>
          <w:color w:val="000000"/>
          <w:sz w:val="28"/>
          <w:szCs w:val="28"/>
        </w:rPr>
        <w:t xml:space="preserve"> </w:t>
      </w:r>
      <w:r>
        <w:rPr>
          <w:bCs/>
          <w:sz w:val="28"/>
          <w:szCs w:val="28"/>
        </w:rPr>
        <w:t xml:space="preserve">Исковые требования мотивированы тем, что </w:t>
      </w:r>
      <w:r w:rsidR="00AC3A60">
        <w:rPr>
          <w:bCs/>
          <w:sz w:val="28"/>
          <w:szCs w:val="28"/>
        </w:rPr>
        <w:t>стороны заключили указанный</w:t>
      </w:r>
      <w:r>
        <w:rPr>
          <w:color w:val="000000"/>
          <w:sz w:val="28"/>
          <w:szCs w:val="28"/>
        </w:rPr>
        <w:t xml:space="preserve"> договор </w:t>
      </w:r>
      <w:r w:rsidR="00AC3A60">
        <w:rPr>
          <w:color w:val="000000"/>
          <w:sz w:val="28"/>
          <w:szCs w:val="28"/>
        </w:rPr>
        <w:t xml:space="preserve">потребительского </w:t>
      </w:r>
      <w:r>
        <w:rPr>
          <w:color w:val="000000"/>
          <w:sz w:val="28"/>
          <w:szCs w:val="28"/>
        </w:rPr>
        <w:t xml:space="preserve">займа, согласно которому ответчик получил от истца заем в размере </w:t>
      </w:r>
      <w:r w:rsidR="00AC3A60">
        <w:rPr>
          <w:color w:val="000000"/>
          <w:sz w:val="28"/>
          <w:szCs w:val="28"/>
        </w:rPr>
        <w:t>19 690</w:t>
      </w:r>
      <w:r>
        <w:rPr>
          <w:color w:val="000000"/>
          <w:sz w:val="28"/>
          <w:szCs w:val="28"/>
        </w:rPr>
        <w:t xml:space="preserve"> рублей. В установленный договором срок сумма займа, по утверждению истца, не возвращена, проценты не оплачены, что явилось основанием для обращения с настоящим иском в суд.</w:t>
      </w:r>
    </w:p>
    <w:p w:rsidR="007763C6" w:rsidP="007763C6">
      <w:pPr>
        <w:ind w:firstLine="851"/>
        <w:jc w:val="both"/>
        <w:rPr>
          <w:bCs/>
          <w:sz w:val="28"/>
          <w:szCs w:val="28"/>
        </w:rPr>
      </w:pPr>
      <w:r>
        <w:rPr>
          <w:bCs/>
          <w:sz w:val="28"/>
          <w:szCs w:val="28"/>
        </w:rPr>
        <w:t xml:space="preserve">В судебное заседание истец, надлежащим образом извещенный о времени и месте рассмотрения настоящего дела, </w:t>
      </w:r>
      <w:r w:rsidR="00D556DD">
        <w:rPr>
          <w:bCs/>
          <w:sz w:val="28"/>
          <w:szCs w:val="28"/>
        </w:rPr>
        <w:t>явку своего представителя не обеспечил</w:t>
      </w:r>
      <w:r>
        <w:rPr>
          <w:bCs/>
          <w:sz w:val="28"/>
          <w:szCs w:val="28"/>
        </w:rPr>
        <w:t xml:space="preserve">, в иске представитель истца – </w:t>
      </w:r>
      <w:r w:rsidR="00CA2619">
        <w:rPr>
          <w:bCs/>
          <w:sz w:val="28"/>
          <w:szCs w:val="28"/>
        </w:rPr>
        <w:t>Бойко В.</w:t>
      </w:r>
      <w:r w:rsidR="00D556DD">
        <w:rPr>
          <w:bCs/>
          <w:sz w:val="28"/>
          <w:szCs w:val="28"/>
        </w:rPr>
        <w:t>И</w:t>
      </w:r>
      <w:r>
        <w:rPr>
          <w:bCs/>
          <w:sz w:val="28"/>
          <w:szCs w:val="28"/>
        </w:rPr>
        <w:t>. просит рассмотреть дело в е</w:t>
      </w:r>
      <w:r w:rsidR="00EE134E">
        <w:rPr>
          <w:bCs/>
          <w:sz w:val="28"/>
          <w:szCs w:val="28"/>
        </w:rPr>
        <w:t>го</w:t>
      </w:r>
      <w:r>
        <w:rPr>
          <w:bCs/>
          <w:sz w:val="28"/>
          <w:szCs w:val="28"/>
        </w:rPr>
        <w:t xml:space="preserve"> отсутствие. </w:t>
      </w:r>
    </w:p>
    <w:p w:rsidR="007763C6" w:rsidP="007763C6">
      <w:pPr>
        <w:ind w:firstLine="709"/>
        <w:jc w:val="both"/>
        <w:rPr>
          <w:sz w:val="28"/>
          <w:szCs w:val="28"/>
        </w:rPr>
      </w:pPr>
      <w:r>
        <w:rPr>
          <w:bCs/>
          <w:sz w:val="28"/>
          <w:szCs w:val="28"/>
        </w:rPr>
        <w:t>Ответчик  в судебное заседание не явил</w:t>
      </w:r>
      <w:r w:rsidR="00EE134E">
        <w:rPr>
          <w:bCs/>
          <w:sz w:val="28"/>
          <w:szCs w:val="28"/>
        </w:rPr>
        <w:t>ась</w:t>
      </w:r>
      <w:r>
        <w:rPr>
          <w:bCs/>
          <w:sz w:val="28"/>
          <w:szCs w:val="28"/>
        </w:rPr>
        <w:t>, будучи надлежащим образом извещенн</w:t>
      </w:r>
      <w:r w:rsidR="00B65146">
        <w:rPr>
          <w:bCs/>
          <w:sz w:val="28"/>
          <w:szCs w:val="28"/>
        </w:rPr>
        <w:t>ой</w:t>
      </w:r>
      <w:r>
        <w:rPr>
          <w:bCs/>
          <w:sz w:val="28"/>
          <w:szCs w:val="28"/>
        </w:rPr>
        <w:t xml:space="preserve"> о времени и месте рассмотрения дела, направил</w:t>
      </w:r>
      <w:r w:rsidR="00EE134E">
        <w:rPr>
          <w:bCs/>
          <w:sz w:val="28"/>
          <w:szCs w:val="28"/>
        </w:rPr>
        <w:t>а</w:t>
      </w:r>
      <w:r>
        <w:rPr>
          <w:bCs/>
          <w:sz w:val="28"/>
          <w:szCs w:val="28"/>
        </w:rPr>
        <w:t xml:space="preserve"> в суд </w:t>
      </w:r>
      <w:r w:rsidR="00EE134E">
        <w:rPr>
          <w:bCs/>
          <w:sz w:val="28"/>
          <w:szCs w:val="28"/>
        </w:rPr>
        <w:t>заявление</w:t>
      </w:r>
      <w:r>
        <w:rPr>
          <w:bCs/>
          <w:sz w:val="28"/>
          <w:szCs w:val="28"/>
        </w:rPr>
        <w:t xml:space="preserve"> о рассмотрении настоящего гражданского дела в е</w:t>
      </w:r>
      <w:r w:rsidR="00EE134E">
        <w:rPr>
          <w:bCs/>
          <w:sz w:val="28"/>
          <w:szCs w:val="28"/>
        </w:rPr>
        <w:t>ё</w:t>
      </w:r>
      <w:r>
        <w:rPr>
          <w:bCs/>
          <w:sz w:val="28"/>
          <w:szCs w:val="28"/>
        </w:rPr>
        <w:t xml:space="preserve"> отсутствие, </w:t>
      </w:r>
      <w:r w:rsidR="00EE134E">
        <w:rPr>
          <w:bCs/>
          <w:sz w:val="28"/>
          <w:szCs w:val="28"/>
        </w:rPr>
        <w:t xml:space="preserve">иск не признала, в письменных </w:t>
      </w:r>
      <w:r>
        <w:rPr>
          <w:bCs/>
          <w:sz w:val="28"/>
          <w:szCs w:val="28"/>
        </w:rPr>
        <w:t>возражени</w:t>
      </w:r>
      <w:r w:rsidR="00EE134E">
        <w:rPr>
          <w:bCs/>
          <w:sz w:val="28"/>
          <w:szCs w:val="28"/>
        </w:rPr>
        <w:t>ях</w:t>
      </w:r>
      <w:r>
        <w:rPr>
          <w:bCs/>
          <w:sz w:val="28"/>
          <w:szCs w:val="28"/>
        </w:rPr>
        <w:t xml:space="preserve"> </w:t>
      </w:r>
      <w:r w:rsidR="00EE134E">
        <w:rPr>
          <w:bCs/>
          <w:sz w:val="28"/>
          <w:szCs w:val="28"/>
        </w:rPr>
        <w:t xml:space="preserve">указала, что считает заем погашенным, приложив в обоснование своих возражений </w:t>
      </w:r>
      <w:r w:rsidR="00B65146">
        <w:rPr>
          <w:bCs/>
          <w:sz w:val="28"/>
          <w:szCs w:val="28"/>
        </w:rPr>
        <w:t xml:space="preserve">копию </w:t>
      </w:r>
      <w:r w:rsidR="003255C5">
        <w:rPr>
          <w:bCs/>
          <w:sz w:val="28"/>
          <w:szCs w:val="28"/>
        </w:rPr>
        <w:t>индивидуальных условий договора займа</w:t>
      </w:r>
      <w:r w:rsidR="00B65146">
        <w:rPr>
          <w:bCs/>
          <w:sz w:val="28"/>
          <w:szCs w:val="28"/>
        </w:rPr>
        <w:t xml:space="preserve">, а также </w:t>
      </w:r>
      <w:r w:rsidR="00EE134E">
        <w:rPr>
          <w:bCs/>
          <w:sz w:val="28"/>
          <w:szCs w:val="28"/>
        </w:rPr>
        <w:t>соответствующие</w:t>
      </w:r>
      <w:r>
        <w:rPr>
          <w:bCs/>
          <w:sz w:val="28"/>
          <w:szCs w:val="28"/>
        </w:rPr>
        <w:t xml:space="preserve"> </w:t>
      </w:r>
      <w:r w:rsidR="00EE134E">
        <w:rPr>
          <w:bCs/>
          <w:sz w:val="28"/>
          <w:szCs w:val="28"/>
        </w:rPr>
        <w:t xml:space="preserve">платежные поручения </w:t>
      </w:r>
      <w:r>
        <w:rPr>
          <w:bCs/>
          <w:sz w:val="28"/>
          <w:szCs w:val="28"/>
        </w:rPr>
        <w:t xml:space="preserve">(л.д. </w:t>
      </w:r>
      <w:r w:rsidR="00EE134E">
        <w:rPr>
          <w:bCs/>
          <w:sz w:val="28"/>
          <w:szCs w:val="28"/>
        </w:rPr>
        <w:t>52-58</w:t>
      </w:r>
      <w:r w:rsidR="00B65146">
        <w:rPr>
          <w:bCs/>
          <w:sz w:val="28"/>
          <w:szCs w:val="28"/>
        </w:rPr>
        <w:t>, 77</w:t>
      </w:r>
      <w:r>
        <w:rPr>
          <w:bCs/>
          <w:sz w:val="28"/>
          <w:szCs w:val="28"/>
        </w:rPr>
        <w:t>).</w:t>
      </w:r>
    </w:p>
    <w:p w:rsidR="007763C6" w:rsidP="007763C6">
      <w:pPr>
        <w:pStyle w:val="NoSpacing"/>
        <w:jc w:val="both"/>
        <w:rPr>
          <w:bCs/>
          <w:color w:val="auto"/>
          <w:sz w:val="28"/>
          <w:szCs w:val="28"/>
        </w:rPr>
      </w:pPr>
      <w:r>
        <w:rPr>
          <w:color w:val="auto"/>
          <w:sz w:val="28"/>
          <w:szCs w:val="28"/>
          <w:shd w:val="clear" w:color="auto" w:fill="FFFFFF"/>
        </w:rPr>
        <w:t xml:space="preserve">         С учетом положений ст. 167 ГПК РФ суд считает возможным рассмотреть дело в отсутствие лиц, участвующих в деле, и их представителей.</w:t>
      </w:r>
    </w:p>
    <w:p w:rsidR="007763C6" w:rsidP="007763C6">
      <w:pPr>
        <w:jc w:val="both"/>
        <w:rPr>
          <w:sz w:val="28"/>
          <w:szCs w:val="28"/>
        </w:rPr>
      </w:pPr>
      <w:r>
        <w:rPr>
          <w:sz w:val="28"/>
          <w:szCs w:val="28"/>
        </w:rPr>
        <w:t xml:space="preserve">           Исследовав материалы дела, суд считает, что заявленные исковые требования подлежат удовлетворению по следующим основаниям.</w:t>
      </w:r>
    </w:p>
    <w:p w:rsidR="007763C6" w:rsidP="007763C6">
      <w:pPr>
        <w:tabs>
          <w:tab w:val="left" w:pos="6432"/>
        </w:tabs>
        <w:autoSpaceDE w:val="0"/>
        <w:autoSpaceDN w:val="0"/>
        <w:adjustRightInd w:val="0"/>
        <w:ind w:right="-45" w:firstLine="851"/>
        <w:jc w:val="both"/>
        <w:rPr>
          <w:bCs/>
          <w:sz w:val="28"/>
          <w:szCs w:val="28"/>
        </w:rPr>
      </w:pPr>
      <w:r>
        <w:rPr>
          <w:bCs/>
          <w:sz w:val="28"/>
          <w:szCs w:val="28"/>
        </w:rPr>
        <w:t>В силу статьи 421 Гражданского кодекса Российской Федерации граждане и юридические лица свободны в заключени</w:t>
      </w:r>
      <w:r>
        <w:rPr>
          <w:bCs/>
          <w:sz w:val="28"/>
          <w:szCs w:val="28"/>
        </w:rPr>
        <w:t>и</w:t>
      </w:r>
      <w:r>
        <w:rPr>
          <w:bCs/>
          <w:sz w:val="28"/>
          <w:szCs w:val="28"/>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7763C6" w:rsidP="007763C6">
      <w:pPr>
        <w:tabs>
          <w:tab w:val="left" w:pos="6432"/>
        </w:tabs>
        <w:autoSpaceDE w:val="0"/>
        <w:autoSpaceDN w:val="0"/>
        <w:adjustRightInd w:val="0"/>
        <w:ind w:right="-45" w:firstLine="851"/>
        <w:jc w:val="both"/>
        <w:rPr>
          <w:bCs/>
          <w:sz w:val="28"/>
          <w:szCs w:val="28"/>
        </w:rPr>
      </w:pPr>
      <w:r>
        <w:rPr>
          <w:bCs/>
          <w:sz w:val="28"/>
          <w:szCs w:val="28"/>
        </w:rP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r>
        <w:rPr>
          <w:bCs/>
          <w:sz w:val="28"/>
          <w:szCs w:val="28"/>
        </w:rPr>
        <w:t xml:space="preserve"> Договор займа считается заключенным с момента передачи денег или других вещей.</w:t>
      </w:r>
    </w:p>
    <w:p w:rsidR="007763C6" w:rsidP="007763C6">
      <w:pPr>
        <w:tabs>
          <w:tab w:val="left" w:pos="6432"/>
        </w:tabs>
        <w:autoSpaceDE w:val="0"/>
        <w:autoSpaceDN w:val="0"/>
        <w:adjustRightInd w:val="0"/>
        <w:ind w:right="-45" w:firstLine="851"/>
        <w:jc w:val="both"/>
        <w:rPr>
          <w:bCs/>
          <w:sz w:val="28"/>
          <w:szCs w:val="28"/>
        </w:rPr>
      </w:pPr>
      <w:r>
        <w:rPr>
          <w:bCs/>
          <w:sz w:val="28"/>
          <w:szCs w:val="28"/>
        </w:rPr>
        <w:t>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7763C6" w:rsidP="007763C6">
      <w:pPr>
        <w:tabs>
          <w:tab w:val="left" w:pos="6432"/>
        </w:tabs>
        <w:autoSpaceDE w:val="0"/>
        <w:autoSpaceDN w:val="0"/>
        <w:adjustRightInd w:val="0"/>
        <w:ind w:right="-45" w:firstLine="851"/>
        <w:jc w:val="both"/>
        <w:rPr>
          <w:bCs/>
          <w:sz w:val="28"/>
          <w:szCs w:val="28"/>
        </w:rPr>
      </w:pPr>
      <w:r>
        <w:rPr>
          <w:bCs/>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w:t>
      </w:r>
    </w:p>
    <w:p w:rsidR="007763C6" w:rsidP="007763C6">
      <w:pPr>
        <w:ind w:right="-45" w:firstLine="851"/>
        <w:jc w:val="both"/>
        <w:rPr>
          <w:bCs/>
          <w:sz w:val="28"/>
          <w:szCs w:val="28"/>
        </w:rPr>
      </w:pPr>
      <w:r>
        <w:rPr>
          <w:bCs/>
          <w:sz w:val="28"/>
          <w:szCs w:val="28"/>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7763C6" w:rsidP="007763C6">
      <w:pPr>
        <w:ind w:firstLine="1134"/>
        <w:jc w:val="both"/>
        <w:rPr>
          <w:bCs/>
          <w:sz w:val="28"/>
          <w:szCs w:val="28"/>
        </w:rPr>
      </w:pPr>
      <w:r>
        <w:rPr>
          <w:bCs/>
          <w:sz w:val="28"/>
          <w:szCs w:val="28"/>
        </w:rPr>
        <w:t xml:space="preserve">Порядок, размер и условия предоставления </w:t>
      </w:r>
      <w:r>
        <w:rPr>
          <w:bCs/>
          <w:sz w:val="28"/>
          <w:szCs w:val="28"/>
        </w:rPr>
        <w:t>микрозаймов</w:t>
      </w:r>
      <w:r>
        <w:rPr>
          <w:bCs/>
          <w:sz w:val="28"/>
          <w:szCs w:val="28"/>
        </w:rPr>
        <w:t xml:space="preserve"> предусмотрены Федеральным законом от 02 июля 2010 г. №151-ФЗ «О </w:t>
      </w:r>
      <w:r>
        <w:rPr>
          <w:bCs/>
          <w:sz w:val="28"/>
          <w:szCs w:val="28"/>
        </w:rPr>
        <w:t>микрофинансовой</w:t>
      </w:r>
      <w:r>
        <w:rPr>
          <w:bCs/>
          <w:sz w:val="28"/>
          <w:szCs w:val="28"/>
        </w:rPr>
        <w:t xml:space="preserve"> деятельности и </w:t>
      </w:r>
      <w:r>
        <w:rPr>
          <w:bCs/>
          <w:sz w:val="28"/>
          <w:szCs w:val="28"/>
        </w:rPr>
        <w:t>микрофинансовых</w:t>
      </w:r>
      <w:r>
        <w:rPr>
          <w:bCs/>
          <w:sz w:val="28"/>
          <w:szCs w:val="28"/>
        </w:rPr>
        <w:t xml:space="preserve"> организациях» (далее - Закон о </w:t>
      </w:r>
      <w:r>
        <w:rPr>
          <w:bCs/>
          <w:sz w:val="28"/>
          <w:szCs w:val="28"/>
        </w:rPr>
        <w:t>микрофинансовой</w:t>
      </w:r>
      <w:r>
        <w:rPr>
          <w:bCs/>
          <w:sz w:val="28"/>
          <w:szCs w:val="28"/>
        </w:rPr>
        <w:t xml:space="preserve"> деятельности) в редакции, действующей на момент спорных правоотношений, а также Федеральным законом от 21.12.2013 г. № 353-ФЗ «О потребительском кредите (займе)».</w:t>
      </w:r>
    </w:p>
    <w:p w:rsidR="007763C6" w:rsidP="007763C6">
      <w:pPr>
        <w:ind w:firstLine="1134"/>
        <w:jc w:val="both"/>
        <w:rPr>
          <w:bCs/>
          <w:sz w:val="28"/>
          <w:szCs w:val="28"/>
        </w:rPr>
      </w:pPr>
      <w:r>
        <w:rPr>
          <w:bCs/>
          <w:sz w:val="28"/>
          <w:szCs w:val="28"/>
        </w:rPr>
        <w:t xml:space="preserve">Пунктом 4 части 1 статьи 2 Закон о </w:t>
      </w:r>
      <w:r>
        <w:rPr>
          <w:bCs/>
          <w:sz w:val="28"/>
          <w:szCs w:val="28"/>
        </w:rPr>
        <w:t>микрофинансовой</w:t>
      </w:r>
      <w:r>
        <w:rPr>
          <w:bCs/>
          <w:sz w:val="28"/>
          <w:szCs w:val="28"/>
        </w:rPr>
        <w:t xml:space="preserve"> деятельности предусмотрено, что договор </w:t>
      </w:r>
      <w:r>
        <w:rPr>
          <w:bCs/>
          <w:sz w:val="28"/>
          <w:szCs w:val="28"/>
        </w:rPr>
        <w:t>микрозайма</w:t>
      </w:r>
      <w:r>
        <w:rPr>
          <w:bCs/>
          <w:sz w:val="28"/>
          <w:szCs w:val="28"/>
        </w:rPr>
        <w:t xml:space="preserve">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7763C6" w:rsidP="007763C6">
      <w:pPr>
        <w:ind w:firstLine="1134"/>
        <w:jc w:val="both"/>
        <w:rPr>
          <w:bCs/>
          <w:sz w:val="28"/>
          <w:szCs w:val="28"/>
        </w:rPr>
      </w:pPr>
      <w:r>
        <w:rPr>
          <w:bCs/>
          <w:sz w:val="28"/>
          <w:szCs w:val="28"/>
        </w:rPr>
        <w:t xml:space="preserve">Исходя из императивных требований к порядку и условиям заключения договора </w:t>
      </w:r>
      <w:r>
        <w:rPr>
          <w:bCs/>
          <w:sz w:val="28"/>
          <w:szCs w:val="28"/>
        </w:rPr>
        <w:t>микрозайма</w:t>
      </w:r>
      <w:r>
        <w:rPr>
          <w:bCs/>
          <w:sz w:val="28"/>
          <w:szCs w:val="28"/>
        </w:rPr>
        <w:t xml:space="preserve">, предусмотренных Законом о </w:t>
      </w:r>
      <w:r>
        <w:rPr>
          <w:bCs/>
          <w:sz w:val="28"/>
          <w:szCs w:val="28"/>
        </w:rPr>
        <w:t>микрофинансовой</w:t>
      </w:r>
      <w:r>
        <w:rPr>
          <w:bCs/>
          <w:sz w:val="28"/>
          <w:szCs w:val="28"/>
        </w:rPr>
        <w:t xml:space="preserve"> деятельности, денежные обязательства заемщика по договору </w:t>
      </w:r>
      <w:r>
        <w:rPr>
          <w:bCs/>
          <w:sz w:val="28"/>
          <w:szCs w:val="28"/>
        </w:rPr>
        <w:t>микрозайма</w:t>
      </w:r>
      <w:r>
        <w:rPr>
          <w:bCs/>
          <w:sz w:val="28"/>
          <w:szCs w:val="28"/>
        </w:rPr>
        <w:t xml:space="preserve"> имеют срочный характер и ограничены установленными этим законом предельными суммами основного долга, процентов за пользование </w:t>
      </w:r>
      <w:r>
        <w:rPr>
          <w:bCs/>
          <w:sz w:val="28"/>
          <w:szCs w:val="28"/>
        </w:rPr>
        <w:t>микрозаймом</w:t>
      </w:r>
      <w:r>
        <w:rPr>
          <w:bCs/>
          <w:sz w:val="28"/>
          <w:szCs w:val="28"/>
        </w:rPr>
        <w:t xml:space="preserve"> и ответственности заемщика.</w:t>
      </w:r>
    </w:p>
    <w:p w:rsidR="007763C6" w:rsidP="007763C6">
      <w:pPr>
        <w:ind w:firstLine="850"/>
        <w:jc w:val="both"/>
        <w:rPr>
          <w:bCs/>
          <w:sz w:val="28"/>
          <w:szCs w:val="28"/>
        </w:rPr>
      </w:pPr>
      <w:r>
        <w:rPr>
          <w:bCs/>
          <w:sz w:val="28"/>
          <w:szCs w:val="28"/>
        </w:rPr>
        <w:t xml:space="preserve">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w:t>
      </w:r>
      <w:r>
        <w:rPr>
          <w:bCs/>
          <w:sz w:val="28"/>
          <w:szCs w:val="28"/>
        </w:rPr>
        <w:t>другой стороны, они должны учитывать интересы кредитора как стороны, права которой нарушены в связи</w:t>
      </w:r>
      <w:r>
        <w:rPr>
          <w:bCs/>
          <w:sz w:val="28"/>
          <w:szCs w:val="28"/>
        </w:rPr>
        <w:t xml:space="preserve"> с неисполнением обязательства.</w:t>
      </w:r>
    </w:p>
    <w:p w:rsidR="007763C6" w:rsidP="007763C6">
      <w:pPr>
        <w:ind w:firstLine="850"/>
        <w:jc w:val="both"/>
        <w:rPr>
          <w:bCs/>
          <w:color w:val="000000"/>
          <w:sz w:val="28"/>
          <w:szCs w:val="28"/>
        </w:rPr>
      </w:pPr>
      <w:r>
        <w:rPr>
          <w:bCs/>
          <w:color w:val="000000"/>
          <w:sz w:val="28"/>
          <w:szCs w:val="28"/>
        </w:rPr>
        <w:t xml:space="preserve">Согласно п. 1 ч. 5 ст. 3 Федерального закона от 27.12.2018 г. № 554-ФЗ «О внесении изменений в Федеральный закон «О потребительском кредите (займе)» и Федеральный закон «О </w:t>
      </w:r>
      <w:r>
        <w:rPr>
          <w:bCs/>
          <w:color w:val="000000"/>
          <w:sz w:val="28"/>
          <w:szCs w:val="28"/>
        </w:rPr>
        <w:t>микрофинансовой</w:t>
      </w:r>
      <w:r>
        <w:rPr>
          <w:bCs/>
          <w:color w:val="000000"/>
          <w:sz w:val="28"/>
          <w:szCs w:val="28"/>
        </w:rPr>
        <w:t xml:space="preserve"> деятельности и </w:t>
      </w:r>
      <w:r>
        <w:rPr>
          <w:bCs/>
          <w:color w:val="000000"/>
          <w:sz w:val="28"/>
          <w:szCs w:val="28"/>
        </w:rPr>
        <w:t>микрофинансовых</w:t>
      </w:r>
      <w:r>
        <w:rPr>
          <w:bCs/>
          <w:color w:val="000000"/>
          <w:sz w:val="28"/>
          <w:szCs w:val="28"/>
        </w:rPr>
        <w:t xml:space="preserve"> организациях» с 01.01.2020 г. по договорам потребительского кредита (займа), заключенным в указанный период по договору потребительского кредита (займа), срок возврата потребительского кредита (займа) по которому на момент его заключения</w:t>
      </w:r>
      <w:r>
        <w:rPr>
          <w:bCs/>
          <w:color w:val="000000"/>
          <w:sz w:val="28"/>
          <w:szCs w:val="28"/>
        </w:rPr>
        <w:t xml:space="preserve"> </w:t>
      </w:r>
      <w:r>
        <w:rPr>
          <w:bCs/>
          <w:color w:val="000000"/>
          <w:sz w:val="28"/>
          <w:szCs w:val="28"/>
        </w:rPr>
        <w:t>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w:t>
      </w:r>
      <w:r>
        <w:rPr>
          <w:bCs/>
          <w:color w:val="000000"/>
          <w:sz w:val="28"/>
          <w:szCs w:val="28"/>
        </w:rPr>
        <w:t xml:space="preserve"> за отдельную плату по договору потребительского кредита (займа), достигнет полуторакратного размера суммы предоставленного потребительского кредита (займа).</w:t>
      </w:r>
    </w:p>
    <w:p w:rsidR="007763C6" w:rsidP="007763C6">
      <w:pPr>
        <w:ind w:firstLine="850"/>
        <w:jc w:val="both"/>
        <w:rPr>
          <w:sz w:val="28"/>
          <w:szCs w:val="28"/>
        </w:rPr>
      </w:pPr>
      <w:r>
        <w:rPr>
          <w:color w:val="000000"/>
          <w:sz w:val="28"/>
          <w:szCs w:val="28"/>
        </w:rPr>
        <w:t xml:space="preserve">Таким образом, по договорам </w:t>
      </w:r>
      <w:r>
        <w:rPr>
          <w:color w:val="000000"/>
          <w:sz w:val="28"/>
          <w:szCs w:val="28"/>
        </w:rPr>
        <w:t>микрозайма</w:t>
      </w:r>
      <w:r>
        <w:rPr>
          <w:color w:val="000000"/>
          <w:sz w:val="28"/>
          <w:szCs w:val="28"/>
        </w:rPr>
        <w:t xml:space="preserve">, заключенным с 01.01.2020 г. установлены ограничения по начислению процентов, составляющие 1,5-х кратную сумму </w:t>
      </w:r>
      <w:r>
        <w:rPr>
          <w:color w:val="000000"/>
          <w:sz w:val="28"/>
          <w:szCs w:val="28"/>
        </w:rPr>
        <w:t>микрозайма</w:t>
      </w:r>
      <w:r>
        <w:rPr>
          <w:color w:val="000000"/>
          <w:sz w:val="28"/>
          <w:szCs w:val="28"/>
        </w:rPr>
        <w:t>.</w:t>
      </w:r>
    </w:p>
    <w:p w:rsidR="007763C6" w:rsidP="007763C6">
      <w:pPr>
        <w:ind w:firstLine="850"/>
        <w:jc w:val="both"/>
        <w:rPr>
          <w:sz w:val="28"/>
          <w:szCs w:val="28"/>
        </w:rPr>
      </w:pPr>
      <w:r>
        <w:rPr>
          <w:bCs/>
          <w:sz w:val="28"/>
          <w:szCs w:val="28"/>
        </w:rPr>
        <w:t>Как установлено судом и подтверждается материалами дела,</w:t>
      </w:r>
      <w:r>
        <w:rPr>
          <w:sz w:val="28"/>
          <w:szCs w:val="28"/>
        </w:rPr>
        <w:t xml:space="preserve">  1</w:t>
      </w:r>
      <w:r w:rsidR="003255C5">
        <w:rPr>
          <w:sz w:val="28"/>
          <w:szCs w:val="28"/>
        </w:rPr>
        <w:t>0</w:t>
      </w:r>
      <w:r>
        <w:rPr>
          <w:bCs/>
          <w:sz w:val="28"/>
          <w:szCs w:val="28"/>
        </w:rPr>
        <w:t>.</w:t>
      </w:r>
      <w:r w:rsidR="003255C5">
        <w:rPr>
          <w:bCs/>
          <w:sz w:val="28"/>
          <w:szCs w:val="28"/>
        </w:rPr>
        <w:t>11</w:t>
      </w:r>
      <w:r>
        <w:rPr>
          <w:bCs/>
          <w:sz w:val="28"/>
          <w:szCs w:val="28"/>
        </w:rPr>
        <w:t>.2021 г.    стороны</w:t>
      </w:r>
      <w:r>
        <w:rPr>
          <w:color w:val="000000"/>
          <w:sz w:val="28"/>
          <w:szCs w:val="28"/>
        </w:rPr>
        <w:t xml:space="preserve"> заключили договор </w:t>
      </w:r>
      <w:r>
        <w:rPr>
          <w:color w:val="000000"/>
          <w:sz w:val="28"/>
          <w:szCs w:val="28"/>
        </w:rPr>
        <w:t>займа</w:t>
      </w:r>
      <w:r>
        <w:rPr>
          <w:color w:val="000000"/>
          <w:sz w:val="28"/>
          <w:szCs w:val="28"/>
        </w:rPr>
        <w:t xml:space="preserve"> </w:t>
      </w:r>
      <w:r w:rsidR="003255C5">
        <w:rPr>
          <w:color w:val="000000"/>
          <w:sz w:val="28"/>
          <w:szCs w:val="28"/>
        </w:rPr>
        <w:t xml:space="preserve">№ </w:t>
      </w:r>
      <w:r w:rsidR="009107A2">
        <w:t>&lt;данные изъяты&gt;</w:t>
      </w:r>
      <w:r>
        <w:rPr>
          <w:color w:val="000000"/>
          <w:sz w:val="28"/>
          <w:szCs w:val="28"/>
        </w:rPr>
        <w:t xml:space="preserve"> (далее по тексту - Договор) (л.д. </w:t>
      </w:r>
      <w:r w:rsidR="003255C5">
        <w:rPr>
          <w:color w:val="000000"/>
          <w:sz w:val="28"/>
          <w:szCs w:val="28"/>
        </w:rPr>
        <w:t>12</w:t>
      </w:r>
      <w:r>
        <w:rPr>
          <w:color w:val="000000"/>
          <w:sz w:val="28"/>
          <w:szCs w:val="28"/>
        </w:rPr>
        <w:t>).</w:t>
      </w:r>
    </w:p>
    <w:p w:rsidR="00CC61CC" w:rsidP="007763C6">
      <w:pPr>
        <w:ind w:firstLine="850"/>
        <w:jc w:val="both"/>
        <w:rPr>
          <w:color w:val="000000"/>
          <w:sz w:val="28"/>
          <w:szCs w:val="28"/>
        </w:rPr>
      </w:pPr>
      <w:r>
        <w:rPr>
          <w:color w:val="000000"/>
          <w:sz w:val="28"/>
          <w:szCs w:val="28"/>
        </w:rPr>
        <w:t>В соответствии с  п.1, п.2</w:t>
      </w:r>
      <w:r w:rsidR="007763C6">
        <w:rPr>
          <w:color w:val="000000"/>
          <w:sz w:val="28"/>
          <w:szCs w:val="28"/>
        </w:rPr>
        <w:t xml:space="preserve"> </w:t>
      </w:r>
      <w:r w:rsidR="007763C6">
        <w:rPr>
          <w:bCs/>
          <w:sz w:val="28"/>
          <w:szCs w:val="28"/>
        </w:rPr>
        <w:t xml:space="preserve">индивидуальных условий </w:t>
      </w:r>
      <w:r w:rsidR="007763C6">
        <w:rPr>
          <w:color w:val="000000"/>
          <w:sz w:val="28"/>
          <w:szCs w:val="28"/>
        </w:rPr>
        <w:t xml:space="preserve">Договора предусмотрено  начисление процентов в размере </w:t>
      </w:r>
      <w:r>
        <w:rPr>
          <w:color w:val="000000"/>
          <w:sz w:val="28"/>
          <w:szCs w:val="28"/>
        </w:rPr>
        <w:t>86,663</w:t>
      </w:r>
      <w:r w:rsidR="007763C6">
        <w:rPr>
          <w:color w:val="000000"/>
          <w:sz w:val="28"/>
          <w:szCs w:val="28"/>
        </w:rPr>
        <w:t xml:space="preserve"> % </w:t>
      </w:r>
      <w:r>
        <w:rPr>
          <w:color w:val="000000"/>
          <w:sz w:val="28"/>
          <w:szCs w:val="28"/>
        </w:rPr>
        <w:t>годовых за</w:t>
      </w:r>
      <w:r w:rsidR="007763C6">
        <w:rPr>
          <w:color w:val="000000"/>
          <w:sz w:val="28"/>
          <w:szCs w:val="28"/>
        </w:rPr>
        <w:t xml:space="preserve"> пользования суммой займа</w:t>
      </w:r>
      <w:r>
        <w:rPr>
          <w:color w:val="000000"/>
          <w:sz w:val="28"/>
          <w:szCs w:val="28"/>
        </w:rPr>
        <w:t>, которая составила 19 690 рублей</w:t>
      </w:r>
      <w:r w:rsidR="007763C6">
        <w:rPr>
          <w:color w:val="000000"/>
          <w:sz w:val="28"/>
          <w:szCs w:val="28"/>
        </w:rPr>
        <w:t>.</w:t>
      </w:r>
    </w:p>
    <w:p w:rsidR="007763C6" w:rsidP="007763C6">
      <w:pPr>
        <w:ind w:firstLine="850"/>
        <w:jc w:val="both"/>
        <w:rPr>
          <w:color w:val="000000"/>
          <w:sz w:val="28"/>
          <w:szCs w:val="28"/>
        </w:rPr>
      </w:pPr>
      <w:r>
        <w:rPr>
          <w:color w:val="000000"/>
          <w:sz w:val="28"/>
          <w:szCs w:val="28"/>
        </w:rPr>
        <w:t>Сумма полученного займа не оспаривалась ответчиком и подтверждена в её письменных возражениях (л.д. 52).</w:t>
      </w:r>
      <w:r>
        <w:rPr>
          <w:color w:val="000000"/>
          <w:sz w:val="28"/>
          <w:szCs w:val="28"/>
        </w:rPr>
        <w:t xml:space="preserve">               </w:t>
      </w:r>
    </w:p>
    <w:p w:rsidR="007763C6" w:rsidP="007763C6">
      <w:pPr>
        <w:ind w:firstLine="850"/>
        <w:jc w:val="both"/>
        <w:rPr>
          <w:color w:val="000000"/>
          <w:sz w:val="28"/>
          <w:szCs w:val="28"/>
        </w:rPr>
      </w:pPr>
      <w:r>
        <w:rPr>
          <w:color w:val="000000"/>
          <w:sz w:val="28"/>
          <w:szCs w:val="28"/>
        </w:rPr>
        <w:t>В соответствии с п</w:t>
      </w:r>
      <w:r w:rsidR="00896FFA">
        <w:rPr>
          <w:color w:val="000000"/>
          <w:sz w:val="28"/>
          <w:szCs w:val="28"/>
        </w:rPr>
        <w:t>. 2, п.</w:t>
      </w:r>
      <w:r>
        <w:rPr>
          <w:color w:val="000000"/>
          <w:sz w:val="28"/>
          <w:szCs w:val="28"/>
        </w:rPr>
        <w:t xml:space="preserve"> </w:t>
      </w:r>
      <w:r w:rsidR="00896FFA">
        <w:rPr>
          <w:color w:val="000000"/>
          <w:sz w:val="28"/>
          <w:szCs w:val="28"/>
        </w:rPr>
        <w:t>1</w:t>
      </w:r>
      <w:r>
        <w:rPr>
          <w:color w:val="000000"/>
          <w:sz w:val="28"/>
          <w:szCs w:val="28"/>
        </w:rPr>
        <w:t xml:space="preserve">2 </w:t>
      </w:r>
      <w:r>
        <w:rPr>
          <w:bCs/>
          <w:sz w:val="28"/>
          <w:szCs w:val="28"/>
        </w:rPr>
        <w:t xml:space="preserve">индивидуальных условий </w:t>
      </w:r>
      <w:r>
        <w:rPr>
          <w:color w:val="000000"/>
          <w:sz w:val="28"/>
          <w:szCs w:val="28"/>
        </w:rPr>
        <w:t xml:space="preserve">Договора ответчик принял на себя обязательство вернуть полученный заём </w:t>
      </w:r>
      <w:r w:rsidR="00896FFA">
        <w:rPr>
          <w:color w:val="000000"/>
          <w:sz w:val="28"/>
          <w:szCs w:val="28"/>
        </w:rPr>
        <w:t xml:space="preserve">не позднее 8 ноября 2022 г. </w:t>
      </w:r>
      <w:r>
        <w:rPr>
          <w:color w:val="000000"/>
          <w:sz w:val="28"/>
          <w:szCs w:val="28"/>
        </w:rPr>
        <w:t>и</w:t>
      </w:r>
      <w:r w:rsidR="00896FFA">
        <w:rPr>
          <w:color w:val="000000"/>
          <w:sz w:val="28"/>
          <w:szCs w:val="28"/>
        </w:rPr>
        <w:t xml:space="preserve"> обязался оплатить неустойку (пени) в размере 20% суммы займа за неисполнение или ненадлежащее исполнение обязательств по возврату займа и (или) уплате процентов</w:t>
      </w:r>
      <w:r>
        <w:rPr>
          <w:color w:val="000000"/>
          <w:sz w:val="28"/>
          <w:szCs w:val="28"/>
        </w:rPr>
        <w:t>. Договор действует до полного погашения займа и процентов за пользование им.</w:t>
      </w:r>
    </w:p>
    <w:p w:rsidR="004F664B" w:rsidP="007763C6">
      <w:pPr>
        <w:ind w:firstLine="850"/>
        <w:jc w:val="both"/>
        <w:rPr>
          <w:color w:val="000000"/>
          <w:sz w:val="28"/>
          <w:szCs w:val="28"/>
        </w:rPr>
      </w:pPr>
      <w:r>
        <w:rPr>
          <w:color w:val="000000"/>
          <w:sz w:val="28"/>
          <w:szCs w:val="28"/>
        </w:rPr>
        <w:t xml:space="preserve">Согласно п.6, п.7 </w:t>
      </w:r>
      <w:r>
        <w:rPr>
          <w:bCs/>
          <w:sz w:val="28"/>
          <w:szCs w:val="28"/>
        </w:rPr>
        <w:t xml:space="preserve">индивидуальных условий </w:t>
      </w:r>
      <w:r>
        <w:rPr>
          <w:color w:val="000000"/>
          <w:sz w:val="28"/>
          <w:szCs w:val="28"/>
        </w:rPr>
        <w:t>Договора Размер и периодичность платежей установлены Графиком платежей, при частичном досрочном возврате уменьшается размер регулярного (ежемесячного) платежа, количество и периодичность платежей остаются прежними.</w:t>
      </w:r>
    </w:p>
    <w:p w:rsidR="00F26148" w:rsidP="007763C6">
      <w:pPr>
        <w:ind w:firstLine="850"/>
        <w:jc w:val="both"/>
        <w:rPr>
          <w:color w:val="000000"/>
          <w:sz w:val="28"/>
          <w:szCs w:val="28"/>
        </w:rPr>
      </w:pPr>
      <w:r>
        <w:rPr>
          <w:color w:val="000000"/>
          <w:sz w:val="28"/>
          <w:szCs w:val="28"/>
        </w:rPr>
        <w:t xml:space="preserve">Графиком платежей предусмотрен ежемесячный платеж в период с 11.12.2021г. по 8.11.2022г. в размере 2507 рублей 19 коп. (2507 рублей 23 коп. – последний платеж), из которых в конечном </w:t>
      </w:r>
      <w:r w:rsidR="008B6835">
        <w:rPr>
          <w:color w:val="000000"/>
          <w:sz w:val="28"/>
          <w:szCs w:val="28"/>
        </w:rPr>
        <w:t xml:space="preserve">итоге погашается сумма займа в </w:t>
      </w:r>
      <w:r>
        <w:rPr>
          <w:color w:val="000000"/>
          <w:sz w:val="28"/>
          <w:szCs w:val="28"/>
        </w:rPr>
        <w:t xml:space="preserve"> размер 19690 рублей, проценты за пользование займом – 10396 рулей 32 коп., а всего – 30 086 рублей 32 коп</w:t>
      </w:r>
      <w:r>
        <w:rPr>
          <w:color w:val="000000"/>
          <w:sz w:val="28"/>
          <w:szCs w:val="28"/>
        </w:rPr>
        <w:t>.</w:t>
      </w:r>
      <w:r w:rsidR="00C61E0D">
        <w:rPr>
          <w:color w:val="000000"/>
          <w:sz w:val="28"/>
          <w:szCs w:val="28"/>
        </w:rPr>
        <w:t xml:space="preserve"> (</w:t>
      </w:r>
      <w:r w:rsidR="00C61E0D">
        <w:rPr>
          <w:color w:val="000000"/>
          <w:sz w:val="28"/>
          <w:szCs w:val="28"/>
        </w:rPr>
        <w:t>л</w:t>
      </w:r>
      <w:r w:rsidR="00C61E0D">
        <w:rPr>
          <w:color w:val="000000"/>
          <w:sz w:val="28"/>
          <w:szCs w:val="28"/>
        </w:rPr>
        <w:t>.д. 12), что также подтверждено ответчиком в письменных возражениях (л.д. 52).</w:t>
      </w:r>
    </w:p>
    <w:p w:rsidR="00014461" w:rsidP="007763C6">
      <w:pPr>
        <w:ind w:firstLine="850"/>
        <w:jc w:val="both"/>
        <w:rPr>
          <w:color w:val="000000"/>
          <w:sz w:val="28"/>
          <w:szCs w:val="28"/>
        </w:rPr>
      </w:pPr>
      <w:r>
        <w:rPr>
          <w:color w:val="000000"/>
          <w:sz w:val="28"/>
          <w:szCs w:val="28"/>
        </w:rPr>
        <w:t>Из платежных поручений, представленных ответчиком усматривается, что ответчиком выплачено истцу: 3.12.2021г. – 10000  руб.; 6.03.2021г. – 3000 руб.; 13.05.2022г. – 5000 руб.; 14.05.2022г. – 1690 руб.</w:t>
      </w:r>
      <w:r w:rsidR="002B13DE">
        <w:rPr>
          <w:color w:val="000000"/>
          <w:sz w:val="28"/>
          <w:szCs w:val="28"/>
        </w:rPr>
        <w:t>; 18.07.2022г. - 1058,07 руб., а всего 20748 рублей 07 коп</w:t>
      </w:r>
      <w:r w:rsidR="002B13DE">
        <w:rPr>
          <w:color w:val="000000"/>
          <w:sz w:val="28"/>
          <w:szCs w:val="28"/>
        </w:rPr>
        <w:t>.</w:t>
      </w:r>
      <w:r w:rsidR="002B13DE">
        <w:rPr>
          <w:color w:val="000000"/>
          <w:sz w:val="28"/>
          <w:szCs w:val="28"/>
        </w:rPr>
        <w:t xml:space="preserve"> (</w:t>
      </w:r>
      <w:r w:rsidR="002B13DE">
        <w:rPr>
          <w:color w:val="000000"/>
          <w:sz w:val="28"/>
          <w:szCs w:val="28"/>
        </w:rPr>
        <w:t>л</w:t>
      </w:r>
      <w:r w:rsidR="002B13DE">
        <w:rPr>
          <w:color w:val="000000"/>
          <w:sz w:val="28"/>
          <w:szCs w:val="28"/>
        </w:rPr>
        <w:t>.д. 5</w:t>
      </w:r>
      <w:r w:rsidRPr="008F4510" w:rsidR="008F4510">
        <w:rPr>
          <w:color w:val="000000"/>
          <w:sz w:val="28"/>
          <w:szCs w:val="28"/>
        </w:rPr>
        <w:t>4</w:t>
      </w:r>
      <w:r w:rsidR="002B13DE">
        <w:rPr>
          <w:color w:val="000000"/>
          <w:sz w:val="28"/>
          <w:szCs w:val="28"/>
        </w:rPr>
        <w:t>-58).</w:t>
      </w:r>
    </w:p>
    <w:p w:rsidR="008B6835" w:rsidP="007763C6">
      <w:pPr>
        <w:ind w:firstLine="850"/>
        <w:jc w:val="both"/>
        <w:rPr>
          <w:color w:val="000000"/>
          <w:sz w:val="28"/>
          <w:szCs w:val="28"/>
        </w:rPr>
      </w:pPr>
    </w:p>
    <w:p w:rsidR="00566DE3" w:rsidP="00566DE3">
      <w:pPr>
        <w:ind w:firstLine="709"/>
        <w:jc w:val="both"/>
        <w:rPr>
          <w:color w:val="000000"/>
          <w:sz w:val="28"/>
          <w:szCs w:val="28"/>
        </w:rPr>
      </w:pPr>
      <w:r>
        <w:rPr>
          <w:color w:val="000000"/>
          <w:sz w:val="28"/>
          <w:szCs w:val="28"/>
        </w:rPr>
        <w:t xml:space="preserve">Из расчёта истца усматривается, что ответчиком в счёт исполнения обязательств по </w:t>
      </w:r>
      <w:r>
        <w:rPr>
          <w:bCs/>
          <w:sz w:val="28"/>
          <w:szCs w:val="28"/>
        </w:rPr>
        <w:t xml:space="preserve">договору </w:t>
      </w:r>
      <w:r>
        <w:rPr>
          <w:color w:val="000000"/>
          <w:sz w:val="28"/>
          <w:szCs w:val="28"/>
        </w:rPr>
        <w:t xml:space="preserve">потребительского займа № </w:t>
      </w:r>
      <w:r w:rsidR="009107A2">
        <w:t>&lt;данные изъяты&gt;</w:t>
      </w:r>
      <w:r>
        <w:rPr>
          <w:color w:val="000000"/>
          <w:sz w:val="28"/>
          <w:szCs w:val="28"/>
        </w:rPr>
        <w:t xml:space="preserve"> всего внесено 20748 руб. 07. коп</w:t>
      </w:r>
      <w:r>
        <w:rPr>
          <w:color w:val="000000"/>
          <w:sz w:val="28"/>
          <w:szCs w:val="28"/>
        </w:rPr>
        <w:t xml:space="preserve">., </w:t>
      </w:r>
      <w:r>
        <w:rPr>
          <w:color w:val="000000"/>
          <w:sz w:val="28"/>
          <w:szCs w:val="28"/>
        </w:rPr>
        <w:t>при этом</w:t>
      </w:r>
      <w:r w:rsidRPr="00566DE3">
        <w:rPr>
          <w:color w:val="000000"/>
          <w:sz w:val="28"/>
          <w:szCs w:val="28"/>
        </w:rPr>
        <w:t xml:space="preserve"> </w:t>
      </w:r>
      <w:r>
        <w:rPr>
          <w:color w:val="000000"/>
          <w:sz w:val="28"/>
          <w:szCs w:val="28"/>
        </w:rPr>
        <w:t>сумма основного долга составила 8451,79 руб.; проценты за пользование займом – 8056,47 руб., пени (неустойка)  - 6924,11 руб. (л.д. 10).</w:t>
      </w:r>
    </w:p>
    <w:p w:rsidR="000D51F4" w:rsidRPr="008F4510" w:rsidP="00566DE3">
      <w:pPr>
        <w:ind w:firstLine="709"/>
        <w:jc w:val="both"/>
        <w:rPr>
          <w:color w:val="000000"/>
          <w:sz w:val="28"/>
          <w:szCs w:val="28"/>
        </w:rPr>
      </w:pPr>
      <w:r>
        <w:rPr>
          <w:color w:val="000000"/>
          <w:sz w:val="28"/>
          <w:szCs w:val="28"/>
        </w:rPr>
        <w:t xml:space="preserve">Мировой судья соглашается с расчетом истца, поскольку он является арифметически верным, произведённым в соответствии с нормами действующего законодательства и условиями Договора, </w:t>
      </w:r>
      <w:r w:rsidR="008C6CAD">
        <w:rPr>
          <w:color w:val="000000"/>
          <w:sz w:val="28"/>
          <w:szCs w:val="28"/>
        </w:rPr>
        <w:t xml:space="preserve"> </w:t>
      </w:r>
      <w:r>
        <w:rPr>
          <w:color w:val="000000"/>
          <w:sz w:val="28"/>
          <w:szCs w:val="28"/>
        </w:rPr>
        <w:t>также истцом были учтены платежи, внесённые ответчиком.</w:t>
      </w:r>
    </w:p>
    <w:p w:rsidR="008B6835" w:rsidP="007763C6">
      <w:pPr>
        <w:ind w:firstLine="709"/>
        <w:jc w:val="both"/>
        <w:rPr>
          <w:color w:val="000000"/>
          <w:sz w:val="28"/>
          <w:szCs w:val="28"/>
        </w:rPr>
      </w:pPr>
      <w:r>
        <w:rPr>
          <w:color w:val="000000"/>
          <w:sz w:val="28"/>
          <w:szCs w:val="28"/>
        </w:rPr>
        <w:t>При этом м</w:t>
      </w:r>
      <w:r>
        <w:rPr>
          <w:color w:val="000000"/>
          <w:sz w:val="28"/>
          <w:szCs w:val="28"/>
        </w:rPr>
        <w:t xml:space="preserve">ировой судья не может согласиться с расчетом ответчика в его письменных возражениях, приведённым в подтверждение исполнения обязательств по Договору (л.д. 53), поскольку из указанного расчёта и приложенных к нему платёжных поручений усматривается оплата ответчиком суммы меньшей, чем предусмотрено условиями Договора и Графиком платежей, и не в сроки, установленные Договором и Графиком. </w:t>
      </w:r>
    </w:p>
    <w:p w:rsidR="007763C6" w:rsidRPr="008C6CAD" w:rsidP="008C6CAD">
      <w:pPr>
        <w:ind w:firstLine="709"/>
        <w:jc w:val="both"/>
        <w:rPr>
          <w:color w:val="000000"/>
          <w:sz w:val="28"/>
          <w:szCs w:val="28"/>
        </w:rPr>
      </w:pPr>
      <w:r>
        <w:rPr>
          <w:color w:val="000000"/>
          <w:sz w:val="28"/>
          <w:szCs w:val="28"/>
        </w:rPr>
        <w:t>Таким образом, в</w:t>
      </w:r>
      <w:r>
        <w:rPr>
          <w:color w:val="000000"/>
          <w:sz w:val="28"/>
          <w:szCs w:val="28"/>
        </w:rPr>
        <w:t xml:space="preserve"> установленный </w:t>
      </w:r>
      <w:r w:rsidR="008E5292">
        <w:rPr>
          <w:color w:val="000000"/>
          <w:sz w:val="28"/>
          <w:szCs w:val="28"/>
        </w:rPr>
        <w:t>Д</w:t>
      </w:r>
      <w:r>
        <w:rPr>
          <w:color w:val="000000"/>
          <w:sz w:val="28"/>
          <w:szCs w:val="28"/>
        </w:rPr>
        <w:t>оговором срок сумма займа</w:t>
      </w:r>
      <w:r w:rsidR="005E290C">
        <w:rPr>
          <w:color w:val="000000"/>
          <w:sz w:val="28"/>
          <w:szCs w:val="28"/>
        </w:rPr>
        <w:t xml:space="preserve"> в полной мере</w:t>
      </w:r>
      <w:r>
        <w:rPr>
          <w:color w:val="000000"/>
          <w:sz w:val="28"/>
          <w:szCs w:val="28"/>
        </w:rPr>
        <w:t xml:space="preserve"> </w:t>
      </w:r>
      <w:r>
        <w:rPr>
          <w:color w:val="000000"/>
          <w:sz w:val="28"/>
          <w:szCs w:val="28"/>
        </w:rPr>
        <w:t xml:space="preserve">ответчиком истцу </w:t>
      </w:r>
      <w:r>
        <w:rPr>
          <w:color w:val="000000"/>
          <w:sz w:val="28"/>
          <w:szCs w:val="28"/>
        </w:rPr>
        <w:t xml:space="preserve">не возвращена, </w:t>
      </w:r>
      <w:r w:rsidR="005E290C">
        <w:rPr>
          <w:color w:val="000000"/>
          <w:sz w:val="28"/>
          <w:szCs w:val="28"/>
        </w:rPr>
        <w:t xml:space="preserve">надлежащие </w:t>
      </w:r>
      <w:r>
        <w:rPr>
          <w:color w:val="000000"/>
          <w:sz w:val="28"/>
          <w:szCs w:val="28"/>
        </w:rPr>
        <w:t xml:space="preserve">проценты не оплачены, </w:t>
      </w:r>
      <w:r>
        <w:rPr>
          <w:bCs/>
          <w:sz w:val="28"/>
          <w:szCs w:val="28"/>
        </w:rPr>
        <w:t>н</w:t>
      </w:r>
      <w:r>
        <w:rPr>
          <w:bCs/>
          <w:sz w:val="28"/>
          <w:szCs w:val="28"/>
        </w:rPr>
        <w:t xml:space="preserve">а момент </w:t>
      </w:r>
      <w:r>
        <w:rPr>
          <w:bCs/>
          <w:sz w:val="28"/>
          <w:szCs w:val="28"/>
        </w:rPr>
        <w:t xml:space="preserve">рассмотрения дела, взятые на себя обязательства по </w:t>
      </w:r>
      <w:r>
        <w:rPr>
          <w:sz w:val="28"/>
          <w:szCs w:val="28"/>
        </w:rPr>
        <w:t xml:space="preserve">Договору </w:t>
      </w:r>
      <w:r>
        <w:rPr>
          <w:bCs/>
          <w:sz w:val="28"/>
          <w:szCs w:val="28"/>
        </w:rPr>
        <w:t xml:space="preserve">ответчик </w:t>
      </w:r>
      <w:r>
        <w:rPr>
          <w:bCs/>
          <w:sz w:val="28"/>
          <w:szCs w:val="28"/>
        </w:rPr>
        <w:t xml:space="preserve">надлежащим образом </w:t>
      </w:r>
      <w:r>
        <w:rPr>
          <w:bCs/>
          <w:sz w:val="28"/>
          <w:szCs w:val="28"/>
        </w:rPr>
        <w:t>не исполнил</w:t>
      </w:r>
      <w:r>
        <w:rPr>
          <w:bCs/>
          <w:sz w:val="28"/>
          <w:szCs w:val="28"/>
        </w:rPr>
        <w:t>. Доказательства обратного не были представлены суду и отсутствуют в материалах дела.</w:t>
      </w:r>
    </w:p>
    <w:p w:rsidR="007763C6" w:rsidP="007763C6">
      <w:pPr>
        <w:tabs>
          <w:tab w:val="left" w:pos="6432"/>
        </w:tabs>
        <w:autoSpaceDE w:val="0"/>
        <w:autoSpaceDN w:val="0"/>
        <w:adjustRightInd w:val="0"/>
        <w:ind w:right="-45" w:firstLine="851"/>
        <w:jc w:val="both"/>
        <w:rPr>
          <w:bCs/>
          <w:sz w:val="28"/>
          <w:szCs w:val="28"/>
        </w:rPr>
      </w:pPr>
      <w:r>
        <w:rPr>
          <w:bCs/>
          <w:sz w:val="28"/>
          <w:szCs w:val="28"/>
        </w:rPr>
        <w:t xml:space="preserve">Учитывая вышеизложенное суд признаёт исковые требования обоснованными, </w:t>
      </w:r>
      <w:r w:rsidR="00D64FC1">
        <w:rPr>
          <w:bCs/>
          <w:sz w:val="28"/>
          <w:szCs w:val="28"/>
        </w:rPr>
        <w:t xml:space="preserve">в </w:t>
      </w:r>
      <w:r w:rsidR="00D64FC1">
        <w:rPr>
          <w:bCs/>
          <w:sz w:val="28"/>
          <w:szCs w:val="28"/>
        </w:rPr>
        <w:t>связи</w:t>
      </w:r>
      <w:r w:rsidR="00D64FC1">
        <w:rPr>
          <w:bCs/>
          <w:sz w:val="28"/>
          <w:szCs w:val="28"/>
        </w:rPr>
        <w:t xml:space="preserve"> с чем иск</w:t>
      </w:r>
      <w:r>
        <w:rPr>
          <w:bCs/>
          <w:sz w:val="28"/>
          <w:szCs w:val="28"/>
        </w:rPr>
        <w:t xml:space="preserve"> подлеж</w:t>
      </w:r>
      <w:r w:rsidR="00D64FC1">
        <w:rPr>
          <w:bCs/>
          <w:sz w:val="28"/>
          <w:szCs w:val="28"/>
        </w:rPr>
        <w:t>и</w:t>
      </w:r>
      <w:r>
        <w:rPr>
          <w:bCs/>
          <w:sz w:val="28"/>
          <w:szCs w:val="28"/>
        </w:rPr>
        <w:t>т удовлетворению</w:t>
      </w:r>
      <w:r>
        <w:rPr>
          <w:sz w:val="28"/>
          <w:szCs w:val="28"/>
        </w:rPr>
        <w:t>.</w:t>
      </w:r>
    </w:p>
    <w:p w:rsidR="007763C6" w:rsidRPr="00D64FC1" w:rsidP="007763C6">
      <w:pPr>
        <w:ind w:firstLine="851"/>
        <w:jc w:val="both"/>
        <w:rPr>
          <w:sz w:val="28"/>
          <w:szCs w:val="28"/>
        </w:rPr>
      </w:pPr>
      <w:r w:rsidRPr="00D64FC1">
        <w:rPr>
          <w:sz w:val="28"/>
          <w:szCs w:val="28"/>
        </w:rPr>
        <w:t xml:space="preserve">На основании </w:t>
      </w:r>
      <w:r w:rsidRPr="00D64FC1">
        <w:rPr>
          <w:bCs/>
          <w:sz w:val="28"/>
          <w:szCs w:val="28"/>
        </w:rPr>
        <w:t>ч. 1 ст. 98 Гражданского процессуального кодекса Российской Федерации, с ответчика в пользу истца подлежит взысканию</w:t>
      </w:r>
      <w:r w:rsidRPr="00D64FC1">
        <w:rPr>
          <w:sz w:val="28"/>
          <w:szCs w:val="28"/>
        </w:rPr>
        <w:t xml:space="preserve"> государственная пошлина.</w:t>
      </w:r>
    </w:p>
    <w:p w:rsidR="002E120D" w:rsidP="001E6FAD">
      <w:pPr>
        <w:pStyle w:val="NoSpacing"/>
        <w:ind w:firstLine="708"/>
        <w:jc w:val="both"/>
        <w:rPr>
          <w:sz w:val="28"/>
          <w:szCs w:val="28"/>
        </w:rPr>
      </w:pPr>
      <w:r w:rsidRPr="00E65804">
        <w:rPr>
          <w:sz w:val="28"/>
          <w:szCs w:val="28"/>
        </w:rPr>
        <w:t>руководствуясь ст</w:t>
      </w:r>
      <w:r w:rsidR="0080683D">
        <w:rPr>
          <w:sz w:val="28"/>
          <w:szCs w:val="28"/>
        </w:rPr>
        <w:t>атьями</w:t>
      </w:r>
      <w:r w:rsidRPr="00E65804" w:rsidR="00DD37E7">
        <w:rPr>
          <w:sz w:val="28"/>
          <w:szCs w:val="28"/>
        </w:rPr>
        <w:t xml:space="preserve"> </w:t>
      </w:r>
      <w:r w:rsidRPr="00E65804">
        <w:rPr>
          <w:sz w:val="28"/>
          <w:szCs w:val="28"/>
        </w:rPr>
        <w:t>194-19</w:t>
      </w:r>
      <w:r w:rsidRPr="00E65804" w:rsidR="00392FED">
        <w:rPr>
          <w:sz w:val="28"/>
          <w:szCs w:val="28"/>
        </w:rPr>
        <w:t>9</w:t>
      </w:r>
      <w:r w:rsidRPr="00E65804" w:rsidR="00923495">
        <w:rPr>
          <w:sz w:val="28"/>
          <w:szCs w:val="28"/>
        </w:rPr>
        <w:t xml:space="preserve"> </w:t>
      </w:r>
      <w:r w:rsidRPr="00E65804" w:rsidR="00924DA3">
        <w:rPr>
          <w:sz w:val="28"/>
          <w:szCs w:val="28"/>
        </w:rPr>
        <w:t>Гражданского процессуального кодекса Российской Федерации</w:t>
      </w:r>
      <w:r w:rsidRPr="00E65804">
        <w:rPr>
          <w:sz w:val="28"/>
          <w:szCs w:val="28"/>
        </w:rPr>
        <w:t xml:space="preserve">, </w:t>
      </w:r>
    </w:p>
    <w:p w:rsidR="005765AD" w:rsidRPr="00E65804" w:rsidP="001E6FAD">
      <w:pPr>
        <w:pStyle w:val="NoSpacing"/>
        <w:ind w:firstLine="708"/>
        <w:jc w:val="both"/>
        <w:rPr>
          <w:sz w:val="28"/>
          <w:szCs w:val="28"/>
        </w:rPr>
      </w:pPr>
    </w:p>
    <w:p w:rsidR="005765AD" w:rsidP="005765AD">
      <w:pPr>
        <w:pStyle w:val="NoSpacing"/>
        <w:jc w:val="center"/>
        <w:rPr>
          <w:b/>
          <w:sz w:val="28"/>
          <w:szCs w:val="28"/>
        </w:rPr>
      </w:pPr>
      <w:r w:rsidRPr="00E65804">
        <w:rPr>
          <w:b/>
          <w:sz w:val="28"/>
          <w:szCs w:val="28"/>
        </w:rPr>
        <w:t>решил:</w:t>
      </w:r>
    </w:p>
    <w:p w:rsidR="00BA58F7" w:rsidRPr="00E65804" w:rsidP="005765AD">
      <w:pPr>
        <w:pStyle w:val="NoSpacing"/>
        <w:jc w:val="center"/>
        <w:rPr>
          <w:b/>
          <w:sz w:val="28"/>
          <w:szCs w:val="28"/>
        </w:rPr>
      </w:pPr>
    </w:p>
    <w:p w:rsidR="00B72FE4" w:rsidRPr="00E65804" w:rsidP="00075B7C">
      <w:pPr>
        <w:pStyle w:val="NoSpacing"/>
        <w:jc w:val="both"/>
        <w:rPr>
          <w:sz w:val="28"/>
          <w:szCs w:val="28"/>
          <w:highlight w:val="white"/>
        </w:rPr>
      </w:pPr>
      <w:r w:rsidRPr="00E65804">
        <w:rPr>
          <w:sz w:val="28"/>
          <w:szCs w:val="28"/>
          <w:bdr w:val="none" w:sz="0" w:space="0" w:color="auto" w:frame="1"/>
          <w:lang w:eastAsia="ru-RU"/>
        </w:rPr>
        <w:t xml:space="preserve">         </w:t>
      </w:r>
      <w:r w:rsidRPr="00E65804">
        <w:rPr>
          <w:sz w:val="28"/>
          <w:szCs w:val="28"/>
          <w:shd w:val="clear" w:color="auto" w:fill="FFFFFF"/>
          <w:lang w:eastAsia="ru-RU"/>
        </w:rPr>
        <w:t>Иск</w:t>
      </w:r>
      <w:r w:rsidR="0080683D">
        <w:rPr>
          <w:sz w:val="28"/>
          <w:szCs w:val="28"/>
          <w:shd w:val="clear" w:color="auto" w:fill="FFFFFF"/>
          <w:lang w:eastAsia="ru-RU"/>
        </w:rPr>
        <w:t xml:space="preserve">овое заявление </w:t>
      </w:r>
      <w:r w:rsidR="000D7408">
        <w:rPr>
          <w:sz w:val="28"/>
          <w:szCs w:val="28"/>
          <w:shd w:val="clear" w:color="auto" w:fill="FFFFFF"/>
          <w:lang w:eastAsia="ru-RU"/>
        </w:rPr>
        <w:t>ООО «МКК</w:t>
      </w:r>
      <w:r w:rsidRPr="00E65804" w:rsidR="000D7408">
        <w:rPr>
          <w:sz w:val="28"/>
          <w:szCs w:val="28"/>
          <w:shd w:val="clear" w:color="auto" w:fill="FFFFFF"/>
          <w:lang w:eastAsia="ru-RU"/>
        </w:rPr>
        <w:t xml:space="preserve"> </w:t>
      </w:r>
      <w:r w:rsidR="000D7408">
        <w:rPr>
          <w:sz w:val="28"/>
          <w:szCs w:val="28"/>
          <w:shd w:val="clear" w:color="auto" w:fill="FFFFFF"/>
          <w:lang w:eastAsia="ru-RU"/>
        </w:rPr>
        <w:t xml:space="preserve"> «Кредит </w:t>
      </w:r>
      <w:r w:rsidR="000D7408">
        <w:rPr>
          <w:sz w:val="28"/>
          <w:szCs w:val="28"/>
          <w:shd w:val="clear" w:color="auto" w:fill="FFFFFF"/>
          <w:lang w:eastAsia="ru-RU"/>
        </w:rPr>
        <w:t>Лайн</w:t>
      </w:r>
      <w:r w:rsidR="000D7408">
        <w:rPr>
          <w:sz w:val="28"/>
          <w:szCs w:val="28"/>
          <w:shd w:val="clear" w:color="auto" w:fill="FFFFFF"/>
          <w:lang w:eastAsia="ru-RU"/>
        </w:rPr>
        <w:t xml:space="preserve">»  к </w:t>
      </w:r>
      <w:r w:rsidR="000D7408">
        <w:rPr>
          <w:sz w:val="28"/>
          <w:szCs w:val="28"/>
          <w:shd w:val="clear" w:color="auto" w:fill="FFFFFF"/>
          <w:lang w:eastAsia="ru-RU"/>
        </w:rPr>
        <w:t>Чурсиной</w:t>
      </w:r>
      <w:r w:rsidR="000D7408">
        <w:rPr>
          <w:sz w:val="28"/>
          <w:szCs w:val="28"/>
          <w:shd w:val="clear" w:color="auto" w:fill="FFFFFF"/>
          <w:lang w:eastAsia="ru-RU"/>
        </w:rPr>
        <w:t xml:space="preserve"> Марине </w:t>
      </w:r>
      <w:r w:rsidR="000D7408">
        <w:rPr>
          <w:sz w:val="28"/>
          <w:szCs w:val="28"/>
          <w:shd w:val="clear" w:color="auto" w:fill="FFFFFF"/>
          <w:lang w:eastAsia="ru-RU"/>
        </w:rPr>
        <w:t>Азизовне</w:t>
      </w:r>
      <w:r w:rsidR="000D7408">
        <w:rPr>
          <w:sz w:val="28"/>
          <w:szCs w:val="28"/>
          <w:shd w:val="clear" w:color="auto" w:fill="FFFFFF"/>
          <w:lang w:eastAsia="ru-RU"/>
        </w:rPr>
        <w:t xml:space="preserve"> </w:t>
      </w:r>
      <w:r w:rsidRPr="00E65804" w:rsidR="000D7408">
        <w:rPr>
          <w:sz w:val="28"/>
          <w:szCs w:val="28"/>
          <w:shd w:val="clear" w:color="auto" w:fill="FFFFFF"/>
          <w:lang w:eastAsia="ru-RU"/>
        </w:rPr>
        <w:t xml:space="preserve">о взыскании </w:t>
      </w:r>
      <w:r w:rsidR="000D7408">
        <w:rPr>
          <w:sz w:val="28"/>
          <w:szCs w:val="28"/>
          <w:shd w:val="clear" w:color="auto" w:fill="FFFFFF"/>
          <w:lang w:eastAsia="ru-RU"/>
        </w:rPr>
        <w:t>задолженности по договору потребительского займа</w:t>
      </w:r>
      <w:r w:rsidRPr="00E65804" w:rsidR="00963090">
        <w:rPr>
          <w:sz w:val="28"/>
          <w:szCs w:val="28"/>
          <w:shd w:val="clear" w:color="auto" w:fill="FFFFFF"/>
          <w:lang w:eastAsia="fr-FR"/>
        </w:rPr>
        <w:t xml:space="preserve"> </w:t>
      </w:r>
      <w:r w:rsidRPr="00E65804">
        <w:rPr>
          <w:sz w:val="28"/>
          <w:szCs w:val="28"/>
          <w:shd w:val="clear" w:color="auto" w:fill="FFFFFF"/>
          <w:lang w:eastAsia="fr-FR"/>
        </w:rPr>
        <w:t>– удовлет</w:t>
      </w:r>
      <w:r w:rsidRPr="00E65804" w:rsidR="00E63807">
        <w:rPr>
          <w:sz w:val="28"/>
          <w:szCs w:val="28"/>
          <w:shd w:val="clear" w:color="auto" w:fill="FFFFFF"/>
          <w:lang w:eastAsia="fr-FR"/>
        </w:rPr>
        <w:t>ворить.</w:t>
      </w:r>
      <w:r w:rsidRPr="00E65804">
        <w:rPr>
          <w:sz w:val="28"/>
          <w:szCs w:val="28"/>
          <w:highlight w:val="none"/>
        </w:rPr>
        <w:t xml:space="preserve"> </w:t>
      </w:r>
    </w:p>
    <w:p w:rsidR="006C3B77" w:rsidRPr="00E65804" w:rsidP="00314052">
      <w:pPr>
        <w:pStyle w:val="NoSpacing"/>
        <w:jc w:val="both"/>
        <w:rPr>
          <w:sz w:val="28"/>
          <w:szCs w:val="28"/>
        </w:rPr>
      </w:pPr>
      <w:r w:rsidRPr="00E65804">
        <w:rPr>
          <w:sz w:val="28"/>
          <w:szCs w:val="28"/>
          <w:highlight w:val="none"/>
        </w:rPr>
        <w:t xml:space="preserve">         Взыскать с </w:t>
      </w:r>
      <w:r w:rsidR="000D7408">
        <w:rPr>
          <w:sz w:val="28"/>
          <w:szCs w:val="28"/>
          <w:shd w:val="clear" w:color="auto" w:fill="FFFFFF"/>
          <w:lang w:eastAsia="ru-RU"/>
        </w:rPr>
        <w:t>Чурсиной</w:t>
      </w:r>
      <w:r w:rsidR="000D7408">
        <w:rPr>
          <w:sz w:val="28"/>
          <w:szCs w:val="28"/>
          <w:shd w:val="clear" w:color="auto" w:fill="FFFFFF"/>
          <w:lang w:eastAsia="ru-RU"/>
        </w:rPr>
        <w:t xml:space="preserve"> Марины </w:t>
      </w:r>
      <w:r w:rsidR="000D7408">
        <w:rPr>
          <w:sz w:val="28"/>
          <w:szCs w:val="28"/>
          <w:shd w:val="clear" w:color="auto" w:fill="FFFFFF"/>
          <w:lang w:eastAsia="ru-RU"/>
        </w:rPr>
        <w:t>Азизовны</w:t>
      </w:r>
      <w:r w:rsidR="00D4477C">
        <w:rPr>
          <w:sz w:val="28"/>
          <w:szCs w:val="28"/>
          <w:shd w:val="clear" w:color="auto" w:fill="FFFFFF"/>
          <w:lang w:eastAsia="ru-RU"/>
        </w:rPr>
        <w:t xml:space="preserve"> </w:t>
      </w:r>
      <w:r w:rsidR="00D45C3E">
        <w:rPr>
          <w:sz w:val="28"/>
          <w:szCs w:val="28"/>
          <w:shd w:val="clear" w:color="auto" w:fill="FFFFFF"/>
          <w:lang w:eastAsia="ru-RU"/>
        </w:rPr>
        <w:t xml:space="preserve">(паспорт РФ </w:t>
      </w:r>
      <w:r w:rsidR="009107A2">
        <w:t>&lt;данные изъяты&gt;</w:t>
      </w:r>
      <w:r w:rsidR="00D45C3E">
        <w:rPr>
          <w:sz w:val="28"/>
          <w:szCs w:val="28"/>
          <w:shd w:val="clear" w:color="auto" w:fill="FFFFFF"/>
          <w:lang w:eastAsia="ru-RU"/>
        </w:rPr>
        <w:t>)</w:t>
      </w:r>
      <w:r w:rsidRPr="00E65804">
        <w:rPr>
          <w:sz w:val="28"/>
          <w:szCs w:val="28"/>
          <w:shd w:val="clear" w:color="auto" w:fill="FFFFFF"/>
          <w:lang w:eastAsia="ru-RU"/>
        </w:rPr>
        <w:t xml:space="preserve"> в пользу </w:t>
      </w:r>
      <w:r w:rsidR="000D7408">
        <w:rPr>
          <w:sz w:val="28"/>
          <w:szCs w:val="28"/>
          <w:shd w:val="clear" w:color="auto" w:fill="FFFFFF"/>
          <w:lang w:eastAsia="ru-RU"/>
        </w:rPr>
        <w:t>ООО «МКК</w:t>
      </w:r>
      <w:r w:rsidRPr="00E65804" w:rsidR="000D7408">
        <w:rPr>
          <w:sz w:val="28"/>
          <w:szCs w:val="28"/>
          <w:shd w:val="clear" w:color="auto" w:fill="FFFFFF"/>
          <w:lang w:eastAsia="ru-RU"/>
        </w:rPr>
        <w:t xml:space="preserve"> </w:t>
      </w:r>
      <w:r w:rsidR="000D7408">
        <w:rPr>
          <w:sz w:val="28"/>
          <w:szCs w:val="28"/>
          <w:shd w:val="clear" w:color="auto" w:fill="FFFFFF"/>
          <w:lang w:eastAsia="ru-RU"/>
        </w:rPr>
        <w:t xml:space="preserve"> «Кредит </w:t>
      </w:r>
      <w:r w:rsidR="000D7408">
        <w:rPr>
          <w:sz w:val="28"/>
          <w:szCs w:val="28"/>
          <w:shd w:val="clear" w:color="auto" w:fill="FFFFFF"/>
          <w:lang w:eastAsia="ru-RU"/>
        </w:rPr>
        <w:t>Лайн</w:t>
      </w:r>
      <w:r w:rsidR="000D7408">
        <w:rPr>
          <w:sz w:val="28"/>
          <w:szCs w:val="28"/>
          <w:shd w:val="clear" w:color="auto" w:fill="FFFFFF"/>
          <w:lang w:eastAsia="ru-RU"/>
        </w:rPr>
        <w:t xml:space="preserve">»  </w:t>
      </w:r>
      <w:r w:rsidRPr="00E65804" w:rsidR="00E65804">
        <w:rPr>
          <w:sz w:val="28"/>
          <w:szCs w:val="28"/>
        </w:rPr>
        <w:t>задолженност</w:t>
      </w:r>
      <w:r w:rsidR="00ED45FE">
        <w:rPr>
          <w:sz w:val="28"/>
          <w:szCs w:val="28"/>
        </w:rPr>
        <w:t>ь</w:t>
      </w:r>
      <w:r w:rsidRPr="00E65804" w:rsidR="00E65804">
        <w:rPr>
          <w:sz w:val="28"/>
          <w:szCs w:val="28"/>
        </w:rPr>
        <w:t xml:space="preserve"> по</w:t>
      </w:r>
      <w:r w:rsidR="00897B64">
        <w:rPr>
          <w:sz w:val="28"/>
          <w:szCs w:val="28"/>
        </w:rPr>
        <w:t xml:space="preserve"> договору </w:t>
      </w:r>
      <w:r w:rsidR="000D7408">
        <w:rPr>
          <w:sz w:val="28"/>
          <w:szCs w:val="28"/>
        </w:rPr>
        <w:t xml:space="preserve">потребительского </w:t>
      </w:r>
      <w:r w:rsidR="004A602E">
        <w:rPr>
          <w:sz w:val="28"/>
          <w:szCs w:val="28"/>
        </w:rPr>
        <w:t xml:space="preserve">займа </w:t>
      </w:r>
      <w:r w:rsidR="00AC32C7">
        <w:rPr>
          <w:sz w:val="28"/>
          <w:szCs w:val="28"/>
        </w:rPr>
        <w:t>–</w:t>
      </w:r>
      <w:r w:rsidR="00D45C3E">
        <w:rPr>
          <w:sz w:val="28"/>
          <w:szCs w:val="28"/>
        </w:rPr>
        <w:t xml:space="preserve"> </w:t>
      </w:r>
      <w:r w:rsidR="000D7408">
        <w:rPr>
          <w:sz w:val="28"/>
          <w:szCs w:val="28"/>
        </w:rPr>
        <w:t xml:space="preserve">23 432 </w:t>
      </w:r>
      <w:r w:rsidR="00AC32C7">
        <w:rPr>
          <w:sz w:val="28"/>
          <w:szCs w:val="28"/>
        </w:rPr>
        <w:t>рубл</w:t>
      </w:r>
      <w:r w:rsidR="00D4477C">
        <w:rPr>
          <w:sz w:val="28"/>
          <w:szCs w:val="28"/>
        </w:rPr>
        <w:t>я</w:t>
      </w:r>
      <w:r w:rsidR="000D7408">
        <w:rPr>
          <w:sz w:val="28"/>
          <w:szCs w:val="28"/>
        </w:rPr>
        <w:t xml:space="preserve"> 37 коп</w:t>
      </w:r>
      <w:r w:rsidR="000D7408">
        <w:rPr>
          <w:sz w:val="28"/>
          <w:szCs w:val="28"/>
        </w:rPr>
        <w:t>.</w:t>
      </w:r>
      <w:r w:rsidR="00314052">
        <w:rPr>
          <w:sz w:val="28"/>
          <w:szCs w:val="28"/>
        </w:rPr>
        <w:t xml:space="preserve">,  </w:t>
      </w:r>
      <w:r w:rsidR="00314052">
        <w:rPr>
          <w:sz w:val="28"/>
          <w:szCs w:val="28"/>
        </w:rPr>
        <w:t xml:space="preserve">а также расходы по оплате государственной пошлины – </w:t>
      </w:r>
      <w:r w:rsidR="00D45C3E">
        <w:rPr>
          <w:sz w:val="28"/>
          <w:szCs w:val="28"/>
        </w:rPr>
        <w:t>4000 рублей</w:t>
      </w:r>
      <w:r w:rsidR="00314052">
        <w:rPr>
          <w:sz w:val="28"/>
          <w:szCs w:val="28"/>
        </w:rPr>
        <w:t>.</w:t>
      </w:r>
    </w:p>
    <w:p w:rsidR="001E6FAD" w:rsidRPr="001E6FAD" w:rsidP="001E6FAD">
      <w:pPr>
        <w:pStyle w:val="NoSpacing"/>
        <w:jc w:val="both"/>
        <w:rPr>
          <w:color w:val="auto"/>
          <w:sz w:val="28"/>
          <w:szCs w:val="28"/>
          <w:shd w:val="clear" w:color="auto" w:fill="FFFFFF"/>
        </w:rPr>
      </w:pPr>
      <w:r>
        <w:rPr>
          <w:sz w:val="26"/>
          <w:szCs w:val="26"/>
          <w:shd w:val="clear" w:color="auto" w:fill="FFFFFF"/>
        </w:rPr>
        <w:t xml:space="preserve">        </w:t>
      </w:r>
      <w:r w:rsidRPr="001E6FAD">
        <w:rPr>
          <w:sz w:val="28"/>
          <w:szCs w:val="28"/>
          <w:shd w:val="clear" w:color="auto" w:fill="FFFFFF"/>
        </w:rPr>
        <w:t>Разъяснить, что м</w:t>
      </w:r>
      <w:r w:rsidRPr="001E6FAD">
        <w:rPr>
          <w:color w:val="auto"/>
          <w:sz w:val="28"/>
          <w:szCs w:val="28"/>
          <w:shd w:val="clear" w:color="auto" w:fill="FFFFFF"/>
        </w:rPr>
        <w:t>ировой судья может не составлять мотивированное</w:t>
      </w:r>
      <w:r w:rsidRPr="001E6FAD">
        <w:rPr>
          <w:rStyle w:val="apple-converted-space"/>
          <w:color w:val="auto"/>
          <w:sz w:val="28"/>
          <w:szCs w:val="28"/>
          <w:bdr w:val="none" w:sz="0" w:space="0" w:color="auto" w:frame="1"/>
        </w:rPr>
        <w:t> </w:t>
      </w:r>
      <w:r w:rsidRPr="001E6FAD">
        <w:rPr>
          <w:rStyle w:val="snippetequal"/>
          <w:color w:val="auto"/>
          <w:sz w:val="28"/>
          <w:szCs w:val="28"/>
          <w:bdr w:val="none" w:sz="0" w:space="0" w:color="auto" w:frame="1"/>
        </w:rPr>
        <w:t>решение</w:t>
      </w:r>
      <w:r w:rsidRPr="001E6FAD">
        <w:rPr>
          <w:rStyle w:val="apple-converted-space"/>
          <w:color w:val="auto"/>
          <w:sz w:val="28"/>
          <w:szCs w:val="28"/>
          <w:bdr w:val="none" w:sz="0" w:space="0" w:color="auto" w:frame="1"/>
        </w:rPr>
        <w:t> </w:t>
      </w:r>
      <w:r w:rsidRPr="001E6FAD">
        <w:rPr>
          <w:color w:val="auto"/>
          <w:sz w:val="28"/>
          <w:szCs w:val="28"/>
          <w:shd w:val="clear" w:color="auto" w:fill="FFFFFF"/>
        </w:rPr>
        <w:t>суда по рассмотренному им</w:t>
      </w:r>
      <w:r w:rsidRPr="001E6FAD">
        <w:rPr>
          <w:rStyle w:val="apple-converted-space"/>
          <w:color w:val="auto"/>
          <w:sz w:val="28"/>
          <w:szCs w:val="28"/>
          <w:shd w:val="clear" w:color="auto" w:fill="FFFFFF"/>
        </w:rPr>
        <w:t> </w:t>
      </w:r>
      <w:r w:rsidRPr="001E6FAD">
        <w:rPr>
          <w:color w:val="auto"/>
          <w:sz w:val="28"/>
          <w:szCs w:val="28"/>
          <w:bdr w:val="none" w:sz="0" w:space="0" w:color="auto" w:frame="1"/>
        </w:rPr>
        <w:t>делу</w:t>
      </w:r>
      <w:r w:rsidRPr="001E6FAD">
        <w:rPr>
          <w:color w:val="auto"/>
          <w:sz w:val="28"/>
          <w:szCs w:val="28"/>
          <w:shd w:val="clear" w:color="auto" w:fill="FFFFFF"/>
        </w:rPr>
        <w:t>, при этом мировой судья обязан составить мотивированное</w:t>
      </w:r>
      <w:r w:rsidRPr="001E6FAD">
        <w:rPr>
          <w:rStyle w:val="apple-converted-space"/>
          <w:color w:val="auto"/>
          <w:sz w:val="28"/>
          <w:szCs w:val="28"/>
          <w:bdr w:val="none" w:sz="0" w:space="0" w:color="auto" w:frame="1"/>
        </w:rPr>
        <w:t> </w:t>
      </w:r>
      <w:r w:rsidRPr="001E6FAD">
        <w:rPr>
          <w:rStyle w:val="snippetequal"/>
          <w:color w:val="auto"/>
          <w:sz w:val="28"/>
          <w:szCs w:val="28"/>
          <w:bdr w:val="none" w:sz="0" w:space="0" w:color="auto" w:frame="1"/>
        </w:rPr>
        <w:t>решение</w:t>
      </w:r>
      <w:r w:rsidRPr="001E6FAD">
        <w:rPr>
          <w:rStyle w:val="apple-converted-space"/>
          <w:color w:val="auto"/>
          <w:sz w:val="28"/>
          <w:szCs w:val="28"/>
          <w:bdr w:val="none" w:sz="0" w:space="0" w:color="auto" w:frame="1"/>
        </w:rPr>
        <w:t> </w:t>
      </w:r>
      <w:r w:rsidRPr="001E6FAD">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1E6FAD">
        <w:rPr>
          <w:rStyle w:val="apple-converted-space"/>
          <w:color w:val="auto"/>
          <w:sz w:val="28"/>
          <w:szCs w:val="28"/>
          <w:shd w:val="clear" w:color="auto" w:fill="FFFFFF"/>
        </w:rPr>
        <w:t> </w:t>
      </w:r>
      <w:r w:rsidRPr="001E6FAD">
        <w:rPr>
          <w:rStyle w:val="snippetequal"/>
          <w:color w:val="auto"/>
          <w:sz w:val="28"/>
          <w:szCs w:val="28"/>
          <w:bdr w:val="none" w:sz="0" w:space="0" w:color="auto" w:frame="1"/>
        </w:rPr>
        <w:t>решения</w:t>
      </w:r>
      <w:r w:rsidRPr="001E6FAD">
        <w:rPr>
          <w:rStyle w:val="apple-converted-space"/>
          <w:color w:val="auto"/>
          <w:sz w:val="28"/>
          <w:szCs w:val="28"/>
          <w:bdr w:val="none" w:sz="0" w:space="0" w:color="auto" w:frame="1"/>
        </w:rPr>
        <w:t> </w:t>
      </w:r>
      <w:r w:rsidRPr="001E6FAD">
        <w:rPr>
          <w:color w:val="auto"/>
          <w:sz w:val="28"/>
          <w:szCs w:val="28"/>
          <w:shd w:val="clear" w:color="auto" w:fill="FFFFFF"/>
        </w:rPr>
        <w:t xml:space="preserve">суда, которое может быть подано: </w:t>
      </w:r>
    </w:p>
    <w:p w:rsidR="001E6FAD" w:rsidRPr="001E6FAD" w:rsidP="001E6FAD">
      <w:pPr>
        <w:pStyle w:val="NoSpacing"/>
        <w:jc w:val="both"/>
        <w:rPr>
          <w:color w:val="auto"/>
          <w:sz w:val="28"/>
          <w:szCs w:val="28"/>
          <w:shd w:val="clear" w:color="auto" w:fill="FFFFFF"/>
        </w:rPr>
      </w:pPr>
      <w:r w:rsidRPr="001E6FAD">
        <w:rPr>
          <w:color w:val="auto"/>
          <w:sz w:val="28"/>
          <w:szCs w:val="28"/>
          <w:shd w:val="clear" w:color="auto" w:fill="FFFFFF"/>
        </w:rPr>
        <w:t>1) в течение трех дней со дня объявления резолютивной части</w:t>
      </w:r>
      <w:r w:rsidRPr="001E6FAD">
        <w:rPr>
          <w:rStyle w:val="apple-converted-space"/>
          <w:color w:val="auto"/>
          <w:sz w:val="28"/>
          <w:szCs w:val="28"/>
          <w:shd w:val="clear" w:color="auto" w:fill="FFFFFF"/>
        </w:rPr>
        <w:t> </w:t>
      </w:r>
      <w:r w:rsidRPr="001E6FAD">
        <w:rPr>
          <w:rStyle w:val="snippetequal"/>
          <w:color w:val="auto"/>
          <w:sz w:val="28"/>
          <w:szCs w:val="28"/>
          <w:bdr w:val="none" w:sz="0" w:space="0" w:color="auto" w:frame="1"/>
        </w:rPr>
        <w:t>решения</w:t>
      </w:r>
      <w:r w:rsidRPr="001E6FAD">
        <w:rPr>
          <w:rStyle w:val="apple-converted-space"/>
          <w:color w:val="auto"/>
          <w:sz w:val="28"/>
          <w:szCs w:val="28"/>
          <w:bdr w:val="none" w:sz="0" w:space="0" w:color="auto" w:frame="1"/>
        </w:rPr>
        <w:t> </w:t>
      </w:r>
      <w:r w:rsidRPr="001E6FAD">
        <w:rPr>
          <w:color w:val="auto"/>
          <w:sz w:val="28"/>
          <w:szCs w:val="28"/>
          <w:shd w:val="clear" w:color="auto" w:fill="FFFFFF"/>
        </w:rPr>
        <w:t>суда, если лица, участвующие в деле, их представители присутствовали в судебном заседании;</w:t>
      </w:r>
    </w:p>
    <w:p w:rsidR="001E6FAD" w:rsidRPr="001E6FAD" w:rsidP="001E6FAD">
      <w:pPr>
        <w:pStyle w:val="NoSpacing"/>
        <w:jc w:val="both"/>
        <w:rPr>
          <w:color w:val="auto"/>
          <w:sz w:val="28"/>
          <w:szCs w:val="28"/>
          <w:shd w:val="clear" w:color="auto" w:fill="FFFFFF"/>
        </w:rPr>
      </w:pPr>
      <w:r w:rsidRPr="001E6FAD">
        <w:rPr>
          <w:color w:val="auto"/>
          <w:sz w:val="28"/>
          <w:szCs w:val="28"/>
          <w:shd w:val="clear" w:color="auto" w:fill="FFFFFF"/>
        </w:rPr>
        <w:t>2) в течение пятнадцати дней со дня объявления резолютивной части</w:t>
      </w:r>
      <w:r w:rsidRPr="001E6FAD">
        <w:rPr>
          <w:rStyle w:val="apple-converted-space"/>
          <w:color w:val="auto"/>
          <w:sz w:val="28"/>
          <w:szCs w:val="28"/>
          <w:shd w:val="clear" w:color="auto" w:fill="FFFFFF"/>
        </w:rPr>
        <w:t> </w:t>
      </w:r>
      <w:r w:rsidRPr="001E6FAD">
        <w:rPr>
          <w:rStyle w:val="snippetequal"/>
          <w:color w:val="auto"/>
          <w:sz w:val="28"/>
          <w:szCs w:val="28"/>
          <w:bdr w:val="none" w:sz="0" w:space="0" w:color="auto" w:frame="1"/>
        </w:rPr>
        <w:t>решения</w:t>
      </w:r>
      <w:r w:rsidRPr="001E6FAD">
        <w:rPr>
          <w:rStyle w:val="apple-converted-space"/>
          <w:color w:val="auto"/>
          <w:sz w:val="28"/>
          <w:szCs w:val="28"/>
          <w:bdr w:val="none" w:sz="0" w:space="0" w:color="auto" w:frame="1"/>
        </w:rPr>
        <w:t> </w:t>
      </w:r>
      <w:r w:rsidRPr="001E6FAD">
        <w:rPr>
          <w:color w:val="auto"/>
          <w:sz w:val="28"/>
          <w:szCs w:val="28"/>
          <w:shd w:val="clear" w:color="auto" w:fill="FFFFFF"/>
        </w:rPr>
        <w:t>суда, если лица, участвующие в деле, их представители не присутствовали в судебном заседании.</w:t>
      </w:r>
    </w:p>
    <w:p w:rsidR="001E6FAD" w:rsidRPr="001E6FAD" w:rsidP="001E6FAD">
      <w:pPr>
        <w:pStyle w:val="NoSpacing"/>
        <w:jc w:val="both"/>
        <w:rPr>
          <w:color w:val="auto"/>
          <w:sz w:val="28"/>
          <w:szCs w:val="28"/>
          <w:shd w:val="clear" w:color="auto" w:fill="FFFFFF"/>
        </w:rPr>
      </w:pPr>
      <w:r w:rsidRPr="001E6FAD">
        <w:rPr>
          <w:color w:val="auto"/>
          <w:sz w:val="28"/>
          <w:szCs w:val="28"/>
          <w:shd w:val="clear" w:color="auto" w:fill="FFFFFF"/>
        </w:rPr>
        <w:t xml:space="preserve">         В случае подачи такого заявления мотивированное</w:t>
      </w:r>
      <w:r w:rsidRPr="001E6FAD">
        <w:rPr>
          <w:rStyle w:val="apple-converted-space"/>
          <w:color w:val="auto"/>
          <w:sz w:val="28"/>
          <w:szCs w:val="28"/>
          <w:shd w:val="clear" w:color="auto" w:fill="FFFFFF"/>
        </w:rPr>
        <w:t> </w:t>
      </w:r>
      <w:r w:rsidRPr="001E6FAD">
        <w:rPr>
          <w:rStyle w:val="snippetequal"/>
          <w:color w:val="auto"/>
          <w:sz w:val="28"/>
          <w:szCs w:val="28"/>
          <w:bdr w:val="none" w:sz="0" w:space="0" w:color="auto" w:frame="1"/>
        </w:rPr>
        <w:t>решение</w:t>
      </w:r>
      <w:r w:rsidRPr="001E6FAD">
        <w:rPr>
          <w:rStyle w:val="apple-converted-space"/>
          <w:color w:val="auto"/>
          <w:sz w:val="28"/>
          <w:szCs w:val="28"/>
          <w:bdr w:val="none" w:sz="0" w:space="0" w:color="auto" w:frame="1"/>
        </w:rPr>
        <w:t> </w:t>
      </w:r>
      <w:r w:rsidRPr="001E6FAD">
        <w:rPr>
          <w:color w:val="auto"/>
          <w:sz w:val="28"/>
          <w:szCs w:val="28"/>
          <w:shd w:val="clear" w:color="auto" w:fill="FFFFFF"/>
        </w:rPr>
        <w:t>будет составлено в течение десяти дней со дня поступления от лиц, участвующих в деле, их представителей, заявления о составлении мотивированного</w:t>
      </w:r>
      <w:r w:rsidRPr="001E6FAD">
        <w:rPr>
          <w:rStyle w:val="apple-converted-space"/>
          <w:color w:val="auto"/>
          <w:sz w:val="28"/>
          <w:szCs w:val="28"/>
          <w:bdr w:val="none" w:sz="0" w:space="0" w:color="auto" w:frame="1"/>
        </w:rPr>
        <w:t> </w:t>
      </w:r>
      <w:r w:rsidRPr="001E6FAD">
        <w:rPr>
          <w:rStyle w:val="snippetequal"/>
          <w:color w:val="auto"/>
          <w:sz w:val="28"/>
          <w:szCs w:val="28"/>
          <w:bdr w:val="none" w:sz="0" w:space="0" w:color="auto" w:frame="1"/>
        </w:rPr>
        <w:t>решения</w:t>
      </w:r>
      <w:r w:rsidRPr="001E6FAD">
        <w:rPr>
          <w:rStyle w:val="apple-converted-space"/>
          <w:color w:val="auto"/>
          <w:sz w:val="28"/>
          <w:szCs w:val="28"/>
          <w:bdr w:val="none" w:sz="0" w:space="0" w:color="auto" w:frame="1"/>
        </w:rPr>
        <w:t> </w:t>
      </w:r>
      <w:r w:rsidRPr="001E6FAD">
        <w:rPr>
          <w:color w:val="auto"/>
          <w:sz w:val="28"/>
          <w:szCs w:val="28"/>
          <w:shd w:val="clear" w:color="auto" w:fill="FFFFFF"/>
        </w:rPr>
        <w:t>суда.</w:t>
      </w:r>
    </w:p>
    <w:p w:rsidR="001E6FAD" w:rsidP="001E6FAD">
      <w:pPr>
        <w:pStyle w:val="NoSpacing"/>
        <w:jc w:val="both"/>
        <w:rPr>
          <w:sz w:val="28"/>
          <w:szCs w:val="28"/>
          <w:lang w:eastAsia="ru-RU"/>
        </w:rPr>
      </w:pPr>
      <w:r w:rsidRPr="001E6FAD">
        <w:rPr>
          <w:sz w:val="28"/>
          <w:szCs w:val="28"/>
          <w:lang w:eastAsia="ru-RU"/>
        </w:rPr>
        <w:t xml:space="preserve">        Решение может быть обжаловано </w:t>
      </w:r>
      <w:r w:rsidRPr="001E6FAD">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1E6FAD">
        <w:rPr>
          <w:sz w:val="28"/>
          <w:szCs w:val="28"/>
          <w:lang w:eastAsia="ru-RU"/>
        </w:rPr>
        <w:t xml:space="preserve"> судебного участка № 20 Центрального судебного района города Симферополь.</w:t>
      </w:r>
    </w:p>
    <w:p w:rsidR="00375663" w:rsidRPr="001E6FAD" w:rsidP="001E6FAD">
      <w:pPr>
        <w:pStyle w:val="NoSpacing"/>
        <w:jc w:val="both"/>
        <w:rPr>
          <w:sz w:val="28"/>
          <w:szCs w:val="28"/>
        </w:rPr>
      </w:pPr>
      <w:r>
        <w:rPr>
          <w:sz w:val="28"/>
          <w:szCs w:val="28"/>
          <w:lang w:eastAsia="ru-RU"/>
        </w:rPr>
        <w:t xml:space="preserve">          </w:t>
      </w:r>
      <w:r>
        <w:rPr>
          <w:sz w:val="28"/>
          <w:szCs w:val="28"/>
          <w:lang w:eastAsia="ru-RU"/>
        </w:rPr>
        <w:t>Мотивированное решение составлено 16 октября 2025 года.</w:t>
      </w:r>
    </w:p>
    <w:p w:rsidR="00954FB7" w:rsidRPr="001E6FAD" w:rsidP="00075B7C">
      <w:pPr>
        <w:pStyle w:val="NoSpacing"/>
        <w:jc w:val="both"/>
        <w:rPr>
          <w:sz w:val="28"/>
          <w:szCs w:val="28"/>
        </w:rPr>
      </w:pPr>
      <w:r w:rsidRPr="001E6FAD">
        <w:rPr>
          <w:sz w:val="28"/>
          <w:szCs w:val="28"/>
        </w:rPr>
        <w:tab/>
      </w:r>
      <w:r w:rsidRPr="001E6FAD">
        <w:rPr>
          <w:sz w:val="28"/>
          <w:szCs w:val="28"/>
        </w:rPr>
        <w:t xml:space="preserve">       </w:t>
      </w:r>
    </w:p>
    <w:p w:rsidR="00566BDA" w:rsidRPr="004A602E" w:rsidP="004A602E">
      <w:pPr>
        <w:ind w:right="-1"/>
        <w:jc w:val="both"/>
        <w:rPr>
          <w:rFonts w:eastAsia="MS Mincho"/>
          <w:sz w:val="28"/>
          <w:szCs w:val="28"/>
        </w:rPr>
      </w:pPr>
      <w:r w:rsidRPr="001E6FAD">
        <w:rPr>
          <w:sz w:val="28"/>
          <w:szCs w:val="28"/>
        </w:rPr>
        <w:t xml:space="preserve">Мировой судья:            </w:t>
      </w:r>
      <w:r w:rsidRPr="001E6FAD">
        <w:rPr>
          <w:i/>
          <w:sz w:val="28"/>
          <w:szCs w:val="28"/>
        </w:rPr>
        <w:t xml:space="preserve"> </w:t>
      </w:r>
      <w:r w:rsidRPr="001E6FAD">
        <w:rPr>
          <w:sz w:val="28"/>
          <w:szCs w:val="28"/>
        </w:rPr>
        <w:t xml:space="preserve">                                           </w:t>
      </w:r>
      <w:r w:rsidRPr="001E6FAD" w:rsidR="00E65804">
        <w:rPr>
          <w:sz w:val="28"/>
          <w:szCs w:val="28"/>
        </w:rPr>
        <w:t xml:space="preserve">            </w:t>
      </w:r>
      <w:r w:rsidRPr="001E6FAD">
        <w:rPr>
          <w:rFonts w:eastAsia="MS Mincho"/>
          <w:sz w:val="28"/>
          <w:szCs w:val="28"/>
        </w:rPr>
        <w:t xml:space="preserve">С.Г. </w:t>
      </w:r>
      <w:r w:rsidRPr="001E6FAD">
        <w:rPr>
          <w:rFonts w:eastAsia="MS Mincho"/>
          <w:sz w:val="28"/>
          <w:szCs w:val="28"/>
        </w:rPr>
        <w:t>Ломанов</w:t>
      </w:r>
    </w:p>
    <w:p w:rsidR="00566BDA" w:rsidP="002438FE">
      <w:pPr>
        <w:tabs>
          <w:tab w:val="left" w:pos="7552"/>
        </w:tabs>
        <w:ind w:right="850"/>
        <w:jc w:val="both"/>
      </w:pPr>
    </w:p>
    <w:p w:rsidR="008E5292" w:rsidP="002438FE">
      <w:pPr>
        <w:tabs>
          <w:tab w:val="left" w:pos="7552"/>
        </w:tabs>
        <w:ind w:right="850"/>
        <w:jc w:val="both"/>
      </w:pPr>
    </w:p>
    <w:p w:rsidR="008E5292" w:rsidP="002438FE">
      <w:pPr>
        <w:tabs>
          <w:tab w:val="left" w:pos="7552"/>
        </w:tabs>
        <w:ind w:right="850"/>
        <w:jc w:val="both"/>
      </w:pPr>
    </w:p>
    <w:p w:rsidR="008E5292" w:rsidRPr="00E65804" w:rsidP="002438FE">
      <w:pPr>
        <w:tabs>
          <w:tab w:val="left" w:pos="7552"/>
        </w:tabs>
        <w:ind w:right="850"/>
        <w:jc w:val="both"/>
      </w:pPr>
    </w:p>
    <w:sectPr w:rsidSect="001E6FAD">
      <w:pgSz w:w="11906" w:h="16838"/>
      <w:pgMar w:top="426" w:right="707"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characterSpacingControl w:val="doNotCompress"/>
  <w:compat/>
  <w:rsids>
    <w:rsidRoot w:val="00954FB7"/>
    <w:rsid w:val="00003204"/>
    <w:rsid w:val="00014461"/>
    <w:rsid w:val="00075B7C"/>
    <w:rsid w:val="00094DAC"/>
    <w:rsid w:val="000B6199"/>
    <w:rsid w:val="000D51F4"/>
    <w:rsid w:val="000D5F72"/>
    <w:rsid w:val="000D7408"/>
    <w:rsid w:val="001457CC"/>
    <w:rsid w:val="00154B81"/>
    <w:rsid w:val="001D455D"/>
    <w:rsid w:val="001E6FAD"/>
    <w:rsid w:val="0021305C"/>
    <w:rsid w:val="002229EB"/>
    <w:rsid w:val="0022333C"/>
    <w:rsid w:val="00231580"/>
    <w:rsid w:val="002438FE"/>
    <w:rsid w:val="00244A1F"/>
    <w:rsid w:val="00247B83"/>
    <w:rsid w:val="0025288E"/>
    <w:rsid w:val="002A585C"/>
    <w:rsid w:val="002B13DE"/>
    <w:rsid w:val="002E120D"/>
    <w:rsid w:val="00303C76"/>
    <w:rsid w:val="0030563B"/>
    <w:rsid w:val="00313F34"/>
    <w:rsid w:val="00314052"/>
    <w:rsid w:val="003255C5"/>
    <w:rsid w:val="003423B2"/>
    <w:rsid w:val="00375663"/>
    <w:rsid w:val="00382F85"/>
    <w:rsid w:val="00392FED"/>
    <w:rsid w:val="003C2589"/>
    <w:rsid w:val="00406746"/>
    <w:rsid w:val="00407BE7"/>
    <w:rsid w:val="00435D91"/>
    <w:rsid w:val="00463545"/>
    <w:rsid w:val="00467238"/>
    <w:rsid w:val="0047454D"/>
    <w:rsid w:val="004A602E"/>
    <w:rsid w:val="004B1FD5"/>
    <w:rsid w:val="004F664B"/>
    <w:rsid w:val="005102B4"/>
    <w:rsid w:val="00516840"/>
    <w:rsid w:val="0055558F"/>
    <w:rsid w:val="00566BDA"/>
    <w:rsid w:val="00566DE3"/>
    <w:rsid w:val="005725F0"/>
    <w:rsid w:val="005765AD"/>
    <w:rsid w:val="00587DD7"/>
    <w:rsid w:val="0059460A"/>
    <w:rsid w:val="005C1C8B"/>
    <w:rsid w:val="005C22AE"/>
    <w:rsid w:val="005D72C3"/>
    <w:rsid w:val="005E290C"/>
    <w:rsid w:val="00601699"/>
    <w:rsid w:val="006434B6"/>
    <w:rsid w:val="00664D60"/>
    <w:rsid w:val="006743DC"/>
    <w:rsid w:val="0068488A"/>
    <w:rsid w:val="006874F9"/>
    <w:rsid w:val="006947F7"/>
    <w:rsid w:val="006A5906"/>
    <w:rsid w:val="006B1425"/>
    <w:rsid w:val="006B699A"/>
    <w:rsid w:val="006C3B77"/>
    <w:rsid w:val="006F3D78"/>
    <w:rsid w:val="00707818"/>
    <w:rsid w:val="00710E7A"/>
    <w:rsid w:val="00720E11"/>
    <w:rsid w:val="007234AF"/>
    <w:rsid w:val="007321E8"/>
    <w:rsid w:val="007738C8"/>
    <w:rsid w:val="007763C6"/>
    <w:rsid w:val="007B1DEC"/>
    <w:rsid w:val="007B3082"/>
    <w:rsid w:val="007C225D"/>
    <w:rsid w:val="008009DB"/>
    <w:rsid w:val="00801D41"/>
    <w:rsid w:val="0080683D"/>
    <w:rsid w:val="00821EC9"/>
    <w:rsid w:val="00896FFA"/>
    <w:rsid w:val="00897B64"/>
    <w:rsid w:val="008A0295"/>
    <w:rsid w:val="008B6835"/>
    <w:rsid w:val="008C6CAD"/>
    <w:rsid w:val="008D0143"/>
    <w:rsid w:val="008E5292"/>
    <w:rsid w:val="008F4510"/>
    <w:rsid w:val="009107A2"/>
    <w:rsid w:val="00915553"/>
    <w:rsid w:val="00916AAE"/>
    <w:rsid w:val="00923495"/>
    <w:rsid w:val="00924DA3"/>
    <w:rsid w:val="00936FFE"/>
    <w:rsid w:val="00954FB7"/>
    <w:rsid w:val="009554A5"/>
    <w:rsid w:val="00963090"/>
    <w:rsid w:val="0098758C"/>
    <w:rsid w:val="009C0293"/>
    <w:rsid w:val="009C2461"/>
    <w:rsid w:val="009E6688"/>
    <w:rsid w:val="00AA580B"/>
    <w:rsid w:val="00AC32C7"/>
    <w:rsid w:val="00AC3A60"/>
    <w:rsid w:val="00AC5F07"/>
    <w:rsid w:val="00AC7390"/>
    <w:rsid w:val="00B45EA1"/>
    <w:rsid w:val="00B65146"/>
    <w:rsid w:val="00B67359"/>
    <w:rsid w:val="00B72FE4"/>
    <w:rsid w:val="00B92FC6"/>
    <w:rsid w:val="00BA58F7"/>
    <w:rsid w:val="00BF15B6"/>
    <w:rsid w:val="00C100B0"/>
    <w:rsid w:val="00C366A5"/>
    <w:rsid w:val="00C5056E"/>
    <w:rsid w:val="00C61E0D"/>
    <w:rsid w:val="00C6780B"/>
    <w:rsid w:val="00C72DE5"/>
    <w:rsid w:val="00CA2619"/>
    <w:rsid w:val="00CC61CC"/>
    <w:rsid w:val="00CE32A9"/>
    <w:rsid w:val="00D0619A"/>
    <w:rsid w:val="00D11A2E"/>
    <w:rsid w:val="00D158A0"/>
    <w:rsid w:val="00D356E0"/>
    <w:rsid w:val="00D4477C"/>
    <w:rsid w:val="00D45C3E"/>
    <w:rsid w:val="00D556DD"/>
    <w:rsid w:val="00D64FC1"/>
    <w:rsid w:val="00D65F33"/>
    <w:rsid w:val="00D70088"/>
    <w:rsid w:val="00D8258B"/>
    <w:rsid w:val="00D95E57"/>
    <w:rsid w:val="00DB57A2"/>
    <w:rsid w:val="00DD37E7"/>
    <w:rsid w:val="00E07F03"/>
    <w:rsid w:val="00E508CF"/>
    <w:rsid w:val="00E537E1"/>
    <w:rsid w:val="00E63807"/>
    <w:rsid w:val="00E65804"/>
    <w:rsid w:val="00E7687F"/>
    <w:rsid w:val="00E7764A"/>
    <w:rsid w:val="00ED45FE"/>
    <w:rsid w:val="00ED7A8F"/>
    <w:rsid w:val="00EE134E"/>
    <w:rsid w:val="00F208F4"/>
    <w:rsid w:val="00F26148"/>
    <w:rsid w:val="00F35CEA"/>
    <w:rsid w:val="00F45D97"/>
    <w:rsid w:val="00F515C0"/>
    <w:rsid w:val="00F6685E"/>
    <w:rsid w:val="00F763A2"/>
    <w:rsid w:val="00F908FE"/>
    <w:rsid w:val="00FC6FDB"/>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uiPriority w:val="99"/>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uiPriority w:val="99"/>
    <w:rsid w:val="00ED7A8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AD7F-1D6F-4CAE-8357-2CF4AF6F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