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936FFE">
        <w:rPr>
          <w:rFonts w:ascii="Times New Roman" w:hAnsi="Times New Roman" w:cs="Times New Roman"/>
          <w:sz w:val="28"/>
          <w:szCs w:val="28"/>
        </w:rPr>
        <w:t>0</w:t>
      </w:r>
      <w:r w:rsidR="006E20B9">
        <w:rPr>
          <w:rFonts w:ascii="Times New Roman" w:hAnsi="Times New Roman" w:cs="Times New Roman"/>
          <w:sz w:val="28"/>
          <w:szCs w:val="28"/>
        </w:rPr>
        <w:t>725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D45C3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ЗАОЧНОЕ 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6E20B9">
        <w:rPr>
          <w:sz w:val="28"/>
          <w:szCs w:val="28"/>
        </w:rPr>
        <w:t>26 сентября</w:t>
      </w:r>
      <w:r w:rsidR="00821EC9">
        <w:rPr>
          <w:sz w:val="28"/>
          <w:szCs w:val="28"/>
        </w:rPr>
        <w:t xml:space="preserve"> 202</w:t>
      </w:r>
      <w:r w:rsidR="00D45C3E">
        <w:rPr>
          <w:sz w:val="28"/>
          <w:szCs w:val="28"/>
        </w:rPr>
        <w:t>5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6E20B9">
        <w:rPr>
          <w:sz w:val="28"/>
          <w:szCs w:val="28"/>
        </w:rPr>
        <w:t>секретаре судебного заседания – Дунаеве С.С.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="00EE5338">
        <w:rPr>
          <w:sz w:val="28"/>
          <w:szCs w:val="28"/>
          <w:shd w:val="clear" w:color="auto" w:fill="FFFFFF"/>
          <w:lang w:eastAsia="ru-RU"/>
        </w:rPr>
        <w:t>ООО</w:t>
      </w:r>
      <w:r w:rsidR="00EE5338">
        <w:rPr>
          <w:sz w:val="28"/>
          <w:szCs w:val="28"/>
          <w:shd w:val="clear" w:color="auto" w:fill="FFFFFF"/>
          <w:lang w:eastAsia="ru-RU"/>
        </w:rPr>
        <w:t xml:space="preserve"> ПКО «Защита онлайн»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 к </w:t>
      </w:r>
      <w:r w:rsidR="00EE5338">
        <w:rPr>
          <w:sz w:val="28"/>
          <w:szCs w:val="28"/>
          <w:shd w:val="clear" w:color="auto" w:fill="FFFFFF"/>
          <w:lang w:eastAsia="ru-RU"/>
        </w:rPr>
        <w:t>Александровой Светлане Евгеньевне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6874F9">
        <w:rPr>
          <w:sz w:val="28"/>
          <w:szCs w:val="28"/>
          <w:shd w:val="clear" w:color="auto" w:fill="FFFFFF"/>
          <w:lang w:eastAsia="ru-RU"/>
        </w:rPr>
        <w:t xml:space="preserve">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F45D97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>, 233-235</w:t>
      </w:r>
      <w:r w:rsidRPr="00E65804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2E120D" w:rsidRPr="00E65804" w:rsidP="00707818">
      <w:pPr>
        <w:pStyle w:val="NoSpacing"/>
        <w:ind w:firstLine="708"/>
        <w:jc w:val="both"/>
        <w:rPr>
          <w:sz w:val="28"/>
          <w:szCs w:val="28"/>
        </w:rPr>
      </w:pPr>
    </w:p>
    <w:p w:rsidR="00F45D97" w:rsidRPr="00E65804" w:rsidP="00707818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707818" w:rsidRPr="00E65804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EE5338">
        <w:rPr>
          <w:sz w:val="28"/>
          <w:szCs w:val="28"/>
          <w:shd w:val="clear" w:color="auto" w:fill="FFFFFF"/>
          <w:lang w:eastAsia="ru-RU"/>
        </w:rPr>
        <w:t xml:space="preserve">ООО ПКО «Защита онлайн»  к Александровой Светлане Евгеньевне </w:t>
      </w:r>
      <w:r w:rsidRPr="00E65804" w:rsidR="00EE5338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EE5338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9554A5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EE5338">
        <w:rPr>
          <w:sz w:val="28"/>
          <w:szCs w:val="28"/>
          <w:shd w:val="clear" w:color="auto" w:fill="FFFFFF"/>
          <w:lang w:eastAsia="ru-RU"/>
        </w:rPr>
        <w:t>Александровой Светланы Евгеньевны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 (</w:t>
      </w:r>
      <w:r w:rsidR="00EE5338">
        <w:rPr>
          <w:sz w:val="28"/>
          <w:szCs w:val="28"/>
          <w:shd w:val="clear" w:color="auto" w:fill="FFFFFF"/>
          <w:lang w:eastAsia="ru-RU"/>
        </w:rPr>
        <w:t xml:space="preserve">ИНН </w:t>
      </w:r>
      <w:r w:rsidR="00F41778">
        <w:t>&lt;данные изъяты&gt;</w:t>
      </w:r>
      <w:r w:rsidR="00EE5338">
        <w:rPr>
          <w:sz w:val="28"/>
          <w:szCs w:val="28"/>
          <w:shd w:val="clear" w:color="auto" w:fill="FFFFFF"/>
          <w:lang w:eastAsia="ru-RU"/>
        </w:rPr>
        <w:t xml:space="preserve">, </w:t>
      </w:r>
      <w:r w:rsidR="00D45C3E">
        <w:rPr>
          <w:sz w:val="28"/>
          <w:szCs w:val="28"/>
          <w:shd w:val="clear" w:color="auto" w:fill="FFFFFF"/>
          <w:lang w:eastAsia="ru-RU"/>
        </w:rPr>
        <w:t xml:space="preserve">паспорт РФ </w:t>
      </w:r>
      <w:r w:rsidR="00F41778">
        <w:t>&lt;данные изъяты&gt;</w:t>
      </w:r>
      <w:r w:rsidR="00D45C3E">
        <w:rPr>
          <w:sz w:val="28"/>
          <w:szCs w:val="28"/>
          <w:shd w:val="clear" w:color="auto" w:fill="FFFFFF"/>
          <w:lang w:eastAsia="ru-RU"/>
        </w:rPr>
        <w:t>)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у </w:t>
      </w:r>
      <w:r w:rsidR="005B44F8">
        <w:rPr>
          <w:sz w:val="28"/>
          <w:szCs w:val="28"/>
          <w:shd w:val="clear" w:color="auto" w:fill="FFFFFF"/>
          <w:lang w:eastAsia="ru-RU"/>
        </w:rPr>
        <w:t>ООО</w:t>
      </w:r>
      <w:r w:rsidR="005B44F8">
        <w:rPr>
          <w:sz w:val="28"/>
          <w:szCs w:val="28"/>
          <w:shd w:val="clear" w:color="auto" w:fill="FFFFFF"/>
          <w:lang w:eastAsia="ru-RU"/>
        </w:rPr>
        <w:t xml:space="preserve"> ПКО «Защита онлайн»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 договору займа</w:t>
      </w:r>
      <w:r w:rsidR="00D45C3E">
        <w:rPr>
          <w:sz w:val="28"/>
          <w:szCs w:val="28"/>
        </w:rPr>
        <w:t xml:space="preserve"> </w:t>
      </w:r>
      <w:r w:rsidR="005B44F8">
        <w:rPr>
          <w:sz w:val="28"/>
          <w:szCs w:val="28"/>
        </w:rPr>
        <w:t>–</w:t>
      </w:r>
      <w:r w:rsidR="00D45C3E">
        <w:rPr>
          <w:sz w:val="28"/>
          <w:szCs w:val="28"/>
        </w:rPr>
        <w:t xml:space="preserve"> </w:t>
      </w:r>
      <w:r w:rsidR="005B44F8">
        <w:rPr>
          <w:sz w:val="28"/>
          <w:szCs w:val="28"/>
        </w:rPr>
        <w:t>12 665</w:t>
      </w:r>
      <w:r w:rsidR="00D45C3E">
        <w:rPr>
          <w:sz w:val="28"/>
          <w:szCs w:val="28"/>
        </w:rPr>
        <w:t xml:space="preserve"> рубл</w:t>
      </w:r>
      <w:r w:rsidR="005B44F8">
        <w:rPr>
          <w:sz w:val="28"/>
          <w:szCs w:val="28"/>
        </w:rPr>
        <w:t>ей</w:t>
      </w:r>
      <w:r w:rsidR="00314052">
        <w:rPr>
          <w:sz w:val="28"/>
          <w:szCs w:val="28"/>
        </w:rPr>
        <w:t xml:space="preserve">, а также расходы по оплате государственной пошлины – </w:t>
      </w:r>
      <w:r w:rsidR="00D45C3E">
        <w:rPr>
          <w:sz w:val="28"/>
          <w:szCs w:val="28"/>
        </w:rPr>
        <w:t>4000 рублей</w:t>
      </w:r>
      <w:r w:rsidR="00314052">
        <w:rPr>
          <w:sz w:val="28"/>
          <w:szCs w:val="28"/>
        </w:rPr>
        <w:t>.</w:t>
      </w:r>
    </w:p>
    <w:p w:rsidR="009554A5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65804">
        <w:rPr>
          <w:sz w:val="28"/>
          <w:szCs w:val="28"/>
          <w:shd w:val="clear" w:color="auto" w:fill="FFFFFF"/>
        </w:rPr>
        <w:t xml:space="preserve">        </w:t>
      </w:r>
      <w:r w:rsidRPr="00E65804">
        <w:rPr>
          <w:sz w:val="28"/>
          <w:szCs w:val="28"/>
          <w:shd w:val="clear" w:color="auto" w:fill="FFFFFF"/>
        </w:rPr>
        <w:t xml:space="preserve">Разъяснить, что </w:t>
      </w:r>
      <w:r w:rsidR="00FC6FDB">
        <w:rPr>
          <w:sz w:val="28"/>
          <w:szCs w:val="28"/>
          <w:shd w:val="clear" w:color="auto" w:fill="FFFFFF"/>
        </w:rPr>
        <w:t>м</w:t>
      </w:r>
      <w:r w:rsidRPr="00E6580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color w:val="auto"/>
          <w:sz w:val="28"/>
          <w:szCs w:val="28"/>
          <w:bdr w:val="none" w:sz="0" w:space="0" w:color="auto" w:frame="1"/>
        </w:rPr>
        <w:t>делу</w:t>
      </w:r>
      <w:r w:rsidRPr="00E6580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</w:t>
      </w:r>
      <w:r w:rsidRPr="00E65804">
        <w:rPr>
          <w:color w:val="auto"/>
          <w:sz w:val="28"/>
          <w:szCs w:val="28"/>
          <w:shd w:val="clear" w:color="auto" w:fill="FFFFFF"/>
        </w:rPr>
        <w:t xml:space="preserve"> если лица, участвующие в деле, их представители присутствовали в судебном заседании;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 xml:space="preserve">будет составлено в течение </w:t>
      </w:r>
      <w:r w:rsidR="00587DD7">
        <w:rPr>
          <w:color w:val="auto"/>
          <w:sz w:val="28"/>
          <w:szCs w:val="28"/>
          <w:shd w:val="clear" w:color="auto" w:fill="FFFFFF"/>
        </w:rPr>
        <w:t xml:space="preserve">десяти </w:t>
      </w:r>
      <w:r w:rsidRPr="00E65804">
        <w:rPr>
          <w:color w:val="auto"/>
          <w:sz w:val="28"/>
          <w:szCs w:val="28"/>
          <w:shd w:val="clear" w:color="auto" w:fill="FFFFFF"/>
        </w:rPr>
        <w:t>дней со дня поступления от лиц, участвующих в деле, их представителей, заявления о составлении мотивированного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суда.</w:t>
      </w:r>
    </w:p>
    <w:p w:rsidR="00B45EA1" w:rsidRPr="007738C8" w:rsidP="00B45EA1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45EA1" w:rsidRPr="00006483" w:rsidP="00B45EA1">
      <w:pPr>
        <w:pStyle w:val="NoSpacing"/>
        <w:jc w:val="both"/>
      </w:pPr>
      <w:r>
        <w:rPr>
          <w:sz w:val="28"/>
          <w:szCs w:val="28"/>
        </w:rPr>
        <w:t xml:space="preserve">          </w:t>
      </w:r>
      <w:r w:rsidRPr="007738C8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rPr>
          <w:lang w:eastAsia="ru-RU"/>
        </w:rPr>
        <w:t xml:space="preserve">в </w:t>
      </w:r>
      <w:r w:rsidRPr="00006483">
        <w:rPr>
          <w:sz w:val="28"/>
          <w:szCs w:val="28"/>
          <w:lang w:eastAsia="ru-RU"/>
        </w:rPr>
        <w:t>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 xml:space="preserve">в течение одного месяца со дня вынесения определения суда об </w:t>
      </w:r>
      <w:r w:rsidRPr="007738C8">
        <w:rPr>
          <w:sz w:val="28"/>
          <w:szCs w:val="28"/>
        </w:rPr>
        <w:t>отказе в удовлетворении заявления об отмене</w:t>
      </w:r>
      <w:r w:rsidRPr="007738C8">
        <w:rPr>
          <w:sz w:val="28"/>
          <w:szCs w:val="28"/>
        </w:rPr>
        <w:t xml:space="preserve"> этого решения суда.</w:t>
      </w:r>
    </w:p>
    <w:p w:rsidR="00B45EA1" w:rsidRPr="00006483" w:rsidP="00B45EA1">
      <w:pPr>
        <w:pStyle w:val="NoSpacing"/>
        <w:jc w:val="both"/>
      </w:pPr>
      <w:r>
        <w:rPr>
          <w:sz w:val="28"/>
          <w:szCs w:val="28"/>
        </w:rPr>
        <w:t xml:space="preserve">         </w:t>
      </w:r>
      <w:r w:rsidRPr="007738C8">
        <w:rPr>
          <w:sz w:val="28"/>
          <w:szCs w:val="28"/>
        </w:rPr>
        <w:t xml:space="preserve">Иными лицами, участвующими в деле, а также лицами, которые не были привлечены к </w:t>
      </w:r>
      <w:r w:rsidRPr="00006483">
        <w:rPr>
          <w:sz w:val="28"/>
          <w:szCs w:val="28"/>
        </w:rPr>
        <w:t xml:space="preserve">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006483">
        <w:rPr>
          <w:sz w:val="28"/>
          <w:szCs w:val="28"/>
          <w:lang w:eastAsia="ru-RU"/>
        </w:rPr>
        <w:t>в 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</w:t>
      </w:r>
      <w:r w:rsidRPr="00006483">
        <w:rPr>
          <w:sz w:val="28"/>
          <w:szCs w:val="28"/>
        </w:rPr>
        <w:t xml:space="preserve"> в течение одного месяца по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>истечении</w:t>
      </w:r>
      <w:r w:rsidRPr="00006483">
        <w:rPr>
          <w:sz w:val="28"/>
          <w:szCs w:val="28"/>
        </w:rPr>
        <w:t xml:space="preserve"> срока подачи ответчиком заявления об отмене</w:t>
      </w:r>
      <w:r w:rsidRPr="007738C8">
        <w:rPr>
          <w:sz w:val="28"/>
          <w:szCs w:val="28"/>
        </w:rPr>
        <w:t xml:space="preserve">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ab/>
      </w:r>
      <w:r w:rsidRPr="00E65804">
        <w:rPr>
          <w:sz w:val="28"/>
          <w:szCs w:val="28"/>
        </w:rPr>
        <w:t xml:space="preserve">       </w:t>
      </w:r>
    </w:p>
    <w:p w:rsidR="002438FE" w:rsidRPr="00E65804" w:rsidP="00923495">
      <w:pPr>
        <w:ind w:right="-1"/>
        <w:jc w:val="both"/>
        <w:rPr>
          <w:rFonts w:eastAsia="MS Mincho"/>
          <w:sz w:val="28"/>
          <w:szCs w:val="28"/>
        </w:rPr>
      </w:pPr>
      <w:r w:rsidRPr="00E65804">
        <w:rPr>
          <w:sz w:val="28"/>
          <w:szCs w:val="28"/>
        </w:rPr>
        <w:t xml:space="preserve">Мировой судья:            </w:t>
      </w:r>
      <w:r w:rsidRPr="00D158A0">
        <w:rPr>
          <w:sz w:val="22"/>
        </w:rPr>
        <w:t xml:space="preserve"> </w:t>
      </w:r>
      <w:r w:rsidRPr="00E65804">
        <w:t xml:space="preserve"> </w:t>
      </w:r>
      <w:r w:rsidRPr="00E65804">
        <w:rPr>
          <w:sz w:val="28"/>
          <w:szCs w:val="28"/>
        </w:rPr>
        <w:t xml:space="preserve">                                         </w:t>
      </w:r>
      <w:r w:rsidR="00E65804">
        <w:rPr>
          <w:sz w:val="28"/>
          <w:szCs w:val="28"/>
        </w:rPr>
        <w:t xml:space="preserve">            </w:t>
      </w:r>
      <w:r w:rsidRPr="00E65804">
        <w:rPr>
          <w:rFonts w:eastAsia="MS Mincho"/>
          <w:sz w:val="28"/>
          <w:szCs w:val="28"/>
        </w:rPr>
        <w:t xml:space="preserve">С.Г. </w:t>
      </w:r>
      <w:r w:rsidRPr="00E65804">
        <w:rPr>
          <w:rFonts w:eastAsia="MS Mincho"/>
          <w:sz w:val="28"/>
          <w:szCs w:val="28"/>
        </w:rPr>
        <w:t>Ломанов</w:t>
      </w:r>
    </w:p>
    <w:p w:rsidR="002438FE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 </w:t>
      </w: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54D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</w:t>
      </w: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</w:pPr>
    </w:p>
    <w:sectPr w:rsidSect="00F35CEA">
      <w:pgSz w:w="11906" w:h="16838"/>
      <w:pgMar w:top="426" w:right="707" w:bottom="141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6483"/>
    <w:rsid w:val="00075B7C"/>
    <w:rsid w:val="000B6199"/>
    <w:rsid w:val="000D5F72"/>
    <w:rsid w:val="001457CC"/>
    <w:rsid w:val="001D455D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516840"/>
    <w:rsid w:val="00533482"/>
    <w:rsid w:val="00587DD7"/>
    <w:rsid w:val="0059460A"/>
    <w:rsid w:val="005B44F8"/>
    <w:rsid w:val="005C1C8B"/>
    <w:rsid w:val="00664D60"/>
    <w:rsid w:val="0068488A"/>
    <w:rsid w:val="006874F9"/>
    <w:rsid w:val="006B1425"/>
    <w:rsid w:val="006B699A"/>
    <w:rsid w:val="006E20B9"/>
    <w:rsid w:val="006E42CB"/>
    <w:rsid w:val="006F3D78"/>
    <w:rsid w:val="00707818"/>
    <w:rsid w:val="00710E7A"/>
    <w:rsid w:val="007234AF"/>
    <w:rsid w:val="007321E8"/>
    <w:rsid w:val="007738C8"/>
    <w:rsid w:val="007B1DEC"/>
    <w:rsid w:val="007B3082"/>
    <w:rsid w:val="007C225D"/>
    <w:rsid w:val="008009DB"/>
    <w:rsid w:val="0080683D"/>
    <w:rsid w:val="00821EC9"/>
    <w:rsid w:val="008A0295"/>
    <w:rsid w:val="00915553"/>
    <w:rsid w:val="00923495"/>
    <w:rsid w:val="00924DA3"/>
    <w:rsid w:val="00936FFE"/>
    <w:rsid w:val="00954FB7"/>
    <w:rsid w:val="009554A5"/>
    <w:rsid w:val="0098758C"/>
    <w:rsid w:val="009C0293"/>
    <w:rsid w:val="00AA580B"/>
    <w:rsid w:val="00AC5F07"/>
    <w:rsid w:val="00AC7390"/>
    <w:rsid w:val="00B45EA1"/>
    <w:rsid w:val="00B67359"/>
    <w:rsid w:val="00B72FE4"/>
    <w:rsid w:val="00B92FC6"/>
    <w:rsid w:val="00C100B0"/>
    <w:rsid w:val="00C366A5"/>
    <w:rsid w:val="00C5056E"/>
    <w:rsid w:val="00C6780B"/>
    <w:rsid w:val="00C72DE5"/>
    <w:rsid w:val="00D0619A"/>
    <w:rsid w:val="00D11A2E"/>
    <w:rsid w:val="00D158A0"/>
    <w:rsid w:val="00D356E0"/>
    <w:rsid w:val="00D45C3E"/>
    <w:rsid w:val="00D65F33"/>
    <w:rsid w:val="00D70088"/>
    <w:rsid w:val="00D8258B"/>
    <w:rsid w:val="00D95E57"/>
    <w:rsid w:val="00DB57A2"/>
    <w:rsid w:val="00DD37E7"/>
    <w:rsid w:val="00E508CF"/>
    <w:rsid w:val="00E537E1"/>
    <w:rsid w:val="00E63807"/>
    <w:rsid w:val="00E65804"/>
    <w:rsid w:val="00E7687F"/>
    <w:rsid w:val="00E7764A"/>
    <w:rsid w:val="00ED45FE"/>
    <w:rsid w:val="00ED7A8F"/>
    <w:rsid w:val="00EE5338"/>
    <w:rsid w:val="00F35CEA"/>
    <w:rsid w:val="00F41778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79B57-D6C7-47B8-8653-42E44369D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