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7C22CC">
        <w:rPr>
          <w:rFonts w:ascii="Times New Roman" w:hAnsi="Times New Roman" w:cs="Times New Roman"/>
          <w:sz w:val="28"/>
          <w:szCs w:val="28"/>
        </w:rPr>
        <w:t>10</w:t>
      </w:r>
      <w:r w:rsidR="0047560A">
        <w:rPr>
          <w:rFonts w:ascii="Times New Roman" w:hAnsi="Times New Roman" w:cs="Times New Roman"/>
          <w:sz w:val="28"/>
          <w:szCs w:val="28"/>
        </w:rPr>
        <w:t>34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47560A">
        <w:rPr>
          <w:sz w:val="28"/>
          <w:szCs w:val="28"/>
        </w:rPr>
        <w:t>13 сентября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</w:t>
      </w:r>
      <w:r w:rsidR="0047560A">
        <w:rPr>
          <w:sz w:val="28"/>
          <w:szCs w:val="28"/>
        </w:rPr>
        <w:t>Пятак</w:t>
      </w:r>
      <w:r w:rsidR="00963C55">
        <w:rPr>
          <w:sz w:val="28"/>
          <w:szCs w:val="28"/>
        </w:rPr>
        <w:t xml:space="preserve">» к </w:t>
      </w:r>
      <w:r w:rsidR="0047560A">
        <w:rPr>
          <w:sz w:val="28"/>
          <w:szCs w:val="28"/>
        </w:rPr>
        <w:t>Тринко</w:t>
      </w:r>
      <w:r w:rsidR="0047560A">
        <w:rPr>
          <w:sz w:val="28"/>
          <w:szCs w:val="28"/>
        </w:rPr>
        <w:t xml:space="preserve"> Станиславу Александровичу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47560A">
        <w:rPr>
          <w:sz w:val="28"/>
          <w:szCs w:val="28"/>
        </w:rPr>
        <w:t xml:space="preserve">ООО МКК «Пятак» к </w:t>
      </w:r>
      <w:r w:rsidR="0047560A">
        <w:rPr>
          <w:sz w:val="28"/>
          <w:szCs w:val="28"/>
        </w:rPr>
        <w:t>Тринко</w:t>
      </w:r>
      <w:r w:rsidR="0047560A">
        <w:rPr>
          <w:sz w:val="28"/>
          <w:szCs w:val="28"/>
        </w:rPr>
        <w:t xml:space="preserve"> Станиславу Александровичу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7560A">
        <w:rPr>
          <w:sz w:val="28"/>
          <w:szCs w:val="28"/>
        </w:rPr>
        <w:t>Тринко</w:t>
      </w:r>
      <w:r w:rsidR="0047560A">
        <w:rPr>
          <w:sz w:val="28"/>
          <w:szCs w:val="28"/>
        </w:rPr>
        <w:t xml:space="preserve"> Станислава Александровича</w:t>
      </w:r>
      <w:r w:rsidRPr="00CA58F3" w:rsidR="0047560A">
        <w:rPr>
          <w:sz w:val="28"/>
          <w:szCs w:val="28"/>
        </w:rPr>
        <w:t xml:space="preserve"> </w:t>
      </w:r>
      <w:r w:rsidRPr="00CA58F3" w:rsidR="00C41F57">
        <w:rPr>
          <w:sz w:val="28"/>
          <w:szCs w:val="28"/>
        </w:rPr>
        <w:t>в польз</w:t>
      </w:r>
      <w:r w:rsidRPr="00CA58F3" w:rsidR="00C41F57">
        <w:rPr>
          <w:sz w:val="28"/>
          <w:szCs w:val="28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</w:t>
      </w:r>
      <w:r w:rsidR="00963C55">
        <w:rPr>
          <w:sz w:val="28"/>
          <w:szCs w:val="28"/>
        </w:rPr>
        <w:t>«</w:t>
      </w:r>
      <w:r w:rsidR="0047560A">
        <w:rPr>
          <w:sz w:val="28"/>
          <w:szCs w:val="28"/>
        </w:rPr>
        <w:t>Пятак</w:t>
      </w:r>
      <w:r w:rsidR="00963C55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7C22CC">
        <w:rPr>
          <w:sz w:val="28"/>
          <w:szCs w:val="28"/>
        </w:rPr>
        <w:t xml:space="preserve">сумму </w:t>
      </w:r>
      <w:r w:rsidR="0047560A">
        <w:rPr>
          <w:sz w:val="28"/>
          <w:szCs w:val="28"/>
        </w:rPr>
        <w:t>основного долга по договору займа в размере 15 000 рублей, проценты по договору займа за каждый день пользования денежными средствами, исходя из ставки, предусмотренной договором займа – 547,500% годовых за период с 24.05.2019г. по 22.06.2022г. в размере 30 160 рублей 80 коп., пени по договору займа за ненадлежащее исполнение обязательств по ставке, предусмотренной договором займа – 20% годовых</w:t>
      </w:r>
      <w:r w:rsidR="0047560A">
        <w:rPr>
          <w:sz w:val="28"/>
          <w:szCs w:val="28"/>
        </w:rPr>
        <w:t xml:space="preserve"> за период с 09.06.2019г. по 31.03.2022г. в размере 1 339 рублей 20 коп</w:t>
      </w:r>
      <w:r w:rsidR="0047560A">
        <w:rPr>
          <w:sz w:val="28"/>
          <w:szCs w:val="28"/>
        </w:rPr>
        <w:t xml:space="preserve">., </w:t>
      </w:r>
      <w:r w:rsidR="0047560A">
        <w:rPr>
          <w:sz w:val="28"/>
          <w:szCs w:val="28"/>
        </w:rPr>
        <w:t>расходы на оплату услуг представителя в размере 7 000 рублей</w:t>
      </w:r>
      <w:r w:rsidR="007C22CC">
        <w:rPr>
          <w:sz w:val="28"/>
          <w:szCs w:val="28"/>
        </w:rPr>
        <w:t xml:space="preserve">, а также расходы по оплате государственной пошлины в размере </w:t>
      </w:r>
      <w:r w:rsidR="0047560A">
        <w:rPr>
          <w:sz w:val="28"/>
          <w:szCs w:val="28"/>
        </w:rPr>
        <w:t>1 595</w:t>
      </w:r>
      <w:r w:rsidR="007C22CC">
        <w:rPr>
          <w:sz w:val="28"/>
          <w:szCs w:val="28"/>
        </w:rPr>
        <w:t xml:space="preserve">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sz w:val="28"/>
          <w:szCs w:val="28"/>
        </w:rPr>
        <w:t xml:space="preserve">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7560A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C22CC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2795E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6DBE-9F9E-491A-A565-68916829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