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6007DC" w:rsidP="006007DC">
      <w:pPr>
        <w:spacing w:line="276" w:lineRule="auto"/>
        <w:ind w:right="-45" w:firstLine="851"/>
        <w:contextualSpacing/>
        <w:jc w:val="right"/>
        <w:rPr>
          <w:b/>
          <w:sz w:val="27"/>
          <w:szCs w:val="27"/>
        </w:rPr>
      </w:pPr>
      <w:r w:rsidRPr="006007DC">
        <w:rPr>
          <w:b/>
          <w:sz w:val="27"/>
          <w:szCs w:val="27"/>
        </w:rPr>
        <w:t>Дело № 02-</w:t>
      </w:r>
      <w:r w:rsidRPr="006007DC" w:rsidR="00295672">
        <w:rPr>
          <w:b/>
          <w:sz w:val="27"/>
          <w:szCs w:val="27"/>
        </w:rPr>
        <w:t>0</w:t>
      </w:r>
      <w:r w:rsidRPr="006007DC" w:rsidR="0015628E">
        <w:rPr>
          <w:b/>
          <w:sz w:val="27"/>
          <w:szCs w:val="27"/>
        </w:rPr>
        <w:t>0</w:t>
      </w:r>
      <w:r w:rsidRPr="006007DC" w:rsidR="00E81EE9">
        <w:rPr>
          <w:b/>
          <w:sz w:val="27"/>
          <w:szCs w:val="27"/>
        </w:rPr>
        <w:t>44</w:t>
      </w:r>
      <w:r w:rsidRPr="006007DC">
        <w:rPr>
          <w:b/>
          <w:sz w:val="27"/>
          <w:szCs w:val="27"/>
        </w:rPr>
        <w:t>/</w:t>
      </w:r>
      <w:r w:rsidRPr="006007DC" w:rsidR="00C04DB7">
        <w:rPr>
          <w:b/>
          <w:sz w:val="27"/>
          <w:szCs w:val="27"/>
        </w:rPr>
        <w:t>21</w:t>
      </w:r>
      <w:r w:rsidRPr="006007DC" w:rsidR="00E81EE9">
        <w:rPr>
          <w:b/>
          <w:sz w:val="27"/>
          <w:szCs w:val="27"/>
        </w:rPr>
        <w:t>/2021</w:t>
      </w:r>
    </w:p>
    <w:p w:rsidR="00D11F4C" w:rsidRPr="006007DC" w:rsidP="006007DC">
      <w:pPr>
        <w:spacing w:line="276" w:lineRule="auto"/>
        <w:ind w:right="-45"/>
        <w:contextualSpacing/>
        <w:jc w:val="center"/>
        <w:rPr>
          <w:b/>
          <w:bCs/>
          <w:sz w:val="27"/>
          <w:szCs w:val="27"/>
        </w:rPr>
      </w:pPr>
      <w:r w:rsidRPr="006007DC">
        <w:rPr>
          <w:b/>
          <w:bCs/>
          <w:sz w:val="27"/>
          <w:szCs w:val="27"/>
        </w:rPr>
        <w:t>РЕШЕНИЕ</w:t>
      </w:r>
    </w:p>
    <w:p w:rsidR="00D11F4C" w:rsidRPr="006007DC" w:rsidP="006007DC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contextualSpacing/>
        <w:jc w:val="center"/>
        <w:rPr>
          <w:b/>
          <w:bCs/>
          <w:sz w:val="27"/>
          <w:szCs w:val="27"/>
        </w:rPr>
      </w:pPr>
      <w:r w:rsidRPr="006007DC">
        <w:rPr>
          <w:b/>
          <w:bCs/>
          <w:sz w:val="27"/>
          <w:szCs w:val="27"/>
        </w:rPr>
        <w:t>ИМЕНЕМ РОССИЙСКОЙ ФЕДЕРАЦИИ</w:t>
      </w:r>
    </w:p>
    <w:p w:rsidR="00D11F4C" w:rsidRPr="006007DC" w:rsidP="006007D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24</w:t>
      </w:r>
      <w:r w:rsidRPr="006007DC" w:rsidR="0006243B">
        <w:rPr>
          <w:sz w:val="27"/>
          <w:szCs w:val="27"/>
        </w:rPr>
        <w:t xml:space="preserve"> </w:t>
      </w:r>
      <w:r w:rsidRPr="006007DC">
        <w:rPr>
          <w:sz w:val="27"/>
          <w:szCs w:val="27"/>
        </w:rPr>
        <w:t>февраля</w:t>
      </w:r>
      <w:r w:rsidRPr="006007DC" w:rsidR="0015628E">
        <w:rPr>
          <w:sz w:val="27"/>
          <w:szCs w:val="27"/>
        </w:rPr>
        <w:t xml:space="preserve"> 20</w:t>
      </w:r>
      <w:r w:rsidRPr="006007DC">
        <w:rPr>
          <w:sz w:val="27"/>
          <w:szCs w:val="27"/>
        </w:rPr>
        <w:t>21</w:t>
      </w:r>
      <w:r w:rsidRPr="006007DC" w:rsidR="00D35541">
        <w:rPr>
          <w:sz w:val="27"/>
          <w:szCs w:val="27"/>
        </w:rPr>
        <w:t xml:space="preserve"> года              </w:t>
      </w:r>
      <w:r w:rsidRPr="006007DC" w:rsidR="00A8276B">
        <w:rPr>
          <w:sz w:val="27"/>
          <w:szCs w:val="27"/>
        </w:rPr>
        <w:tab/>
      </w:r>
      <w:r w:rsidRPr="006007DC" w:rsidR="008C1F82">
        <w:rPr>
          <w:sz w:val="27"/>
          <w:szCs w:val="27"/>
        </w:rPr>
        <w:t xml:space="preserve">                </w:t>
      </w:r>
      <w:r w:rsidRPr="006007DC" w:rsidR="00D35541">
        <w:rPr>
          <w:sz w:val="27"/>
          <w:szCs w:val="27"/>
        </w:rPr>
        <w:t>г. Симферополь</w:t>
      </w:r>
    </w:p>
    <w:p w:rsidR="00D11F4C" w:rsidRPr="006007DC" w:rsidP="006007D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contextualSpacing/>
        <w:jc w:val="both"/>
        <w:rPr>
          <w:sz w:val="27"/>
          <w:szCs w:val="27"/>
        </w:rPr>
      </w:pPr>
    </w:p>
    <w:p w:rsidR="00C04DB7" w:rsidRPr="006007DC" w:rsidP="006007DC">
      <w:pPr>
        <w:spacing w:line="276" w:lineRule="auto"/>
        <w:ind w:right="-7" w:firstLine="851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6007DC" w:rsidR="007F4589">
        <w:rPr>
          <w:sz w:val="27"/>
          <w:szCs w:val="27"/>
        </w:rPr>
        <w:t>,</w:t>
      </w:r>
    </w:p>
    <w:p w:rsidR="00247E60" w:rsidRPr="006007DC" w:rsidP="006007DC">
      <w:pPr>
        <w:spacing w:line="276" w:lineRule="auto"/>
        <w:ind w:right="-7" w:firstLine="851"/>
        <w:contextualSpacing/>
        <w:jc w:val="both"/>
        <w:rPr>
          <w:rFonts w:eastAsia="Arial"/>
          <w:sz w:val="27"/>
          <w:szCs w:val="27"/>
        </w:rPr>
      </w:pPr>
      <w:r w:rsidRPr="006007DC">
        <w:rPr>
          <w:rFonts w:eastAsia="Arial"/>
          <w:sz w:val="27"/>
          <w:szCs w:val="27"/>
        </w:rPr>
        <w:t xml:space="preserve">при ведении протокола </w:t>
      </w:r>
      <w:r w:rsidRPr="006007DC" w:rsidR="00EA1828">
        <w:rPr>
          <w:rFonts w:eastAsia="Arial"/>
          <w:sz w:val="27"/>
          <w:szCs w:val="27"/>
        </w:rPr>
        <w:t>судебного заседания</w:t>
      </w:r>
      <w:r w:rsidRPr="006007DC" w:rsidR="00E81EE9">
        <w:rPr>
          <w:rFonts w:eastAsia="Arial"/>
          <w:sz w:val="27"/>
          <w:szCs w:val="27"/>
        </w:rPr>
        <w:t xml:space="preserve"> секретарем </w:t>
      </w:r>
      <w:r w:rsidRPr="006007DC">
        <w:rPr>
          <w:rFonts w:eastAsia="Arial"/>
          <w:sz w:val="27"/>
          <w:szCs w:val="27"/>
        </w:rPr>
        <w:t xml:space="preserve">– </w:t>
      </w:r>
      <w:r w:rsidRPr="006007DC" w:rsidR="00E81EE9">
        <w:rPr>
          <w:rFonts w:eastAsia="Arial"/>
          <w:sz w:val="27"/>
          <w:szCs w:val="27"/>
        </w:rPr>
        <w:t>Ардувановой</w:t>
      </w:r>
      <w:r w:rsidRPr="006007DC" w:rsidR="00E81EE9">
        <w:rPr>
          <w:rFonts w:eastAsia="Arial"/>
          <w:sz w:val="27"/>
          <w:szCs w:val="27"/>
        </w:rPr>
        <w:t xml:space="preserve"> Л.Б.</w:t>
      </w:r>
    </w:p>
    <w:p w:rsidR="00904B8E" w:rsidRPr="006007DC" w:rsidP="006007D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contextualSpacing/>
        <w:jc w:val="both"/>
        <w:rPr>
          <w:bCs/>
          <w:sz w:val="27"/>
          <w:szCs w:val="27"/>
        </w:rPr>
      </w:pPr>
      <w:r w:rsidRPr="006007DC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6007DC" w:rsidR="00295672">
        <w:rPr>
          <w:sz w:val="27"/>
          <w:szCs w:val="27"/>
        </w:rPr>
        <w:t>Государственного унитарного предприятия Республики Крым «</w:t>
      </w:r>
      <w:r w:rsidRPr="006007DC" w:rsidR="00295672">
        <w:rPr>
          <w:sz w:val="27"/>
          <w:szCs w:val="27"/>
        </w:rPr>
        <w:t>Крым</w:t>
      </w:r>
      <w:r w:rsidRPr="006007DC" w:rsidR="0006243B">
        <w:rPr>
          <w:sz w:val="27"/>
          <w:szCs w:val="27"/>
        </w:rPr>
        <w:t>газсети</w:t>
      </w:r>
      <w:r w:rsidRPr="006007DC" w:rsidR="00295672">
        <w:rPr>
          <w:sz w:val="27"/>
          <w:szCs w:val="27"/>
        </w:rPr>
        <w:t xml:space="preserve">» к </w:t>
      </w:r>
      <w:r w:rsidRPr="006007DC" w:rsidR="00E81EE9">
        <w:rPr>
          <w:sz w:val="27"/>
          <w:szCs w:val="27"/>
        </w:rPr>
        <w:t xml:space="preserve">Гафаровой </w:t>
      </w:r>
      <w:r w:rsidRPr="006007DC" w:rsidR="00E81EE9">
        <w:rPr>
          <w:sz w:val="27"/>
          <w:szCs w:val="27"/>
        </w:rPr>
        <w:t>Эльвине</w:t>
      </w:r>
      <w:r w:rsidRPr="006007DC" w:rsidR="00E81EE9">
        <w:rPr>
          <w:sz w:val="27"/>
          <w:szCs w:val="27"/>
        </w:rPr>
        <w:t xml:space="preserve"> </w:t>
      </w:r>
      <w:r w:rsidRPr="006007DC" w:rsidR="00E81EE9">
        <w:rPr>
          <w:sz w:val="27"/>
          <w:szCs w:val="27"/>
        </w:rPr>
        <w:t>Аблязисовне</w:t>
      </w:r>
      <w:r w:rsidRPr="006007DC" w:rsidR="00E81EE9">
        <w:rPr>
          <w:sz w:val="27"/>
          <w:szCs w:val="27"/>
        </w:rPr>
        <w:t xml:space="preserve"> </w:t>
      </w:r>
      <w:r w:rsidRPr="006007DC" w:rsidR="00295672">
        <w:rPr>
          <w:sz w:val="27"/>
          <w:szCs w:val="27"/>
        </w:rPr>
        <w:t>о взыскании задолженности за потребленн</w:t>
      </w:r>
      <w:r w:rsidRPr="006007DC" w:rsidR="0006243B">
        <w:rPr>
          <w:sz w:val="27"/>
          <w:szCs w:val="27"/>
        </w:rPr>
        <w:t>ый</w:t>
      </w:r>
      <w:r w:rsidRPr="006007DC" w:rsidR="008C1F82">
        <w:rPr>
          <w:sz w:val="27"/>
          <w:szCs w:val="27"/>
        </w:rPr>
        <w:t xml:space="preserve"> </w:t>
      </w:r>
      <w:r w:rsidRPr="006007DC" w:rsidR="0006243B">
        <w:rPr>
          <w:sz w:val="27"/>
          <w:szCs w:val="27"/>
        </w:rPr>
        <w:t>природный газ</w:t>
      </w:r>
      <w:r w:rsidRPr="006007DC">
        <w:rPr>
          <w:bCs/>
          <w:sz w:val="27"/>
          <w:szCs w:val="27"/>
        </w:rPr>
        <w:t xml:space="preserve">,  </w:t>
      </w:r>
    </w:p>
    <w:p w:rsidR="00437087" w:rsidRPr="006007DC" w:rsidP="006007D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contextualSpacing/>
        <w:jc w:val="center"/>
        <w:rPr>
          <w:b/>
          <w:bCs/>
          <w:sz w:val="27"/>
          <w:szCs w:val="27"/>
        </w:rPr>
      </w:pPr>
      <w:r w:rsidRPr="006007DC">
        <w:rPr>
          <w:b/>
          <w:bCs/>
          <w:sz w:val="27"/>
          <w:szCs w:val="27"/>
        </w:rPr>
        <w:t>УСТАНОВИЛ: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15 января 2021 года ГУП РК «</w:t>
      </w:r>
      <w:r w:rsidRPr="006007DC">
        <w:rPr>
          <w:sz w:val="27"/>
          <w:szCs w:val="27"/>
        </w:rPr>
        <w:t>Крымгазсети</w:t>
      </w:r>
      <w:r w:rsidRPr="006007DC">
        <w:rPr>
          <w:sz w:val="27"/>
          <w:szCs w:val="27"/>
        </w:rPr>
        <w:t xml:space="preserve">» обратилось к мировому судье с иском к  Гафаровой Э.А. о взыскании задолженности за потребленный природный газ за период с 30.11.2018 года по 16.07.2020 года в размере </w:t>
      </w:r>
      <w:r w:rsidRPr="006007DC" w:rsidR="00B060B1">
        <w:rPr>
          <w:sz w:val="27"/>
          <w:szCs w:val="27"/>
        </w:rPr>
        <w:t>50640</w:t>
      </w:r>
      <w:r w:rsidRPr="006007DC">
        <w:rPr>
          <w:sz w:val="27"/>
          <w:szCs w:val="27"/>
        </w:rPr>
        <w:t xml:space="preserve"> рублей </w:t>
      </w:r>
      <w:r w:rsidRPr="006007DC" w:rsidR="00B060B1">
        <w:rPr>
          <w:sz w:val="27"/>
          <w:szCs w:val="27"/>
        </w:rPr>
        <w:t>94</w:t>
      </w:r>
      <w:r w:rsidRPr="006007DC">
        <w:rPr>
          <w:sz w:val="27"/>
          <w:szCs w:val="27"/>
        </w:rPr>
        <w:t xml:space="preserve"> коп</w:t>
      </w:r>
      <w:r w:rsidRPr="006007DC">
        <w:rPr>
          <w:sz w:val="27"/>
          <w:szCs w:val="27"/>
        </w:rPr>
        <w:t xml:space="preserve">., </w:t>
      </w:r>
      <w:r w:rsidRPr="006007DC">
        <w:rPr>
          <w:sz w:val="27"/>
          <w:szCs w:val="27"/>
        </w:rPr>
        <w:t>а также суммы уплаченный государственной пошлины.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Заявленные исковые требования мотивированы тем, что поставщиком природного газа населению на территории Республики Крым является ГУП РК «</w:t>
      </w:r>
      <w:r w:rsidRPr="006007DC">
        <w:rPr>
          <w:sz w:val="27"/>
          <w:szCs w:val="27"/>
        </w:rPr>
        <w:t>Крымгазсети</w:t>
      </w:r>
      <w:r w:rsidRPr="006007DC">
        <w:rPr>
          <w:sz w:val="27"/>
          <w:szCs w:val="27"/>
        </w:rPr>
        <w:t>».</w:t>
      </w:r>
      <w:r w:rsidRPr="006007DC" w:rsidR="00B060B1">
        <w:rPr>
          <w:sz w:val="27"/>
          <w:szCs w:val="27"/>
        </w:rPr>
        <w:t xml:space="preserve"> 08</w:t>
      </w:r>
      <w:r w:rsidRPr="006007DC">
        <w:rPr>
          <w:sz w:val="27"/>
          <w:szCs w:val="27"/>
        </w:rPr>
        <w:t>.</w:t>
      </w:r>
      <w:r w:rsidRPr="006007DC" w:rsidR="00B060B1">
        <w:rPr>
          <w:sz w:val="27"/>
          <w:szCs w:val="27"/>
        </w:rPr>
        <w:t>10.2020</w:t>
      </w:r>
      <w:r w:rsidRPr="006007DC">
        <w:rPr>
          <w:sz w:val="27"/>
          <w:szCs w:val="27"/>
        </w:rPr>
        <w:t xml:space="preserve"> г. мировой судья судебного участка № 21 Центрального судебного района г. Симферополя Республики Крым вынес определение об отмене судебного приказа по заявлению ГУП РК «</w:t>
      </w:r>
      <w:r w:rsidRPr="006007DC">
        <w:rPr>
          <w:sz w:val="27"/>
          <w:szCs w:val="27"/>
        </w:rPr>
        <w:t>Крымгазсети</w:t>
      </w:r>
      <w:r w:rsidRPr="006007DC">
        <w:rPr>
          <w:sz w:val="27"/>
          <w:szCs w:val="27"/>
        </w:rPr>
        <w:t xml:space="preserve">» к </w:t>
      </w:r>
      <w:r w:rsidRPr="006007DC" w:rsidR="00B060B1">
        <w:rPr>
          <w:sz w:val="27"/>
          <w:szCs w:val="27"/>
        </w:rPr>
        <w:t xml:space="preserve"> Гафаровой </w:t>
      </w:r>
      <w:r w:rsidRPr="006007DC" w:rsidR="00B060B1">
        <w:rPr>
          <w:sz w:val="27"/>
          <w:szCs w:val="27"/>
        </w:rPr>
        <w:t>Э.А.</w:t>
      </w:r>
      <w:r w:rsidRPr="006007DC">
        <w:rPr>
          <w:sz w:val="27"/>
          <w:szCs w:val="27"/>
        </w:rPr>
        <w:t>о</w:t>
      </w:r>
      <w:r w:rsidRPr="006007DC">
        <w:rPr>
          <w:sz w:val="27"/>
          <w:szCs w:val="27"/>
        </w:rPr>
        <w:t xml:space="preserve"> взыскании задолженности за потребленный природный газ.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 xml:space="preserve">Гафарова Э.А. </w:t>
      </w:r>
      <w:r w:rsidRPr="006007DC">
        <w:rPr>
          <w:sz w:val="27"/>
          <w:szCs w:val="27"/>
        </w:rPr>
        <w:t xml:space="preserve"> проживает по </w:t>
      </w:r>
      <w:r w:rsidRPr="006007DC">
        <w:rPr>
          <w:sz w:val="27"/>
          <w:szCs w:val="27"/>
        </w:rPr>
        <w:t>адресу</w:t>
      </w:r>
      <w:r w:rsidRPr="00E41788" w:rsidR="006F37DD">
        <w:rPr>
          <w:sz w:val="26"/>
          <w:szCs w:val="26"/>
        </w:rPr>
        <w:t>«Д</w:t>
      </w:r>
      <w:r w:rsidRPr="00E41788" w:rsidR="006F37DD">
        <w:rPr>
          <w:sz w:val="26"/>
          <w:szCs w:val="26"/>
        </w:rPr>
        <w:t>анные</w:t>
      </w:r>
      <w:r w:rsidRPr="00E41788" w:rsidR="006F37DD">
        <w:rPr>
          <w:sz w:val="26"/>
          <w:szCs w:val="26"/>
        </w:rPr>
        <w:t xml:space="preserve"> изъяты»</w:t>
      </w:r>
      <w:r w:rsidRPr="006007DC">
        <w:rPr>
          <w:sz w:val="27"/>
          <w:szCs w:val="27"/>
        </w:rPr>
        <w:t>.</w:t>
      </w:r>
    </w:p>
    <w:p w:rsidR="003177B9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bCs/>
          <w:sz w:val="27"/>
          <w:szCs w:val="27"/>
        </w:rPr>
        <w:t xml:space="preserve">В </w:t>
      </w:r>
      <w:r w:rsidRPr="006007DC">
        <w:rPr>
          <w:sz w:val="27"/>
          <w:szCs w:val="27"/>
        </w:rPr>
        <w:t xml:space="preserve">домовладении находятся следующие газовые приборы: плита газовая- 1 шт., котел- 1 шт., </w:t>
      </w:r>
      <w:r w:rsidRPr="006007DC" w:rsidR="00B060B1">
        <w:rPr>
          <w:sz w:val="27"/>
          <w:szCs w:val="27"/>
        </w:rPr>
        <w:t xml:space="preserve"> колонка газовая 1 шт., </w:t>
      </w:r>
      <w:r w:rsidRPr="006007DC">
        <w:rPr>
          <w:sz w:val="27"/>
          <w:szCs w:val="27"/>
        </w:rPr>
        <w:t>газовый счетчик - 1 шт.</w:t>
      </w:r>
      <w:r w:rsidRPr="006007DC" w:rsidR="00B060B1">
        <w:rPr>
          <w:sz w:val="27"/>
          <w:szCs w:val="27"/>
        </w:rPr>
        <w:t xml:space="preserve"> </w:t>
      </w:r>
    </w:p>
    <w:p w:rsidR="003177B9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В соответствии с Приказом Государственного комитета по ценам и тарифам РК от 20.06.18 -. № 24/1 «Об утверждении розничных цен на природный газ, реализуемый населению на территории Республики Крым ГУП РК «</w:t>
      </w:r>
      <w:r w:rsidRPr="006007DC">
        <w:rPr>
          <w:sz w:val="27"/>
          <w:szCs w:val="27"/>
        </w:rPr>
        <w:t>Крымгазсети</w:t>
      </w:r>
      <w:r w:rsidRPr="006007DC">
        <w:rPr>
          <w:sz w:val="27"/>
          <w:szCs w:val="27"/>
        </w:rPr>
        <w:t xml:space="preserve">» на 2018 год», с 01 июля 2018 г. введены в действие розничные цены на природный газ для населения в размере - </w:t>
      </w:r>
      <w:r w:rsidRPr="006007DC">
        <w:rPr>
          <w:bCs/>
          <w:sz w:val="27"/>
          <w:szCs w:val="27"/>
        </w:rPr>
        <w:t>4,45163 руб. з</w:t>
      </w:r>
      <w:r w:rsidRPr="006007DC">
        <w:rPr>
          <w:bCs/>
          <w:sz w:val="27"/>
          <w:szCs w:val="27"/>
          <w:lang w:val="en-US" w:eastAsia="en-US"/>
        </w:rPr>
        <w:t>a</w:t>
      </w:r>
      <w:r w:rsidRPr="006007DC">
        <w:rPr>
          <w:bCs/>
          <w:sz w:val="27"/>
          <w:szCs w:val="27"/>
          <w:lang w:eastAsia="en-US"/>
        </w:rPr>
        <w:t xml:space="preserve"> </w:t>
      </w:r>
      <w:r w:rsidRPr="006007DC">
        <w:rPr>
          <w:bCs/>
          <w:sz w:val="27"/>
          <w:szCs w:val="27"/>
        </w:rPr>
        <w:t>м3.</w:t>
      </w:r>
    </w:p>
    <w:p w:rsidR="00A56CCB" w:rsidRPr="006007DC" w:rsidP="006007DC">
      <w:pPr>
        <w:spacing w:line="276" w:lineRule="auto"/>
        <w:ind w:left="-426" w:firstLine="1135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 xml:space="preserve">В соответствии с Приказом Государственного комитета </w:t>
      </w:r>
      <w:r w:rsidRPr="006007DC">
        <w:rPr>
          <w:sz w:val="27"/>
          <w:szCs w:val="27"/>
        </w:rPr>
        <w:t>по</w:t>
      </w:r>
      <w:r w:rsidRPr="006007DC">
        <w:rPr>
          <w:sz w:val="27"/>
          <w:szCs w:val="27"/>
        </w:rPr>
        <w:t xml:space="preserve"> </w:t>
      </w:r>
      <w:r w:rsidRPr="006007DC">
        <w:rPr>
          <w:sz w:val="27"/>
          <w:szCs w:val="27"/>
        </w:rPr>
        <w:t>цен</w:t>
      </w:r>
      <w:r w:rsidRPr="006007DC">
        <w:rPr>
          <w:sz w:val="27"/>
          <w:szCs w:val="27"/>
        </w:rPr>
        <w:t xml:space="preserve"> от 21.12.18 г. № 64/3 «Об утвержде</w:t>
      </w:r>
      <w:r w:rsidRPr="006007DC" w:rsidR="003737C9">
        <w:rPr>
          <w:sz w:val="27"/>
          <w:szCs w:val="27"/>
        </w:rPr>
        <w:t xml:space="preserve">нии розничных цен на природный газ, регулируемый населению </w:t>
      </w:r>
      <w:r w:rsidRPr="006007DC">
        <w:rPr>
          <w:sz w:val="27"/>
          <w:szCs w:val="27"/>
        </w:rPr>
        <w:t xml:space="preserve"> на территории Республики Крым ГУП РК «</w:t>
      </w:r>
      <w:r w:rsidRPr="006007DC">
        <w:rPr>
          <w:sz w:val="27"/>
          <w:szCs w:val="27"/>
        </w:rPr>
        <w:t>Крымгазсет</w:t>
      </w:r>
      <w:r w:rsidRPr="006007DC" w:rsidR="003737C9">
        <w:rPr>
          <w:sz w:val="27"/>
          <w:szCs w:val="27"/>
        </w:rPr>
        <w:t>»</w:t>
      </w:r>
      <w:r w:rsidRPr="006007DC">
        <w:rPr>
          <w:sz w:val="27"/>
          <w:szCs w:val="27"/>
        </w:rPr>
        <w:t xml:space="preserve"> с 01 января 2019 г. введены в действие розничные цены на природный газ размере</w:t>
      </w:r>
      <w:r w:rsidRPr="006007DC" w:rsidR="003737C9">
        <w:rPr>
          <w:sz w:val="27"/>
          <w:szCs w:val="27"/>
        </w:rPr>
        <w:t xml:space="preserve"> </w:t>
      </w:r>
      <w:r w:rsidRPr="006007DC">
        <w:rPr>
          <w:sz w:val="27"/>
          <w:szCs w:val="27"/>
        </w:rPr>
        <w:t>- 4,82708 руб. за м3.</w:t>
      </w:r>
    </w:p>
    <w:p w:rsidR="003737C9" w:rsidRPr="00EF391D" w:rsidP="006007DC">
      <w:pPr>
        <w:spacing w:line="276" w:lineRule="auto"/>
        <w:ind w:left="-426" w:firstLine="1135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В соответствии с Приказом Государственного комитета по ценю от 30.12.19 г. № 65/2 «Об утверждении розничных цен на природный</w:t>
      </w:r>
      <w:r w:rsidRPr="006007DC">
        <w:rPr>
          <w:sz w:val="27"/>
          <w:szCs w:val="27"/>
        </w:rPr>
        <w:t xml:space="preserve"> газ, реализуемый населению на территории Республики Крым ГУП РК «</w:t>
      </w:r>
      <w:r w:rsidRPr="006007DC">
        <w:rPr>
          <w:sz w:val="27"/>
          <w:szCs w:val="27"/>
        </w:rPr>
        <w:t>Крымгазсети</w:t>
      </w:r>
      <w:r w:rsidRPr="006007DC">
        <w:rPr>
          <w:sz w:val="27"/>
          <w:szCs w:val="27"/>
        </w:rPr>
        <w:t xml:space="preserve">» на 2020 год», с </w:t>
      </w:r>
      <w:r w:rsidRPr="006007DC">
        <w:rPr>
          <w:sz w:val="27"/>
          <w:szCs w:val="27"/>
        </w:rPr>
        <w:t xml:space="preserve">01 февраля 2020 г. введены в действие розничные цены на природный газ для населения </w:t>
      </w:r>
      <w:r w:rsidRPr="00EF391D">
        <w:rPr>
          <w:sz w:val="27"/>
          <w:szCs w:val="27"/>
        </w:rPr>
        <w:t xml:space="preserve">в размере - </w:t>
      </w:r>
      <w:r w:rsidRPr="00EF391D">
        <w:rPr>
          <w:bCs/>
          <w:sz w:val="27"/>
          <w:szCs w:val="27"/>
        </w:rPr>
        <w:t>5,56151 руб. за 1м</w:t>
      </w:r>
      <w:r w:rsidR="00EF391D">
        <w:rPr>
          <w:bCs/>
          <w:sz w:val="27"/>
          <w:szCs w:val="27"/>
        </w:rPr>
        <w:t>3</w:t>
      </w:r>
      <w:r w:rsidRPr="00EF391D">
        <w:rPr>
          <w:bCs/>
          <w:sz w:val="27"/>
          <w:szCs w:val="27"/>
        </w:rPr>
        <w:t>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С 3</w:t>
      </w:r>
      <w:r w:rsidRPr="006007DC" w:rsidR="00B060B1">
        <w:rPr>
          <w:sz w:val="27"/>
          <w:szCs w:val="27"/>
        </w:rPr>
        <w:t>0</w:t>
      </w:r>
      <w:r w:rsidRPr="006007DC">
        <w:rPr>
          <w:sz w:val="27"/>
          <w:szCs w:val="27"/>
        </w:rPr>
        <w:t>.1</w:t>
      </w:r>
      <w:r w:rsidRPr="006007DC" w:rsidR="00B060B1">
        <w:rPr>
          <w:sz w:val="27"/>
          <w:szCs w:val="27"/>
        </w:rPr>
        <w:t>1</w:t>
      </w:r>
      <w:r w:rsidRPr="006007DC">
        <w:rPr>
          <w:sz w:val="27"/>
          <w:szCs w:val="27"/>
        </w:rPr>
        <w:t>.1</w:t>
      </w:r>
      <w:r w:rsidRPr="006007DC" w:rsidR="00B060B1">
        <w:rPr>
          <w:sz w:val="27"/>
          <w:szCs w:val="27"/>
        </w:rPr>
        <w:t>8</w:t>
      </w:r>
      <w:r w:rsidRPr="006007DC">
        <w:rPr>
          <w:sz w:val="27"/>
          <w:szCs w:val="27"/>
        </w:rPr>
        <w:t xml:space="preserve"> г. по </w:t>
      </w:r>
      <w:r w:rsidRPr="006007DC" w:rsidR="00B060B1">
        <w:rPr>
          <w:sz w:val="27"/>
          <w:szCs w:val="27"/>
        </w:rPr>
        <w:t>16</w:t>
      </w:r>
      <w:r w:rsidRPr="006007DC">
        <w:rPr>
          <w:sz w:val="27"/>
          <w:szCs w:val="27"/>
        </w:rPr>
        <w:t>.07.</w:t>
      </w:r>
      <w:r w:rsidRPr="006007DC" w:rsidR="00B060B1">
        <w:rPr>
          <w:sz w:val="27"/>
          <w:szCs w:val="27"/>
        </w:rPr>
        <w:t>20</w:t>
      </w:r>
      <w:r w:rsidRPr="006007DC">
        <w:rPr>
          <w:sz w:val="27"/>
          <w:szCs w:val="27"/>
        </w:rPr>
        <w:t xml:space="preserve"> г. у </w:t>
      </w:r>
      <w:r w:rsidRPr="006007DC" w:rsidR="003177B9">
        <w:rPr>
          <w:sz w:val="27"/>
          <w:szCs w:val="27"/>
        </w:rPr>
        <w:t>о</w:t>
      </w:r>
      <w:r w:rsidRPr="006007DC">
        <w:rPr>
          <w:sz w:val="27"/>
          <w:szCs w:val="27"/>
        </w:rPr>
        <w:t>тветчика образовалась задолженность за потребленный природный газ в сумме –</w:t>
      </w:r>
      <w:r w:rsidRPr="006007DC" w:rsidR="00B060B1">
        <w:rPr>
          <w:sz w:val="27"/>
          <w:szCs w:val="27"/>
        </w:rPr>
        <w:t xml:space="preserve">50640 </w:t>
      </w:r>
      <w:r w:rsidRPr="006007DC" w:rsidR="00B060B1">
        <w:rPr>
          <w:bCs/>
          <w:sz w:val="27"/>
          <w:szCs w:val="27"/>
        </w:rPr>
        <w:t>руб.</w:t>
      </w:r>
      <w:r w:rsidRPr="006007DC">
        <w:rPr>
          <w:bCs/>
          <w:sz w:val="27"/>
          <w:szCs w:val="27"/>
        </w:rPr>
        <w:t>9</w:t>
      </w:r>
      <w:r w:rsidRPr="006007DC" w:rsidR="00B060B1">
        <w:rPr>
          <w:bCs/>
          <w:sz w:val="27"/>
          <w:szCs w:val="27"/>
        </w:rPr>
        <w:t>4</w:t>
      </w:r>
      <w:r w:rsidRPr="006007DC">
        <w:rPr>
          <w:bCs/>
          <w:sz w:val="27"/>
          <w:szCs w:val="27"/>
        </w:rPr>
        <w:t xml:space="preserve"> коп. 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В связи с указанным, истец обратился в суд с иском о взыскании с данного лица задолженности за потребленный природный газ</w:t>
      </w:r>
      <w:r w:rsidRPr="006007DC" w:rsidR="00600026">
        <w:rPr>
          <w:sz w:val="27"/>
          <w:szCs w:val="27"/>
        </w:rPr>
        <w:t xml:space="preserve"> в соответствии с ч.1 ст. 153, ст. 154 ЖК РФ, ст.309, ст. 310 ГК РФ</w:t>
      </w:r>
      <w:r w:rsidRPr="006007DC">
        <w:rPr>
          <w:sz w:val="27"/>
          <w:szCs w:val="27"/>
        </w:rPr>
        <w:t>.</w:t>
      </w:r>
    </w:p>
    <w:p w:rsidR="00437087" w:rsidRPr="006007DC" w:rsidP="006007DC">
      <w:pPr>
        <w:widowControl w:val="0"/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В судебно</w:t>
      </w:r>
      <w:r w:rsidRPr="006007DC" w:rsidR="00600026">
        <w:rPr>
          <w:sz w:val="27"/>
          <w:szCs w:val="27"/>
        </w:rPr>
        <w:t>е</w:t>
      </w:r>
      <w:r w:rsidRPr="006007DC">
        <w:rPr>
          <w:sz w:val="27"/>
          <w:szCs w:val="27"/>
        </w:rPr>
        <w:t xml:space="preserve"> заседани</w:t>
      </w:r>
      <w:r w:rsidRPr="006007DC" w:rsidR="00600026">
        <w:rPr>
          <w:sz w:val="27"/>
          <w:szCs w:val="27"/>
        </w:rPr>
        <w:t>е</w:t>
      </w:r>
      <w:r w:rsidRPr="006007DC">
        <w:rPr>
          <w:sz w:val="27"/>
          <w:szCs w:val="27"/>
        </w:rPr>
        <w:t xml:space="preserve"> представитель истца</w:t>
      </w:r>
      <w:r w:rsidRPr="006007DC" w:rsidR="00600026">
        <w:rPr>
          <w:sz w:val="27"/>
          <w:szCs w:val="27"/>
        </w:rPr>
        <w:t xml:space="preserve"> не явился</w:t>
      </w:r>
      <w:r w:rsidRPr="006007DC">
        <w:rPr>
          <w:sz w:val="27"/>
          <w:szCs w:val="27"/>
        </w:rPr>
        <w:t xml:space="preserve">, </w:t>
      </w:r>
      <w:r w:rsidRPr="006007DC" w:rsidR="00600026">
        <w:rPr>
          <w:sz w:val="27"/>
          <w:szCs w:val="27"/>
        </w:rPr>
        <w:t xml:space="preserve">извещен надлежащим образом о дате, времени и месте судебного заседания. Направил в суд ходатайство о рассмотрении данного гражданского дела в его отсутствие, </w:t>
      </w:r>
      <w:r w:rsidRPr="006007DC">
        <w:rPr>
          <w:sz w:val="27"/>
          <w:szCs w:val="27"/>
        </w:rPr>
        <w:t>заявленные исковые требования поддерж</w:t>
      </w:r>
      <w:r w:rsidRPr="006007DC" w:rsidR="00600026">
        <w:rPr>
          <w:sz w:val="27"/>
          <w:szCs w:val="27"/>
        </w:rPr>
        <w:t>ивает</w:t>
      </w:r>
      <w:r w:rsidRPr="006007DC">
        <w:rPr>
          <w:sz w:val="27"/>
          <w:szCs w:val="27"/>
        </w:rPr>
        <w:t xml:space="preserve"> в полном объеме, согласно доводам, изложенным в исковом заявлении</w:t>
      </w:r>
      <w:r w:rsidRPr="006007DC" w:rsidR="00600026">
        <w:rPr>
          <w:sz w:val="27"/>
          <w:szCs w:val="27"/>
        </w:rPr>
        <w:t>.</w:t>
      </w:r>
      <w:r w:rsidRPr="006007DC">
        <w:rPr>
          <w:sz w:val="27"/>
          <w:szCs w:val="27"/>
        </w:rPr>
        <w:t xml:space="preserve"> </w:t>
      </w:r>
    </w:p>
    <w:p w:rsidR="00600026" w:rsidRPr="006007DC" w:rsidP="006007DC">
      <w:pPr>
        <w:widowControl w:val="0"/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В судебно</w:t>
      </w:r>
      <w:r w:rsidRPr="006007DC">
        <w:rPr>
          <w:sz w:val="27"/>
          <w:szCs w:val="27"/>
        </w:rPr>
        <w:t>е</w:t>
      </w:r>
      <w:r w:rsidRPr="006007DC">
        <w:rPr>
          <w:sz w:val="27"/>
          <w:szCs w:val="27"/>
        </w:rPr>
        <w:t xml:space="preserve"> заседани</w:t>
      </w:r>
      <w:r w:rsidRPr="006007DC">
        <w:rPr>
          <w:sz w:val="27"/>
          <w:szCs w:val="27"/>
        </w:rPr>
        <w:t>е</w:t>
      </w:r>
      <w:r w:rsidRPr="006007DC">
        <w:rPr>
          <w:sz w:val="27"/>
          <w:szCs w:val="27"/>
        </w:rPr>
        <w:t xml:space="preserve"> </w:t>
      </w:r>
      <w:r w:rsidRPr="006007DC">
        <w:rPr>
          <w:sz w:val="27"/>
          <w:szCs w:val="27"/>
        </w:rPr>
        <w:t xml:space="preserve"> ответчик не явилась, </w:t>
      </w:r>
      <w:r w:rsidRPr="006007DC">
        <w:rPr>
          <w:sz w:val="27"/>
          <w:szCs w:val="27"/>
        </w:rPr>
        <w:t>извещена</w:t>
      </w:r>
      <w:r w:rsidRPr="006007DC">
        <w:rPr>
          <w:sz w:val="27"/>
          <w:szCs w:val="27"/>
        </w:rPr>
        <w:t xml:space="preserve"> надлежащим образом о дате, времени и месте судебного заседания. Ходатайств, заявлений в суд не направила.</w:t>
      </w:r>
    </w:p>
    <w:p w:rsidR="000F1485" w:rsidRPr="006007DC" w:rsidP="006007DC">
      <w:pPr>
        <w:spacing w:line="276" w:lineRule="auto"/>
        <w:ind w:right="-45" w:firstLine="851"/>
        <w:contextualSpacing/>
        <w:jc w:val="both"/>
        <w:rPr>
          <w:bCs/>
          <w:sz w:val="27"/>
          <w:szCs w:val="27"/>
        </w:rPr>
      </w:pPr>
      <w:r w:rsidRPr="006007DC">
        <w:rPr>
          <w:bCs/>
          <w:sz w:val="27"/>
          <w:szCs w:val="27"/>
        </w:rPr>
        <w:t>Суд, с учетом положений статьи 167 Гражданского процессуального кодекса Российской Федерации, позиции участников процесса, считает возможным рассмотреть дело без участия ответчика.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6007DC">
        <w:rPr>
          <w:sz w:val="27"/>
          <w:szCs w:val="27"/>
        </w:rPr>
        <w:t xml:space="preserve">сследовав материалы дела, мировой судья приходит к следующему. 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В соответствии со ст. 46 Конституции Российской Федерации каждому гарантируется судебная защита его прав и свобод.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 xml:space="preserve">В соответствии с Постановлением государственного Совета Республики Крым от 11.04.2014 года № 2032-6/14 «Об обеспечении функционирования системы газоснабжения Республики Крым» (далее по тексту – Постановление), Распоряжением Совета </w:t>
      </w:r>
      <w:r w:rsidRPr="006007DC" w:rsidR="00F82369">
        <w:rPr>
          <w:sz w:val="27"/>
          <w:szCs w:val="27"/>
        </w:rPr>
        <w:t>М</w:t>
      </w:r>
      <w:r w:rsidRPr="006007DC">
        <w:rPr>
          <w:sz w:val="27"/>
          <w:szCs w:val="27"/>
        </w:rPr>
        <w:t>инистров Республики Крым от 24.05.2014 года № 574-р «О создании Государственного унитарного предприятия «</w:t>
      </w:r>
      <w:r w:rsidRPr="006007DC">
        <w:rPr>
          <w:sz w:val="27"/>
          <w:szCs w:val="27"/>
        </w:rPr>
        <w:t>Крымгазсети</w:t>
      </w:r>
      <w:r w:rsidRPr="006007DC">
        <w:rPr>
          <w:sz w:val="27"/>
          <w:szCs w:val="27"/>
        </w:rPr>
        <w:t>», ГУП РК «</w:t>
      </w:r>
      <w:r w:rsidRPr="006007DC">
        <w:rPr>
          <w:sz w:val="27"/>
          <w:szCs w:val="27"/>
        </w:rPr>
        <w:t>Крымгазсети</w:t>
      </w:r>
      <w:r w:rsidRPr="006007DC">
        <w:rPr>
          <w:sz w:val="27"/>
          <w:szCs w:val="27"/>
        </w:rPr>
        <w:t>» осуществляет поставку газа населению с 01.09.2014 года.</w:t>
      </w:r>
      <w:r w:rsidRPr="006007DC" w:rsidR="000F1485">
        <w:rPr>
          <w:sz w:val="27"/>
          <w:szCs w:val="27"/>
        </w:rPr>
        <w:t xml:space="preserve"> Данное предприятие об</w:t>
      </w:r>
      <w:r w:rsidRPr="006007DC" w:rsidR="00F82369">
        <w:rPr>
          <w:sz w:val="27"/>
          <w:szCs w:val="27"/>
        </w:rPr>
        <w:t>е</w:t>
      </w:r>
      <w:r w:rsidRPr="006007DC" w:rsidR="000F1485">
        <w:rPr>
          <w:sz w:val="27"/>
          <w:szCs w:val="27"/>
        </w:rPr>
        <w:t>спечивает поставку и транспортировку природного газа потребителям, объекты которых присоединены к системе газоснабжения,</w:t>
      </w:r>
      <w:r w:rsidRPr="006007DC" w:rsidR="00F82369">
        <w:rPr>
          <w:sz w:val="27"/>
          <w:szCs w:val="27"/>
        </w:rPr>
        <w:t xml:space="preserve"> </w:t>
      </w:r>
      <w:r w:rsidRPr="006007DC" w:rsidR="000F1485">
        <w:rPr>
          <w:sz w:val="27"/>
          <w:szCs w:val="27"/>
        </w:rPr>
        <w:t>находящейся в эксплуатации ГУП РК «</w:t>
      </w:r>
      <w:r w:rsidRPr="006007DC" w:rsidR="000F1485">
        <w:rPr>
          <w:sz w:val="27"/>
          <w:szCs w:val="27"/>
        </w:rPr>
        <w:t>Крымгазсети</w:t>
      </w:r>
      <w:r w:rsidRPr="006007DC" w:rsidR="000F1485">
        <w:rPr>
          <w:sz w:val="27"/>
          <w:szCs w:val="27"/>
        </w:rPr>
        <w:t>».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Таким образом, ГУП РК «</w:t>
      </w:r>
      <w:r w:rsidRPr="006007DC">
        <w:rPr>
          <w:sz w:val="27"/>
          <w:szCs w:val="27"/>
        </w:rPr>
        <w:t>Крымгазсети</w:t>
      </w:r>
      <w:r w:rsidRPr="006007DC">
        <w:rPr>
          <w:sz w:val="27"/>
          <w:szCs w:val="27"/>
        </w:rPr>
        <w:t>» является поставщиком газа населению на территории Республики Крым.</w:t>
      </w:r>
    </w:p>
    <w:p w:rsidR="00437087" w:rsidRPr="006007DC" w:rsidP="006007DC">
      <w:pPr>
        <w:autoSpaceDE w:val="0"/>
        <w:autoSpaceDN w:val="0"/>
        <w:adjustRightInd w:val="0"/>
        <w:spacing w:line="276" w:lineRule="auto"/>
        <w:ind w:left="-426" w:right="-142" w:firstLine="1277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6007DC">
        <w:rPr>
          <w:rFonts w:eastAsiaTheme="minorHAnsi"/>
          <w:sz w:val="27"/>
          <w:szCs w:val="27"/>
          <w:lang w:eastAsia="en-US"/>
        </w:rPr>
        <w:t>Согласно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EF391D" w:rsidP="00EF391D">
      <w:pPr>
        <w:autoSpaceDE w:val="0"/>
        <w:autoSpaceDN w:val="0"/>
        <w:adjustRightInd w:val="0"/>
        <w:spacing w:line="276" w:lineRule="auto"/>
        <w:ind w:left="-425" w:right="-142" w:firstLine="1277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6007DC">
        <w:rPr>
          <w:rFonts w:eastAsiaTheme="minorHAnsi"/>
          <w:sz w:val="27"/>
          <w:szCs w:val="27"/>
          <w:lang w:eastAsia="en-US"/>
        </w:rPr>
        <w:t xml:space="preserve">У собственника обязанность по оплате жилого помещения и коммунальных услуг возникает с момента возникновения права собственности на такое помещение </w:t>
      </w:r>
      <w:r w:rsidRPr="006007DC">
        <w:rPr>
          <w:rFonts w:eastAsiaTheme="minorHAnsi"/>
          <w:sz w:val="27"/>
          <w:szCs w:val="27"/>
          <w:lang w:eastAsia="en-US"/>
        </w:rPr>
        <w:t xml:space="preserve">согласно </w:t>
      </w:r>
      <w:hyperlink r:id="rId5" w:history="1">
        <w:r w:rsidRPr="006007DC">
          <w:rPr>
            <w:rFonts w:eastAsiaTheme="minorHAnsi"/>
            <w:sz w:val="27"/>
            <w:szCs w:val="27"/>
            <w:lang w:eastAsia="en-US"/>
          </w:rPr>
          <w:t>пункта</w:t>
        </w:r>
        <w:r w:rsidRPr="006007DC">
          <w:rPr>
            <w:rFonts w:eastAsiaTheme="minorHAnsi"/>
            <w:sz w:val="27"/>
            <w:szCs w:val="27"/>
            <w:lang w:eastAsia="en-US"/>
          </w:rPr>
          <w:t xml:space="preserve"> 5 части 2 статьи 153</w:t>
        </w:r>
      </w:hyperlink>
      <w:r w:rsidRPr="006007DC">
        <w:rPr>
          <w:rFonts w:eastAsiaTheme="minorHAnsi"/>
          <w:sz w:val="27"/>
          <w:szCs w:val="27"/>
          <w:lang w:eastAsia="en-US"/>
        </w:rPr>
        <w:t xml:space="preserve"> ЖК РФ.</w:t>
      </w:r>
      <w:r w:rsidRPr="006007DC" w:rsidR="003D0F3A">
        <w:rPr>
          <w:rFonts w:eastAsiaTheme="minorHAnsi"/>
          <w:sz w:val="27"/>
          <w:szCs w:val="27"/>
          <w:lang w:eastAsia="en-US"/>
        </w:rPr>
        <w:t xml:space="preserve"> </w:t>
      </w:r>
    </w:p>
    <w:p w:rsidR="00EF391D" w:rsidP="00EF391D">
      <w:pPr>
        <w:autoSpaceDE w:val="0"/>
        <w:autoSpaceDN w:val="0"/>
        <w:adjustRightInd w:val="0"/>
        <w:spacing w:line="276" w:lineRule="auto"/>
        <w:ind w:left="-425" w:right="-142" w:firstLine="1277"/>
        <w:contextualSpacing/>
        <w:jc w:val="both"/>
        <w:rPr>
          <w:sz w:val="27"/>
          <w:szCs w:val="27"/>
        </w:rPr>
      </w:pPr>
      <w:r w:rsidRPr="00EF391D">
        <w:rPr>
          <w:sz w:val="27"/>
          <w:szCs w:val="27"/>
        </w:rPr>
        <w:t>Согласно </w:t>
      </w:r>
      <w:hyperlink r:id="rId6" w:anchor="/document/12138291/entry/15501" w:history="1">
        <w:r w:rsidRPr="00EF391D">
          <w:rPr>
            <w:rStyle w:val="Hyperlink"/>
            <w:color w:val="auto"/>
            <w:sz w:val="27"/>
            <w:szCs w:val="27"/>
            <w:u w:val="none"/>
          </w:rPr>
          <w:t>ч.1 ст. 155</w:t>
        </w:r>
      </w:hyperlink>
      <w:r w:rsidRPr="00EF391D">
        <w:rPr>
          <w:sz w:val="27"/>
          <w:szCs w:val="27"/>
        </w:rPr>
        <w:t> Ж</w:t>
      </w:r>
      <w:r>
        <w:rPr>
          <w:sz w:val="27"/>
          <w:szCs w:val="27"/>
        </w:rPr>
        <w:t>К</w:t>
      </w:r>
      <w:r w:rsidRPr="00EF391D">
        <w:rPr>
          <w:sz w:val="27"/>
          <w:szCs w:val="27"/>
        </w:rPr>
        <w:t xml:space="preserve">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товарищества собственников жилья, </w:t>
      </w:r>
      <w:r w:rsidRPr="00EF391D">
        <w:rPr>
          <w:sz w:val="27"/>
          <w:szCs w:val="27"/>
        </w:rPr>
        <w:t>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</w:t>
      </w:r>
      <w:r w:rsidRPr="00EF391D">
        <w:rPr>
          <w:sz w:val="27"/>
          <w:szCs w:val="27"/>
        </w:rPr>
        <w:t xml:space="preserve"> законом о таком кооперативе.</w:t>
      </w:r>
    </w:p>
    <w:p w:rsidR="00EF391D" w:rsidP="006007DC">
      <w:pPr>
        <w:autoSpaceDE w:val="0"/>
        <w:autoSpaceDN w:val="0"/>
        <w:adjustRightInd w:val="0"/>
        <w:spacing w:line="276" w:lineRule="auto"/>
        <w:ind w:left="-425" w:right="-142" w:firstLine="1277"/>
        <w:contextualSpacing/>
        <w:jc w:val="both"/>
        <w:rPr>
          <w:sz w:val="27"/>
          <w:szCs w:val="27"/>
        </w:rPr>
      </w:pPr>
      <w:hyperlink r:id="rId6" w:anchor="/document/12138291/entry/15701" w:history="1">
        <w:r w:rsidRPr="00EF391D">
          <w:rPr>
            <w:rStyle w:val="Hyperlink"/>
            <w:color w:val="auto"/>
            <w:sz w:val="27"/>
            <w:szCs w:val="27"/>
            <w:u w:val="none"/>
          </w:rPr>
          <w:t>Частью 1 ст. 157</w:t>
        </w:r>
      </w:hyperlink>
      <w:r w:rsidRPr="00EF391D">
        <w:rPr>
          <w:sz w:val="27"/>
          <w:szCs w:val="27"/>
        </w:rPr>
        <w:t> ЖК РФ определено, что плата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6007DC" w:rsidP="006007DC">
      <w:pPr>
        <w:autoSpaceDE w:val="0"/>
        <w:autoSpaceDN w:val="0"/>
        <w:adjustRightInd w:val="0"/>
        <w:spacing w:line="276" w:lineRule="auto"/>
        <w:ind w:left="-425" w:right="-142" w:firstLine="1277"/>
        <w:contextualSpacing/>
        <w:jc w:val="both"/>
        <w:rPr>
          <w:sz w:val="27"/>
          <w:szCs w:val="27"/>
        </w:rPr>
      </w:pPr>
      <w:r w:rsidRPr="006007DC">
        <w:rPr>
          <w:rFonts w:eastAsiaTheme="minorHAnsi"/>
          <w:sz w:val="27"/>
          <w:szCs w:val="27"/>
          <w:lang w:eastAsia="en-US"/>
        </w:rPr>
        <w:t>Как установлено в судебном заседании  и следует из материалов данного гражданского дела,</w:t>
      </w:r>
      <w:r w:rsidRPr="006007DC">
        <w:rPr>
          <w:sz w:val="27"/>
          <w:szCs w:val="27"/>
        </w:rPr>
        <w:t xml:space="preserve"> ответчик  Гафарова Э.А. является собственником земельного участка кадастровый   № </w:t>
      </w:r>
      <w:r w:rsidRPr="00E41788" w:rsidR="006F37DD">
        <w:rPr>
          <w:sz w:val="26"/>
          <w:szCs w:val="26"/>
        </w:rPr>
        <w:t>«Данные изъяты»</w:t>
      </w:r>
      <w:r w:rsidRPr="006007DC">
        <w:rPr>
          <w:sz w:val="27"/>
          <w:szCs w:val="27"/>
        </w:rPr>
        <w:t>,</w:t>
      </w:r>
      <w:r w:rsidRPr="006007DC" w:rsidR="00036AF4">
        <w:rPr>
          <w:sz w:val="27"/>
          <w:szCs w:val="27"/>
        </w:rPr>
        <w:t xml:space="preserve"> расположенного по адресу: </w:t>
      </w:r>
      <w:r w:rsidRPr="00E41788" w:rsidR="006F37DD">
        <w:rPr>
          <w:sz w:val="26"/>
          <w:szCs w:val="26"/>
        </w:rPr>
        <w:t>«Данные изъяты»</w:t>
      </w:r>
      <w:r w:rsidRPr="006007DC" w:rsidR="00036AF4">
        <w:rPr>
          <w:sz w:val="27"/>
          <w:szCs w:val="27"/>
        </w:rPr>
        <w:t>,  что подтверждается Выпиской из ЕГРН, находящейся в материалах гражданского дела.</w:t>
      </w:r>
      <w:r w:rsidRPr="006007DC">
        <w:rPr>
          <w:sz w:val="27"/>
          <w:szCs w:val="27"/>
        </w:rPr>
        <w:t xml:space="preserve"> </w:t>
      </w:r>
    </w:p>
    <w:p w:rsidR="006007DC" w:rsidP="006007DC">
      <w:pPr>
        <w:autoSpaceDE w:val="0"/>
        <w:autoSpaceDN w:val="0"/>
        <w:adjustRightInd w:val="0"/>
        <w:spacing w:line="276" w:lineRule="auto"/>
        <w:ind w:left="-425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 xml:space="preserve">Гафарова Э.А. проживает по </w:t>
      </w:r>
      <w:r w:rsidRPr="00E41788" w:rsidR="006F37DD">
        <w:rPr>
          <w:sz w:val="26"/>
          <w:szCs w:val="26"/>
        </w:rPr>
        <w:t>«Данные изъяты»</w:t>
      </w:r>
      <w:r w:rsidRPr="006007DC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</w:p>
    <w:p w:rsidR="006007DC" w:rsidP="006007DC">
      <w:pPr>
        <w:autoSpaceDE w:val="0"/>
        <w:autoSpaceDN w:val="0"/>
        <w:adjustRightInd w:val="0"/>
        <w:spacing w:line="276" w:lineRule="auto"/>
        <w:ind w:left="-425" w:right="-142" w:firstLine="1277"/>
        <w:contextualSpacing/>
        <w:jc w:val="both"/>
        <w:rPr>
          <w:sz w:val="27"/>
          <w:szCs w:val="27"/>
        </w:rPr>
      </w:pPr>
      <w:r w:rsidRPr="006007DC">
        <w:rPr>
          <w:bCs/>
          <w:sz w:val="27"/>
          <w:szCs w:val="27"/>
        </w:rPr>
        <w:t xml:space="preserve">В </w:t>
      </w:r>
      <w:r w:rsidRPr="006007DC">
        <w:rPr>
          <w:sz w:val="27"/>
          <w:szCs w:val="27"/>
        </w:rPr>
        <w:t xml:space="preserve">домовладении находятся следующие газовые приборы: плита газовая- 1 шт., котел- 1 шт.,  колонка газовая 1 шт., газовый счетчик - 1 шт. </w:t>
      </w:r>
    </w:p>
    <w:p w:rsidR="006007DC" w:rsidP="006007DC">
      <w:pPr>
        <w:autoSpaceDE w:val="0"/>
        <w:autoSpaceDN w:val="0"/>
        <w:adjustRightInd w:val="0"/>
        <w:spacing w:line="276" w:lineRule="auto"/>
        <w:ind w:left="-425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 xml:space="preserve"> На имя </w:t>
      </w:r>
      <w:r w:rsidRPr="00E41788" w:rsidR="006F37DD">
        <w:rPr>
          <w:sz w:val="26"/>
          <w:szCs w:val="26"/>
        </w:rPr>
        <w:t xml:space="preserve">«Данные </w:t>
      </w:r>
      <w:r w:rsidRPr="00E41788" w:rsidR="006F37DD">
        <w:rPr>
          <w:sz w:val="26"/>
          <w:szCs w:val="26"/>
        </w:rPr>
        <w:t>изъяты</w:t>
      </w:r>
      <w:r w:rsidRPr="00E41788" w:rsidR="006F37DD">
        <w:rPr>
          <w:sz w:val="26"/>
          <w:szCs w:val="26"/>
        </w:rPr>
        <w:t>»</w:t>
      </w:r>
      <w:r w:rsidRPr="006007DC">
        <w:rPr>
          <w:sz w:val="27"/>
          <w:szCs w:val="27"/>
        </w:rPr>
        <w:t>о</w:t>
      </w:r>
      <w:r w:rsidRPr="006007DC">
        <w:rPr>
          <w:sz w:val="27"/>
          <w:szCs w:val="27"/>
        </w:rPr>
        <w:t>ткрыт</w:t>
      </w:r>
      <w:r w:rsidRPr="006007DC">
        <w:rPr>
          <w:sz w:val="27"/>
          <w:szCs w:val="27"/>
        </w:rPr>
        <w:t xml:space="preserve"> лицевой счет N 74296 на услуги по газоснабжению.</w:t>
      </w:r>
    </w:p>
    <w:p w:rsidR="006007DC" w:rsidP="006007DC">
      <w:pPr>
        <w:autoSpaceDE w:val="0"/>
        <w:autoSpaceDN w:val="0"/>
        <w:adjustRightInd w:val="0"/>
        <w:spacing w:line="276" w:lineRule="auto"/>
        <w:ind w:left="-425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 xml:space="preserve">Тем самым,  Гафарова Э.А. </w:t>
      </w:r>
      <w:r w:rsidRPr="006007DC" w:rsidR="003D0F3A">
        <w:rPr>
          <w:sz w:val="27"/>
          <w:szCs w:val="27"/>
        </w:rPr>
        <w:t xml:space="preserve">является абонентом и пользуется услугами ГУП РК </w:t>
      </w:r>
      <w:r w:rsidRPr="006007DC">
        <w:rPr>
          <w:sz w:val="27"/>
          <w:szCs w:val="27"/>
        </w:rPr>
        <w:t>Крымгазсети</w:t>
      </w:r>
      <w:r w:rsidRPr="006007DC">
        <w:rPr>
          <w:sz w:val="27"/>
          <w:szCs w:val="27"/>
        </w:rPr>
        <w:t xml:space="preserve">» и на ней лежит обязанность по </w:t>
      </w:r>
      <w:r w:rsidRPr="006007DC">
        <w:rPr>
          <w:rFonts w:eastAsiaTheme="minorHAnsi"/>
          <w:sz w:val="27"/>
          <w:szCs w:val="27"/>
          <w:lang w:eastAsia="en-US"/>
        </w:rPr>
        <w:t xml:space="preserve"> оплате жилого помещения и коммунальных услуг, предоставляемых коммунальными организациями, в том числе  </w:t>
      </w:r>
      <w:r w:rsidRPr="006007DC">
        <w:rPr>
          <w:sz w:val="27"/>
          <w:szCs w:val="27"/>
        </w:rPr>
        <w:t>поставляемого ГУП РК «</w:t>
      </w:r>
      <w:r w:rsidRPr="006007DC">
        <w:rPr>
          <w:sz w:val="27"/>
          <w:szCs w:val="27"/>
        </w:rPr>
        <w:t>Крымгазсети</w:t>
      </w:r>
      <w:r w:rsidRPr="006007DC">
        <w:rPr>
          <w:sz w:val="27"/>
          <w:szCs w:val="27"/>
        </w:rPr>
        <w:t>» природного газа.</w:t>
      </w:r>
    </w:p>
    <w:p w:rsidR="00437087" w:rsidRPr="006007DC" w:rsidP="006007DC">
      <w:pPr>
        <w:autoSpaceDE w:val="0"/>
        <w:autoSpaceDN w:val="0"/>
        <w:adjustRightInd w:val="0"/>
        <w:spacing w:line="276" w:lineRule="auto"/>
        <w:ind w:left="-425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 xml:space="preserve">Договор между газоснабжающей организацией и </w:t>
      </w:r>
      <w:r w:rsidRPr="00E41788" w:rsidR="006F37DD">
        <w:rPr>
          <w:sz w:val="26"/>
          <w:szCs w:val="26"/>
        </w:rPr>
        <w:t>«Данные изъяты»</w:t>
      </w:r>
      <w:r w:rsidRPr="006007DC">
        <w:rPr>
          <w:sz w:val="27"/>
          <w:szCs w:val="27"/>
        </w:rPr>
        <w:t xml:space="preserve"> в письменной форме не заключался.</w:t>
      </w:r>
    </w:p>
    <w:p w:rsidR="00437087" w:rsidRPr="006007DC" w:rsidP="006007DC">
      <w:pPr>
        <w:spacing w:line="276" w:lineRule="auto"/>
        <w:ind w:left="-425" w:right="-142" w:firstLine="1276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 xml:space="preserve">В соответствии с ч. 1 ст. 539 ГК РФ </w:t>
      </w:r>
      <w:r w:rsidRPr="006007DC">
        <w:rPr>
          <w:sz w:val="27"/>
          <w:szCs w:val="27"/>
        </w:rPr>
        <w:t>энергоснабжающая</w:t>
      </w:r>
      <w:r w:rsidRPr="006007DC">
        <w:rPr>
          <w:sz w:val="27"/>
          <w:szCs w:val="27"/>
        </w:rPr>
        <w:t xml:space="preserve"> организация обязана подавать абоненту (потребителю) через присоединенную сеть энергию, а абонент, обязан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437087" w:rsidRPr="006007DC" w:rsidP="006007DC">
      <w:pPr>
        <w:spacing w:line="276" w:lineRule="auto"/>
        <w:ind w:left="-425" w:right="-142" w:firstLine="1276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Согласно ст. ст.309, 310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– в соответствии с обычаями делового оборота или иными обычно предъявляемыми требованиями. Односторонний отказ от исполнения обязательства и одностороннее изменение его условий не допускается, за исключением случаев, предусмотренных законом.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На основании ч. 1 ст. 153 ЖК РФ граждане и организации обязаны своевременно и полностью вносить плату за жилое помещение и коммунальные услуги.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В силу ч. 4 ст. 154 ЖК РФ плата за коммунальные услуги включает в себя плату за холодное и горячее водоснабжение, газоснабжение.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Согласно ч.1 ст.157 ЖК РФ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РФ в порядке, установленном Правительством РФ.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Согласно ч. 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В силу ч.1 ст.544 ГК РФ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 xml:space="preserve">Исходя из ч. 2 ст. 548 ГК РФ данные правила применяются и </w:t>
      </w:r>
      <w:r w:rsidRPr="006007DC">
        <w:rPr>
          <w:sz w:val="27"/>
          <w:szCs w:val="27"/>
        </w:rPr>
        <w:t>к</w:t>
      </w:r>
      <w:r w:rsidRPr="006007DC">
        <w:rPr>
          <w:sz w:val="27"/>
          <w:szCs w:val="27"/>
        </w:rPr>
        <w:t xml:space="preserve"> отношения, связанным со снабжением через присоединенную сеть газом.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Кроме того, отношения, возникающие при поставке газа гражданам, регулируются Правилами поставки газа.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Согласно ч.3 п.14 Правил поставки газа для обеспечения коммунально-бытовых нужд граждан (утверждены постановлением Правительства РФ от 21.07.2008 года № 549) в случае, если первая фактическая подача газа абоненту – гражданину имела место до оформления договора, такой договор считается заключенным с момента первого фактического подключения внутридомового газового оборудования в установленном порядке к газораспределительной (присоединенной) сети.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Согласно положениям Постановления Правительства РФ от 06.05.2011 года № 354 «О предоставлении коммунальных услуг собственникам и пользователям помещений в многоквартирных домах и жилых домов» потребитель - лицо, пользующееся на праве собственности или ином законном основании помещением в многоквартирном доме, жилым домом, домовладением, потребляющее коммунальные услуги.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Исходя из вышеизложенного, отсутствие договора, заключенного в письменной форме между истцом и ответчиком, не  может служить препятствием для реализации права газоснабжающей организации на получение соответствующих платежей за поставленный газ.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 xml:space="preserve">Внутридомовое газовое оборудование, расположенное по адресу: </w:t>
      </w:r>
      <w:r w:rsidRPr="00E41788" w:rsidR="006F37DD">
        <w:rPr>
          <w:sz w:val="26"/>
          <w:szCs w:val="26"/>
        </w:rPr>
        <w:t xml:space="preserve">«Данные </w:t>
      </w:r>
      <w:r w:rsidRPr="00E41788" w:rsidR="006F37DD">
        <w:rPr>
          <w:sz w:val="26"/>
          <w:szCs w:val="26"/>
        </w:rPr>
        <w:t>изъяты</w:t>
      </w:r>
      <w:r w:rsidRPr="00E41788" w:rsidR="006F37DD">
        <w:rPr>
          <w:sz w:val="26"/>
          <w:szCs w:val="26"/>
        </w:rPr>
        <w:t>»</w:t>
      </w:r>
      <w:r w:rsidRPr="006007DC">
        <w:rPr>
          <w:sz w:val="27"/>
          <w:szCs w:val="27"/>
        </w:rPr>
        <w:t>п</w:t>
      </w:r>
      <w:r w:rsidRPr="006007DC">
        <w:rPr>
          <w:sz w:val="27"/>
          <w:szCs w:val="27"/>
        </w:rPr>
        <w:t>одключено</w:t>
      </w:r>
      <w:r w:rsidRPr="006007DC">
        <w:rPr>
          <w:sz w:val="27"/>
          <w:szCs w:val="27"/>
        </w:rPr>
        <w:t xml:space="preserve"> к газораспределительной сети, ответчик потреблял поставляемый истцом природный газ за период с 3</w:t>
      </w:r>
      <w:r w:rsidRPr="006007DC" w:rsidR="00340450">
        <w:rPr>
          <w:sz w:val="27"/>
          <w:szCs w:val="27"/>
        </w:rPr>
        <w:t>0</w:t>
      </w:r>
      <w:r w:rsidRPr="006007DC">
        <w:rPr>
          <w:sz w:val="27"/>
          <w:szCs w:val="27"/>
        </w:rPr>
        <w:t>.1</w:t>
      </w:r>
      <w:r w:rsidRPr="006007DC" w:rsidR="00340450">
        <w:rPr>
          <w:sz w:val="27"/>
          <w:szCs w:val="27"/>
        </w:rPr>
        <w:t>1</w:t>
      </w:r>
      <w:r w:rsidRPr="006007DC">
        <w:rPr>
          <w:sz w:val="27"/>
          <w:szCs w:val="27"/>
        </w:rPr>
        <w:t>.20</w:t>
      </w:r>
      <w:r w:rsidRPr="006007DC" w:rsidR="00340450">
        <w:rPr>
          <w:sz w:val="27"/>
          <w:szCs w:val="27"/>
        </w:rPr>
        <w:t>18</w:t>
      </w:r>
      <w:r w:rsidRPr="006007DC">
        <w:rPr>
          <w:sz w:val="27"/>
          <w:szCs w:val="27"/>
        </w:rPr>
        <w:t xml:space="preserve"> года</w:t>
      </w:r>
      <w:r w:rsidRPr="006007DC" w:rsidR="00340450">
        <w:rPr>
          <w:sz w:val="27"/>
          <w:szCs w:val="27"/>
        </w:rPr>
        <w:t xml:space="preserve"> по 16.07.2020</w:t>
      </w:r>
      <w:r w:rsidRPr="006007DC">
        <w:rPr>
          <w:sz w:val="27"/>
          <w:szCs w:val="27"/>
        </w:rPr>
        <w:t xml:space="preserve"> г. 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 xml:space="preserve">Однако, в связи с ненадлежащим исполнением своего обязательства по своевременной и полной оплате предоставленной слуги, образовалась задолженность перед истцом.  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Согласно</w:t>
      </w:r>
      <w:r w:rsidRPr="006007DC">
        <w:rPr>
          <w:sz w:val="27"/>
          <w:szCs w:val="27"/>
        </w:rPr>
        <w:t xml:space="preserve"> предоставленного расчета истца,  сумма к оплате  за период с </w:t>
      </w:r>
      <w:r w:rsidRPr="006007DC" w:rsidR="00340450">
        <w:rPr>
          <w:sz w:val="27"/>
          <w:szCs w:val="27"/>
        </w:rPr>
        <w:t>30.11.2018 года по 16.07.2020</w:t>
      </w:r>
      <w:r w:rsidRPr="006007DC">
        <w:rPr>
          <w:sz w:val="27"/>
          <w:szCs w:val="27"/>
        </w:rPr>
        <w:t xml:space="preserve"> года составила </w:t>
      </w:r>
      <w:r w:rsidRPr="006007DC" w:rsidR="00340450">
        <w:rPr>
          <w:sz w:val="27"/>
          <w:szCs w:val="27"/>
        </w:rPr>
        <w:t>50640</w:t>
      </w:r>
      <w:r w:rsidRPr="006007DC">
        <w:rPr>
          <w:sz w:val="27"/>
          <w:szCs w:val="27"/>
        </w:rPr>
        <w:t xml:space="preserve"> руб. </w:t>
      </w:r>
      <w:r w:rsidRPr="006007DC" w:rsidR="00340450">
        <w:rPr>
          <w:sz w:val="27"/>
          <w:szCs w:val="27"/>
        </w:rPr>
        <w:t>94</w:t>
      </w:r>
      <w:r w:rsidRPr="006007DC">
        <w:rPr>
          <w:sz w:val="27"/>
          <w:szCs w:val="27"/>
        </w:rPr>
        <w:t xml:space="preserve"> коп.</w:t>
      </w:r>
    </w:p>
    <w:p w:rsidR="00340450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 xml:space="preserve">Сумма задолженности ответчиком не оспаривалась,  мировой судья принимает расчет истца как достоверный, тем самым,  задолженность  </w:t>
      </w:r>
      <w:r w:rsidRPr="006007DC">
        <w:rPr>
          <w:sz w:val="27"/>
          <w:szCs w:val="27"/>
        </w:rPr>
        <w:t xml:space="preserve">Гафаровой Э.А. </w:t>
      </w:r>
      <w:r w:rsidRPr="006007DC">
        <w:rPr>
          <w:sz w:val="27"/>
          <w:szCs w:val="27"/>
        </w:rPr>
        <w:t>за потребленный природный газ за период с</w:t>
      </w:r>
      <w:r w:rsidRPr="006007DC">
        <w:rPr>
          <w:sz w:val="27"/>
          <w:szCs w:val="27"/>
        </w:rPr>
        <w:t xml:space="preserve"> 30.11.2018 года по 16.07.2020 года составила 50640 руб. 94 коп.</w:t>
      </w:r>
    </w:p>
    <w:p w:rsidR="00340450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  <w:shd w:val="clear" w:color="auto" w:fill="FFFFFF"/>
        </w:rPr>
        <w:t>Согласно ст. 56 ГПК РФ</w:t>
      </w:r>
      <w:r w:rsidRPr="006007DC" w:rsidR="00A4784E">
        <w:rPr>
          <w:sz w:val="27"/>
          <w:szCs w:val="27"/>
          <w:shd w:val="clear" w:color="auto" w:fill="FFFFFF"/>
        </w:rPr>
        <w:t xml:space="preserve"> к</w:t>
      </w:r>
      <w:r w:rsidRPr="006007DC">
        <w:rPr>
          <w:sz w:val="27"/>
          <w:szCs w:val="27"/>
          <w:shd w:val="clear" w:color="auto" w:fill="FFFFFF"/>
        </w:rPr>
        <w:t>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 </w:t>
      </w:r>
      <w:r w:rsidRPr="006007DC">
        <w:rPr>
          <w:sz w:val="27"/>
          <w:szCs w:val="27"/>
        </w:rPr>
        <w:t>законом</w:t>
      </w:r>
      <w:r w:rsidRPr="006007DC">
        <w:rPr>
          <w:sz w:val="27"/>
          <w:szCs w:val="27"/>
          <w:shd w:val="clear" w:color="auto" w:fill="FFFFFF"/>
        </w:rPr>
        <w:t>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 xml:space="preserve">В связи </w:t>
      </w:r>
      <w:r w:rsidRPr="006007DC">
        <w:rPr>
          <w:sz w:val="27"/>
          <w:szCs w:val="27"/>
        </w:rPr>
        <w:t>с</w:t>
      </w:r>
      <w:r w:rsidRPr="006007DC">
        <w:rPr>
          <w:sz w:val="27"/>
          <w:szCs w:val="27"/>
        </w:rPr>
        <w:t xml:space="preserve"> </w:t>
      </w:r>
      <w:r w:rsidRPr="006007DC">
        <w:rPr>
          <w:sz w:val="27"/>
          <w:szCs w:val="27"/>
        </w:rPr>
        <w:t>изложенным</w:t>
      </w:r>
      <w:r w:rsidRPr="006007DC">
        <w:rPr>
          <w:sz w:val="27"/>
          <w:szCs w:val="27"/>
        </w:rPr>
        <w:t>, суд приходит к выводу, что исковые требования являются обоснованными и подлежащими удовлетворению в полном объеме.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В соответствии с ч. 1 ст. 88 ГПК РФ судебные расходы состоят из государственной пошлины и издержек, связанных с рассмотрением дела.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 xml:space="preserve">Согласно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ГПК РФ. </w:t>
      </w:r>
    </w:p>
    <w:p w:rsidR="00437087" w:rsidRPr="006007DC" w:rsidP="006007DC">
      <w:pPr>
        <w:shd w:val="clear" w:color="auto" w:fill="FFFFFF"/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В силу ст. 93 Гражданского процессуального кодекса Российской Федерации 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 xml:space="preserve">Согласно п. 7 ч. 1 ст. 333.31 Налогового кодекса Российской Федерации при отказе в принятии искового заявления (заявления) или заявления о выдаче судебного приказа либо при отмене судебного приказа уплаченная государственная пошлина при предъявлении искового заявления (заявления) или заявления о выдаче судебного приказа засчитывается в счет подлежащей уплате государственной пошлины. </w:t>
      </w:r>
    </w:p>
    <w:p w:rsidR="00437087" w:rsidRPr="006007DC" w:rsidP="006007DC">
      <w:pPr>
        <w:shd w:val="clear" w:color="auto" w:fill="FFFFFF"/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 xml:space="preserve"> </w:t>
      </w:r>
      <w:r w:rsidRPr="006007DC">
        <w:rPr>
          <w:sz w:val="27"/>
          <w:szCs w:val="27"/>
        </w:rPr>
        <w:t xml:space="preserve">Согласно материалам дела, ранее истец обращался с заявлением о выдаче судебного приказа о взыскании с  </w:t>
      </w:r>
      <w:r w:rsidRPr="006007DC" w:rsidR="00A4784E">
        <w:rPr>
          <w:sz w:val="27"/>
          <w:szCs w:val="27"/>
        </w:rPr>
        <w:t xml:space="preserve">Гафаровой Э.А. </w:t>
      </w:r>
      <w:r w:rsidRPr="006007DC">
        <w:rPr>
          <w:sz w:val="27"/>
          <w:szCs w:val="27"/>
        </w:rPr>
        <w:t xml:space="preserve">вышеуказанной денежной суммы, однако, судебный приказ от </w:t>
      </w:r>
      <w:r w:rsidRPr="006007DC" w:rsidR="00A4784E">
        <w:rPr>
          <w:sz w:val="27"/>
          <w:szCs w:val="27"/>
        </w:rPr>
        <w:t>07</w:t>
      </w:r>
      <w:r w:rsidRPr="006007DC">
        <w:rPr>
          <w:sz w:val="27"/>
          <w:szCs w:val="27"/>
        </w:rPr>
        <w:t>.0</w:t>
      </w:r>
      <w:r w:rsidRPr="006007DC" w:rsidR="00A4784E">
        <w:rPr>
          <w:sz w:val="27"/>
          <w:szCs w:val="27"/>
        </w:rPr>
        <w:t>9</w:t>
      </w:r>
      <w:r w:rsidRPr="006007DC">
        <w:rPr>
          <w:sz w:val="27"/>
          <w:szCs w:val="27"/>
        </w:rPr>
        <w:t>.20</w:t>
      </w:r>
      <w:r w:rsidRPr="006007DC" w:rsidR="00A4784E">
        <w:rPr>
          <w:sz w:val="27"/>
          <w:szCs w:val="27"/>
        </w:rPr>
        <w:t>20</w:t>
      </w:r>
      <w:r w:rsidRPr="006007DC">
        <w:rPr>
          <w:sz w:val="27"/>
          <w:szCs w:val="27"/>
        </w:rPr>
        <w:t xml:space="preserve"> года по делу № 02-0</w:t>
      </w:r>
      <w:r w:rsidRPr="006007DC" w:rsidR="00A4784E">
        <w:rPr>
          <w:sz w:val="27"/>
          <w:szCs w:val="27"/>
        </w:rPr>
        <w:t>653</w:t>
      </w:r>
      <w:r w:rsidRPr="006007DC">
        <w:rPr>
          <w:sz w:val="27"/>
          <w:szCs w:val="27"/>
        </w:rPr>
        <w:t>/21/20</w:t>
      </w:r>
      <w:r w:rsidRPr="006007DC" w:rsidR="00A4784E">
        <w:rPr>
          <w:sz w:val="27"/>
          <w:szCs w:val="27"/>
        </w:rPr>
        <w:t>20</w:t>
      </w:r>
      <w:r w:rsidRPr="006007DC">
        <w:rPr>
          <w:sz w:val="27"/>
          <w:szCs w:val="27"/>
        </w:rPr>
        <w:t xml:space="preserve"> был отменен Определением мирового судьи судебного участка № 21 Центрального судебного района г. Симферополь (Центральный район городского округа Симферополя) Республики Крым от </w:t>
      </w:r>
      <w:r w:rsidRPr="006007DC" w:rsidR="00A4784E">
        <w:rPr>
          <w:sz w:val="27"/>
          <w:szCs w:val="27"/>
        </w:rPr>
        <w:t>08</w:t>
      </w:r>
      <w:r w:rsidRPr="006007DC">
        <w:rPr>
          <w:sz w:val="27"/>
          <w:szCs w:val="27"/>
        </w:rPr>
        <w:t>.</w:t>
      </w:r>
      <w:r w:rsidRPr="006007DC" w:rsidR="00A4784E">
        <w:rPr>
          <w:sz w:val="27"/>
          <w:szCs w:val="27"/>
        </w:rPr>
        <w:t>10.2020</w:t>
      </w:r>
      <w:r w:rsidRPr="006007DC">
        <w:rPr>
          <w:sz w:val="27"/>
          <w:szCs w:val="27"/>
        </w:rPr>
        <w:t xml:space="preserve"> года.</w:t>
      </w:r>
    </w:p>
    <w:p w:rsidR="00437087" w:rsidRPr="006007DC" w:rsidP="006007DC">
      <w:pPr>
        <w:shd w:val="clear" w:color="auto" w:fill="FFFFFF"/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 xml:space="preserve">В соответствии с ч. 6 ст. 333.40 Налогового кодекса Российской Федерации плательщик государственной пошлины имеет право на зачет излишне уплаченной (взысканной) суммы государственной пошлины в счет суммы государственной пошлины, подлежащей уплате за совершение аналогичного действия. Указанный зачет производится по заявлению плательщика, предъявленному в уполномоченный </w:t>
      </w:r>
      <w:r w:rsidRPr="006007DC">
        <w:rPr>
          <w:sz w:val="27"/>
          <w:szCs w:val="27"/>
        </w:rPr>
        <w:t>орган (должностному лицу), в который (к которому) он обращался за совершение юридически значимого действия.</w:t>
      </w:r>
    </w:p>
    <w:p w:rsidR="00437087" w:rsidRPr="006007DC" w:rsidP="006007DC">
      <w:pPr>
        <w:shd w:val="clear" w:color="auto" w:fill="FFFFFF"/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В соответствии с п. 1 Постановления Пленума Верховного суда Российской Федерации от 21.01.2016 года № 1 «О некоторых вопросах применения законодательства о возмещении издержек, связанных с рассмотрением дела» принципом распределения судебных расходов, выступает возмещение судебных расходов лицу, которое их понесло, за счет лица, не в пользу которого принят итоговый судебный акт по делу.</w:t>
      </w:r>
    </w:p>
    <w:p w:rsidR="00437087" w:rsidRPr="006007DC" w:rsidP="006007DC">
      <w:pPr>
        <w:shd w:val="clear" w:color="auto" w:fill="FFFFFF"/>
        <w:spacing w:line="276" w:lineRule="auto"/>
        <w:ind w:left="-426" w:right="-142" w:firstLine="1277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 xml:space="preserve">Истцом при обращении с настоящим иском в суд, понесены расходы на оплату государственной пошлины в размере </w:t>
      </w:r>
      <w:r w:rsidRPr="006007DC" w:rsidR="00A4784E">
        <w:rPr>
          <w:sz w:val="27"/>
          <w:szCs w:val="27"/>
        </w:rPr>
        <w:t xml:space="preserve">859 руб. 60 </w:t>
      </w:r>
      <w:r w:rsidRPr="006007DC">
        <w:rPr>
          <w:sz w:val="27"/>
          <w:szCs w:val="27"/>
        </w:rPr>
        <w:t xml:space="preserve">коп.  Ранее, при обращении с заявлением о выдаче судебного приказа истцом понесены расходы в виде  государственной пошлины в размере </w:t>
      </w:r>
      <w:r w:rsidRPr="006007DC" w:rsidR="00A4784E">
        <w:rPr>
          <w:sz w:val="27"/>
          <w:szCs w:val="27"/>
        </w:rPr>
        <w:t>859</w:t>
      </w:r>
      <w:r w:rsidRPr="006007DC">
        <w:rPr>
          <w:sz w:val="27"/>
          <w:szCs w:val="27"/>
        </w:rPr>
        <w:t xml:space="preserve"> руб. </w:t>
      </w:r>
      <w:r w:rsidRPr="006007DC" w:rsidR="00A4784E">
        <w:rPr>
          <w:sz w:val="27"/>
          <w:szCs w:val="27"/>
        </w:rPr>
        <w:t>60</w:t>
      </w:r>
      <w:r w:rsidRPr="006007DC">
        <w:rPr>
          <w:sz w:val="27"/>
          <w:szCs w:val="27"/>
        </w:rPr>
        <w:t xml:space="preserve"> коп</w:t>
      </w:r>
      <w:r w:rsidRPr="006007DC">
        <w:rPr>
          <w:sz w:val="27"/>
          <w:szCs w:val="27"/>
        </w:rPr>
        <w:t xml:space="preserve">., </w:t>
      </w:r>
      <w:r w:rsidRPr="006007DC">
        <w:rPr>
          <w:sz w:val="27"/>
          <w:szCs w:val="27"/>
        </w:rPr>
        <w:t xml:space="preserve">таким образом, на основании вышеизложенного, с ответчика в пользу истца подлежит взысканию уплаченная государственная пошлина по делу в размере </w:t>
      </w:r>
      <w:r w:rsidRPr="006007DC">
        <w:rPr>
          <w:bCs/>
          <w:sz w:val="27"/>
          <w:szCs w:val="27"/>
        </w:rPr>
        <w:t xml:space="preserve"> рублей </w:t>
      </w:r>
      <w:r w:rsidRPr="006007DC" w:rsidR="00A4784E">
        <w:rPr>
          <w:bCs/>
          <w:sz w:val="27"/>
          <w:szCs w:val="27"/>
        </w:rPr>
        <w:t xml:space="preserve">1719 руб. 20 </w:t>
      </w:r>
      <w:r w:rsidRPr="006007DC">
        <w:rPr>
          <w:bCs/>
          <w:sz w:val="27"/>
          <w:szCs w:val="27"/>
        </w:rPr>
        <w:t>копеек</w:t>
      </w:r>
      <w:r w:rsidRPr="006007DC">
        <w:rPr>
          <w:sz w:val="27"/>
          <w:szCs w:val="27"/>
        </w:rPr>
        <w:t>.</w:t>
      </w:r>
    </w:p>
    <w:p w:rsidR="00437087" w:rsidRPr="006007DC" w:rsidP="006007DC">
      <w:pPr>
        <w:spacing w:line="276" w:lineRule="auto"/>
        <w:ind w:left="-426" w:right="-142" w:firstLine="1277"/>
        <w:contextualSpacing/>
        <w:jc w:val="both"/>
        <w:rPr>
          <w:b/>
          <w:sz w:val="27"/>
          <w:szCs w:val="27"/>
        </w:rPr>
      </w:pPr>
      <w:r w:rsidRPr="006007DC">
        <w:rPr>
          <w:sz w:val="27"/>
          <w:szCs w:val="27"/>
        </w:rPr>
        <w:t xml:space="preserve">На основании </w:t>
      </w:r>
      <w:r w:rsidRPr="006007DC">
        <w:rPr>
          <w:sz w:val="27"/>
          <w:szCs w:val="27"/>
        </w:rPr>
        <w:t>изложенного</w:t>
      </w:r>
      <w:r w:rsidRPr="006007DC">
        <w:rPr>
          <w:sz w:val="27"/>
          <w:szCs w:val="27"/>
        </w:rPr>
        <w:t>, руководствуясь ст. ст. 194–199 ГПК РФ, мировой судья</w:t>
      </w:r>
      <w:r w:rsidRPr="006007DC" w:rsidR="006007DC">
        <w:rPr>
          <w:sz w:val="27"/>
          <w:szCs w:val="27"/>
        </w:rPr>
        <w:t>,</w:t>
      </w:r>
    </w:p>
    <w:p w:rsidR="00D11F4C" w:rsidRPr="006007DC" w:rsidP="006007DC">
      <w:pPr>
        <w:spacing w:line="276" w:lineRule="auto"/>
        <w:ind w:right="-45"/>
        <w:contextualSpacing/>
        <w:jc w:val="center"/>
        <w:rPr>
          <w:b/>
          <w:sz w:val="27"/>
          <w:szCs w:val="27"/>
        </w:rPr>
      </w:pPr>
      <w:r w:rsidRPr="006007DC">
        <w:rPr>
          <w:b/>
          <w:sz w:val="27"/>
          <w:szCs w:val="27"/>
        </w:rPr>
        <w:t>РЕШИЛ:</w:t>
      </w:r>
    </w:p>
    <w:p w:rsidR="00D11F4C" w:rsidRPr="006007DC" w:rsidP="006007DC">
      <w:pPr>
        <w:spacing w:line="276" w:lineRule="auto"/>
        <w:ind w:right="-45" w:firstLine="851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 xml:space="preserve">Иск </w:t>
      </w:r>
      <w:r w:rsidRPr="006007DC" w:rsidR="0006243B">
        <w:rPr>
          <w:sz w:val="27"/>
          <w:szCs w:val="27"/>
        </w:rPr>
        <w:t>Государственного унитарного предприятия Республики Крым «</w:t>
      </w:r>
      <w:r w:rsidRPr="006007DC" w:rsidR="0006243B">
        <w:rPr>
          <w:sz w:val="27"/>
          <w:szCs w:val="27"/>
        </w:rPr>
        <w:t>Крымгазсети</w:t>
      </w:r>
      <w:r w:rsidRPr="006007DC" w:rsidR="0006243B">
        <w:rPr>
          <w:sz w:val="27"/>
          <w:szCs w:val="27"/>
        </w:rPr>
        <w:t xml:space="preserve">» к </w:t>
      </w:r>
      <w:r w:rsidRPr="006007DC" w:rsidR="00E81EE9">
        <w:rPr>
          <w:sz w:val="27"/>
          <w:szCs w:val="27"/>
        </w:rPr>
        <w:t xml:space="preserve">Гафаровой </w:t>
      </w:r>
      <w:r w:rsidRPr="006007DC" w:rsidR="00E81EE9">
        <w:rPr>
          <w:sz w:val="27"/>
          <w:szCs w:val="27"/>
        </w:rPr>
        <w:t>Эльвине</w:t>
      </w:r>
      <w:r w:rsidRPr="006007DC" w:rsidR="00E81EE9">
        <w:rPr>
          <w:sz w:val="27"/>
          <w:szCs w:val="27"/>
        </w:rPr>
        <w:t xml:space="preserve"> </w:t>
      </w:r>
      <w:r w:rsidRPr="006007DC" w:rsidR="00E81EE9">
        <w:rPr>
          <w:sz w:val="27"/>
          <w:szCs w:val="27"/>
        </w:rPr>
        <w:t>Аблязисовне</w:t>
      </w:r>
      <w:r w:rsidRPr="006007DC" w:rsidR="00E81EE9">
        <w:rPr>
          <w:sz w:val="27"/>
          <w:szCs w:val="27"/>
        </w:rPr>
        <w:t xml:space="preserve"> </w:t>
      </w:r>
      <w:r w:rsidRPr="006007DC" w:rsidR="0006243B">
        <w:rPr>
          <w:sz w:val="27"/>
          <w:szCs w:val="27"/>
        </w:rPr>
        <w:t>о взыскании задолженности за потребленный природный газ</w:t>
      </w:r>
      <w:r w:rsidRPr="006007DC" w:rsidR="008C1F82">
        <w:rPr>
          <w:sz w:val="27"/>
          <w:szCs w:val="27"/>
        </w:rPr>
        <w:t xml:space="preserve"> </w:t>
      </w:r>
      <w:r w:rsidRPr="006007DC">
        <w:rPr>
          <w:sz w:val="27"/>
          <w:szCs w:val="27"/>
        </w:rPr>
        <w:t>– удовлетворить.</w:t>
      </w:r>
    </w:p>
    <w:p w:rsidR="0006243B" w:rsidRPr="006007DC" w:rsidP="006007DC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6007DC">
        <w:rPr>
          <w:bCs/>
          <w:sz w:val="27"/>
          <w:szCs w:val="27"/>
        </w:rPr>
        <w:t>Взыскать</w:t>
      </w:r>
      <w:r w:rsidRPr="006007DC" w:rsidR="008C1F82">
        <w:rPr>
          <w:bCs/>
          <w:sz w:val="27"/>
          <w:szCs w:val="27"/>
        </w:rPr>
        <w:t xml:space="preserve"> </w:t>
      </w:r>
      <w:r w:rsidRPr="006007DC" w:rsidR="00EA1828">
        <w:rPr>
          <w:bCs/>
          <w:sz w:val="27"/>
          <w:szCs w:val="27"/>
        </w:rPr>
        <w:t>с</w:t>
      </w:r>
      <w:r w:rsidRPr="006007DC" w:rsidR="00E81EE9">
        <w:rPr>
          <w:bCs/>
          <w:sz w:val="27"/>
          <w:szCs w:val="27"/>
        </w:rPr>
        <w:t xml:space="preserve"> Гафаровой </w:t>
      </w:r>
      <w:r w:rsidRPr="006007DC" w:rsidR="00E81EE9">
        <w:rPr>
          <w:bCs/>
          <w:sz w:val="27"/>
          <w:szCs w:val="27"/>
        </w:rPr>
        <w:t>Эльвины</w:t>
      </w:r>
      <w:r w:rsidRPr="006007DC" w:rsidR="00E81EE9">
        <w:rPr>
          <w:bCs/>
          <w:sz w:val="27"/>
          <w:szCs w:val="27"/>
        </w:rPr>
        <w:t xml:space="preserve"> </w:t>
      </w:r>
      <w:r w:rsidRPr="006007DC" w:rsidR="00E81EE9">
        <w:rPr>
          <w:bCs/>
          <w:sz w:val="27"/>
          <w:szCs w:val="27"/>
        </w:rPr>
        <w:t>Аблязисовны</w:t>
      </w:r>
      <w:r w:rsidRPr="006007DC" w:rsidR="00EA1828">
        <w:rPr>
          <w:bCs/>
          <w:sz w:val="27"/>
          <w:szCs w:val="27"/>
        </w:rPr>
        <w:t xml:space="preserve">, </w:t>
      </w:r>
      <w:r w:rsidRPr="00E41788" w:rsidR="006F37DD">
        <w:rPr>
          <w:sz w:val="26"/>
          <w:szCs w:val="26"/>
        </w:rPr>
        <w:t>«Данные изъяты»</w:t>
      </w:r>
      <w:r w:rsidRPr="006007DC" w:rsidR="00C04DB7">
        <w:rPr>
          <w:sz w:val="27"/>
          <w:szCs w:val="27"/>
        </w:rPr>
        <w:t xml:space="preserve">, </w:t>
      </w:r>
      <w:r w:rsidRPr="006007DC" w:rsidR="00A8276B">
        <w:rPr>
          <w:sz w:val="27"/>
          <w:szCs w:val="27"/>
        </w:rPr>
        <w:t>урожен</w:t>
      </w:r>
      <w:r w:rsidRPr="006007DC" w:rsidR="00EA1828">
        <w:rPr>
          <w:sz w:val="27"/>
          <w:szCs w:val="27"/>
        </w:rPr>
        <w:t>ки</w:t>
      </w:r>
      <w:r w:rsidRPr="006007DC" w:rsidR="008C1F82">
        <w:rPr>
          <w:sz w:val="27"/>
          <w:szCs w:val="27"/>
        </w:rPr>
        <w:t xml:space="preserve"> </w:t>
      </w:r>
      <w:r w:rsidRPr="00E41788" w:rsidR="006F37DD">
        <w:rPr>
          <w:sz w:val="26"/>
          <w:szCs w:val="26"/>
        </w:rPr>
        <w:t>«Данные изъяты»</w:t>
      </w:r>
      <w:r w:rsidR="006F37DD">
        <w:rPr>
          <w:sz w:val="26"/>
          <w:szCs w:val="26"/>
        </w:rPr>
        <w:t xml:space="preserve"> </w:t>
      </w:r>
      <w:r w:rsidRPr="006007DC">
        <w:rPr>
          <w:sz w:val="27"/>
          <w:szCs w:val="27"/>
        </w:rPr>
        <w:t xml:space="preserve">в пользу </w:t>
      </w:r>
      <w:r w:rsidRPr="006007DC" w:rsidR="00295672">
        <w:rPr>
          <w:sz w:val="27"/>
          <w:szCs w:val="27"/>
        </w:rPr>
        <w:t>ГУП РК «</w:t>
      </w:r>
      <w:r w:rsidRPr="006007DC">
        <w:rPr>
          <w:sz w:val="27"/>
          <w:szCs w:val="27"/>
        </w:rPr>
        <w:t>Крымгазсети</w:t>
      </w:r>
      <w:r w:rsidRPr="006007DC" w:rsidR="00295672">
        <w:rPr>
          <w:sz w:val="27"/>
          <w:szCs w:val="27"/>
        </w:rPr>
        <w:t>»</w:t>
      </w:r>
      <w:r w:rsidRPr="006007DC">
        <w:rPr>
          <w:sz w:val="27"/>
          <w:szCs w:val="27"/>
        </w:rPr>
        <w:t xml:space="preserve"> задолженность по оплате </w:t>
      </w:r>
      <w:r w:rsidRPr="006007DC" w:rsidR="00295672">
        <w:rPr>
          <w:sz w:val="27"/>
          <w:szCs w:val="27"/>
        </w:rPr>
        <w:t xml:space="preserve">за </w:t>
      </w:r>
      <w:r w:rsidRPr="006007DC">
        <w:rPr>
          <w:sz w:val="27"/>
          <w:szCs w:val="27"/>
        </w:rPr>
        <w:t>потребленный природный газ</w:t>
      </w:r>
      <w:r w:rsidRPr="006007DC" w:rsidR="008C1F82">
        <w:rPr>
          <w:sz w:val="27"/>
          <w:szCs w:val="27"/>
        </w:rPr>
        <w:t xml:space="preserve"> </w:t>
      </w:r>
      <w:r w:rsidRPr="006007DC">
        <w:rPr>
          <w:sz w:val="27"/>
          <w:szCs w:val="27"/>
        </w:rPr>
        <w:t>за период</w:t>
      </w:r>
      <w:r w:rsidRPr="006007DC" w:rsidR="00A05BBA">
        <w:rPr>
          <w:sz w:val="27"/>
          <w:szCs w:val="27"/>
        </w:rPr>
        <w:t xml:space="preserve"> с</w:t>
      </w:r>
      <w:r w:rsidRPr="006007DC" w:rsidR="008C1F82">
        <w:rPr>
          <w:sz w:val="27"/>
          <w:szCs w:val="27"/>
        </w:rPr>
        <w:t xml:space="preserve"> </w:t>
      </w:r>
      <w:r w:rsidRPr="006007DC" w:rsidR="00E81EE9">
        <w:rPr>
          <w:sz w:val="27"/>
          <w:szCs w:val="27"/>
        </w:rPr>
        <w:t>30.11</w:t>
      </w:r>
      <w:r w:rsidRPr="006007DC">
        <w:rPr>
          <w:sz w:val="27"/>
          <w:szCs w:val="27"/>
        </w:rPr>
        <w:t>.201</w:t>
      </w:r>
      <w:r w:rsidRPr="006007DC" w:rsidR="00E81EE9">
        <w:rPr>
          <w:sz w:val="27"/>
          <w:szCs w:val="27"/>
        </w:rPr>
        <w:t>8</w:t>
      </w:r>
      <w:r w:rsidRPr="006007DC" w:rsidR="00C04DB7">
        <w:rPr>
          <w:sz w:val="27"/>
          <w:szCs w:val="27"/>
        </w:rPr>
        <w:t xml:space="preserve"> года</w:t>
      </w:r>
      <w:r w:rsidRPr="006007DC">
        <w:rPr>
          <w:sz w:val="27"/>
          <w:szCs w:val="27"/>
        </w:rPr>
        <w:t xml:space="preserve"> по </w:t>
      </w:r>
      <w:r w:rsidRPr="006007DC" w:rsidR="00E81EE9">
        <w:rPr>
          <w:sz w:val="27"/>
          <w:szCs w:val="27"/>
        </w:rPr>
        <w:t>16</w:t>
      </w:r>
      <w:r w:rsidRPr="006007DC">
        <w:rPr>
          <w:sz w:val="27"/>
          <w:szCs w:val="27"/>
        </w:rPr>
        <w:t>.</w:t>
      </w:r>
      <w:r w:rsidRPr="006007DC" w:rsidR="00E81EE9">
        <w:rPr>
          <w:sz w:val="27"/>
          <w:szCs w:val="27"/>
        </w:rPr>
        <w:t>07</w:t>
      </w:r>
      <w:r w:rsidRPr="006007DC">
        <w:rPr>
          <w:sz w:val="27"/>
          <w:szCs w:val="27"/>
        </w:rPr>
        <w:t>.20</w:t>
      </w:r>
      <w:r w:rsidRPr="006007DC" w:rsidR="00E81EE9">
        <w:rPr>
          <w:sz w:val="27"/>
          <w:szCs w:val="27"/>
        </w:rPr>
        <w:t>20</w:t>
      </w:r>
      <w:r w:rsidRPr="006007DC" w:rsidR="00C04DB7">
        <w:rPr>
          <w:sz w:val="27"/>
          <w:szCs w:val="27"/>
        </w:rPr>
        <w:t xml:space="preserve"> года в размере </w:t>
      </w:r>
      <w:r w:rsidRPr="006007DC" w:rsidR="00E81EE9">
        <w:rPr>
          <w:sz w:val="27"/>
          <w:szCs w:val="27"/>
        </w:rPr>
        <w:t>50640</w:t>
      </w:r>
      <w:r w:rsidRPr="006007DC">
        <w:rPr>
          <w:sz w:val="27"/>
          <w:szCs w:val="27"/>
        </w:rPr>
        <w:t xml:space="preserve"> (</w:t>
      </w:r>
      <w:r w:rsidRPr="006007DC" w:rsidR="00E81EE9">
        <w:rPr>
          <w:sz w:val="27"/>
          <w:szCs w:val="27"/>
        </w:rPr>
        <w:t>пятьдесят тысяч шестьсот сорок</w:t>
      </w:r>
      <w:r w:rsidRPr="006007DC">
        <w:rPr>
          <w:sz w:val="27"/>
          <w:szCs w:val="27"/>
        </w:rPr>
        <w:t>) рубл</w:t>
      </w:r>
      <w:r w:rsidRPr="006007DC" w:rsidR="00C04DB7">
        <w:rPr>
          <w:sz w:val="27"/>
          <w:szCs w:val="27"/>
        </w:rPr>
        <w:t>ей</w:t>
      </w:r>
      <w:r w:rsidRPr="006007DC" w:rsidR="008C1F82">
        <w:rPr>
          <w:sz w:val="27"/>
          <w:szCs w:val="27"/>
        </w:rPr>
        <w:t xml:space="preserve"> </w:t>
      </w:r>
      <w:r w:rsidRPr="006007DC" w:rsidR="00E81EE9">
        <w:rPr>
          <w:sz w:val="27"/>
          <w:szCs w:val="27"/>
        </w:rPr>
        <w:t>94</w:t>
      </w:r>
      <w:r w:rsidRPr="006007DC">
        <w:rPr>
          <w:sz w:val="27"/>
          <w:szCs w:val="27"/>
        </w:rPr>
        <w:t xml:space="preserve"> копе</w:t>
      </w:r>
      <w:r w:rsidRPr="006007DC" w:rsidR="007F4589">
        <w:rPr>
          <w:sz w:val="27"/>
          <w:szCs w:val="27"/>
        </w:rPr>
        <w:t>й</w:t>
      </w:r>
      <w:r w:rsidRPr="006007DC">
        <w:rPr>
          <w:sz w:val="27"/>
          <w:szCs w:val="27"/>
        </w:rPr>
        <w:t>к</w:t>
      </w:r>
      <w:r w:rsidRPr="006007DC" w:rsidR="007F4589">
        <w:rPr>
          <w:sz w:val="27"/>
          <w:szCs w:val="27"/>
        </w:rPr>
        <w:t>и</w:t>
      </w:r>
      <w:r w:rsidRPr="006007DC">
        <w:rPr>
          <w:sz w:val="27"/>
          <w:szCs w:val="27"/>
        </w:rPr>
        <w:t>.</w:t>
      </w:r>
    </w:p>
    <w:p w:rsidR="0006243B" w:rsidRPr="006007DC" w:rsidP="006007DC">
      <w:pPr>
        <w:spacing w:line="276" w:lineRule="auto"/>
        <w:ind w:firstLine="851"/>
        <w:contextualSpacing/>
        <w:jc w:val="both"/>
        <w:rPr>
          <w:bCs/>
          <w:sz w:val="27"/>
          <w:szCs w:val="27"/>
        </w:rPr>
      </w:pPr>
      <w:r w:rsidRPr="006007DC">
        <w:rPr>
          <w:bCs/>
          <w:sz w:val="27"/>
          <w:szCs w:val="27"/>
        </w:rPr>
        <w:t xml:space="preserve">Взыскать с </w:t>
      </w:r>
      <w:r w:rsidRPr="006007DC" w:rsidR="00E81EE9">
        <w:rPr>
          <w:bCs/>
          <w:sz w:val="27"/>
          <w:szCs w:val="27"/>
        </w:rPr>
        <w:t xml:space="preserve">Гафаровой </w:t>
      </w:r>
      <w:r w:rsidRPr="006007DC" w:rsidR="00E81EE9">
        <w:rPr>
          <w:bCs/>
          <w:sz w:val="27"/>
          <w:szCs w:val="27"/>
        </w:rPr>
        <w:t>Эльвины</w:t>
      </w:r>
      <w:r w:rsidRPr="006007DC" w:rsidR="00E81EE9">
        <w:rPr>
          <w:bCs/>
          <w:sz w:val="27"/>
          <w:szCs w:val="27"/>
        </w:rPr>
        <w:t xml:space="preserve"> </w:t>
      </w:r>
      <w:r w:rsidRPr="006007DC" w:rsidR="00E81EE9">
        <w:rPr>
          <w:bCs/>
          <w:sz w:val="27"/>
          <w:szCs w:val="27"/>
        </w:rPr>
        <w:t>Аблязисовны</w:t>
      </w:r>
      <w:r w:rsidRPr="006007DC" w:rsidR="00E81EE9">
        <w:rPr>
          <w:sz w:val="27"/>
          <w:szCs w:val="27"/>
        </w:rPr>
        <w:t xml:space="preserve"> </w:t>
      </w:r>
      <w:r w:rsidRPr="006007DC">
        <w:rPr>
          <w:sz w:val="27"/>
          <w:szCs w:val="27"/>
        </w:rPr>
        <w:t>в пользу ГУП РК «</w:t>
      </w:r>
      <w:r w:rsidRPr="006007DC">
        <w:rPr>
          <w:sz w:val="27"/>
          <w:szCs w:val="27"/>
        </w:rPr>
        <w:t>Крымгазсети</w:t>
      </w:r>
      <w:r w:rsidRPr="006007DC">
        <w:rPr>
          <w:sz w:val="27"/>
          <w:szCs w:val="27"/>
        </w:rPr>
        <w:t>»</w:t>
      </w:r>
      <w:r w:rsidRPr="006007DC" w:rsidR="008C1F82">
        <w:rPr>
          <w:sz w:val="27"/>
          <w:szCs w:val="27"/>
        </w:rPr>
        <w:t xml:space="preserve"> </w:t>
      </w:r>
      <w:r w:rsidRPr="006007DC">
        <w:rPr>
          <w:bCs/>
          <w:sz w:val="27"/>
          <w:szCs w:val="27"/>
        </w:rPr>
        <w:t xml:space="preserve">судебные расходы по оплате государственной пошлины в размере </w:t>
      </w:r>
      <w:r w:rsidRPr="006007DC" w:rsidR="00AE65D3">
        <w:rPr>
          <w:bCs/>
          <w:sz w:val="27"/>
          <w:szCs w:val="27"/>
        </w:rPr>
        <w:t xml:space="preserve">1719 </w:t>
      </w:r>
      <w:r w:rsidRPr="006007DC">
        <w:rPr>
          <w:bCs/>
          <w:sz w:val="27"/>
          <w:szCs w:val="27"/>
        </w:rPr>
        <w:t>рублей</w:t>
      </w:r>
      <w:r w:rsidRPr="006007DC" w:rsidR="00AE65D3">
        <w:rPr>
          <w:bCs/>
          <w:sz w:val="27"/>
          <w:szCs w:val="27"/>
        </w:rPr>
        <w:t>.</w:t>
      </w:r>
    </w:p>
    <w:p w:rsidR="00D11F4C" w:rsidRPr="006007DC" w:rsidP="006007DC">
      <w:pPr>
        <w:spacing w:line="276" w:lineRule="auto"/>
        <w:ind w:right="-45" w:firstLine="851"/>
        <w:contextualSpacing/>
        <w:jc w:val="both"/>
        <w:rPr>
          <w:sz w:val="27"/>
          <w:szCs w:val="27"/>
        </w:rPr>
      </w:pPr>
      <w:r w:rsidRPr="006007DC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6007DC" w:rsidR="00C04DB7">
        <w:rPr>
          <w:sz w:val="27"/>
          <w:szCs w:val="27"/>
        </w:rPr>
        <w:t xml:space="preserve">21 </w:t>
      </w:r>
      <w:r w:rsidRPr="006007DC">
        <w:rPr>
          <w:sz w:val="27"/>
          <w:szCs w:val="27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6007DC" w:rsidP="006007DC">
      <w:pPr>
        <w:spacing w:line="276" w:lineRule="auto"/>
        <w:ind w:firstLine="851"/>
        <w:contextualSpacing/>
        <w:rPr>
          <w:b/>
          <w:sz w:val="27"/>
          <w:szCs w:val="27"/>
        </w:rPr>
      </w:pPr>
    </w:p>
    <w:p w:rsidR="008C1F82" w:rsidRPr="006007DC" w:rsidP="006007DC">
      <w:pPr>
        <w:spacing w:line="276" w:lineRule="auto"/>
        <w:contextualSpacing/>
        <w:rPr>
          <w:b/>
          <w:sz w:val="27"/>
          <w:szCs w:val="27"/>
        </w:rPr>
      </w:pPr>
    </w:p>
    <w:p w:rsidR="00C866B1" w:rsidRPr="006007DC" w:rsidP="006007DC">
      <w:pPr>
        <w:spacing w:line="276" w:lineRule="auto"/>
        <w:contextualSpacing/>
        <w:rPr>
          <w:b/>
          <w:sz w:val="27"/>
          <w:szCs w:val="27"/>
        </w:rPr>
      </w:pPr>
      <w:r w:rsidRPr="006007DC">
        <w:rPr>
          <w:b/>
          <w:sz w:val="27"/>
          <w:szCs w:val="27"/>
        </w:rPr>
        <w:t xml:space="preserve">Мировой судья                                                    </w:t>
      </w:r>
      <w:r w:rsidRPr="006007DC" w:rsidR="008C1F82">
        <w:rPr>
          <w:b/>
          <w:sz w:val="27"/>
          <w:szCs w:val="27"/>
        </w:rPr>
        <w:t xml:space="preserve">    </w:t>
      </w:r>
      <w:r w:rsidRPr="006007DC">
        <w:rPr>
          <w:b/>
          <w:sz w:val="27"/>
          <w:szCs w:val="27"/>
        </w:rPr>
        <w:t xml:space="preserve">    </w:t>
      </w:r>
      <w:r w:rsidRPr="006007DC" w:rsidR="00EA1828">
        <w:rPr>
          <w:b/>
          <w:sz w:val="27"/>
          <w:szCs w:val="27"/>
        </w:rPr>
        <w:tab/>
      </w:r>
      <w:r w:rsidRPr="006007DC" w:rsidR="00EA1828">
        <w:rPr>
          <w:b/>
          <w:sz w:val="27"/>
          <w:szCs w:val="27"/>
        </w:rPr>
        <w:tab/>
      </w:r>
      <w:r w:rsidRPr="006007DC" w:rsidR="00C04DB7">
        <w:rPr>
          <w:b/>
          <w:sz w:val="27"/>
          <w:szCs w:val="27"/>
        </w:rPr>
        <w:t>И.С. Васильков</w:t>
      </w:r>
    </w:p>
    <w:p w:rsidR="00C866B1" w:rsidRPr="006007DC" w:rsidP="006007DC">
      <w:pPr>
        <w:spacing w:line="276" w:lineRule="auto"/>
        <w:contextualSpacing/>
        <w:rPr>
          <w:sz w:val="27"/>
          <w:szCs w:val="27"/>
        </w:rPr>
      </w:pPr>
    </w:p>
    <w:p w:rsidR="00C866B1" w:rsidRPr="006007DC" w:rsidP="006007DC">
      <w:pPr>
        <w:spacing w:line="276" w:lineRule="auto"/>
        <w:contextualSpacing/>
        <w:rPr>
          <w:sz w:val="27"/>
          <w:szCs w:val="27"/>
        </w:rPr>
      </w:pPr>
    </w:p>
    <w:p w:rsidR="00C866B1" w:rsidRPr="00C866B1">
      <w:pPr>
        <w:spacing w:line="276" w:lineRule="auto"/>
        <w:rPr>
          <w:sz w:val="22"/>
          <w:szCs w:val="22"/>
        </w:rPr>
      </w:pPr>
      <w:r w:rsidRPr="00C866B1">
        <w:rPr>
          <w:sz w:val="22"/>
          <w:szCs w:val="22"/>
        </w:rPr>
        <w:t>Мотивированное решение составлено:26.03.2021 г.</w:t>
      </w:r>
    </w:p>
    <w:sectPr w:rsidSect="002F553B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EF39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F3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EF39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391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391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F3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391D">
    <w:pPr>
      <w:pStyle w:val="Header"/>
    </w:pPr>
  </w:p>
  <w:p w:rsidR="00EF39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65F1"/>
    <w:rsid w:val="00036AF4"/>
    <w:rsid w:val="0006243B"/>
    <w:rsid w:val="000A4A94"/>
    <w:rsid w:val="000F1485"/>
    <w:rsid w:val="001022C0"/>
    <w:rsid w:val="0015628E"/>
    <w:rsid w:val="001E45CE"/>
    <w:rsid w:val="00247E60"/>
    <w:rsid w:val="00295672"/>
    <w:rsid w:val="002C3D1B"/>
    <w:rsid w:val="002F553B"/>
    <w:rsid w:val="003177B9"/>
    <w:rsid w:val="00326552"/>
    <w:rsid w:val="00340450"/>
    <w:rsid w:val="003737C9"/>
    <w:rsid w:val="003D0F3A"/>
    <w:rsid w:val="00437087"/>
    <w:rsid w:val="00444448"/>
    <w:rsid w:val="00444658"/>
    <w:rsid w:val="00463CED"/>
    <w:rsid w:val="004D212C"/>
    <w:rsid w:val="004D349D"/>
    <w:rsid w:val="004D652E"/>
    <w:rsid w:val="005255DB"/>
    <w:rsid w:val="005832C0"/>
    <w:rsid w:val="0058459C"/>
    <w:rsid w:val="00600026"/>
    <w:rsid w:val="006007DC"/>
    <w:rsid w:val="006021CC"/>
    <w:rsid w:val="006063AD"/>
    <w:rsid w:val="00622611"/>
    <w:rsid w:val="006F37DD"/>
    <w:rsid w:val="0072218F"/>
    <w:rsid w:val="007356CE"/>
    <w:rsid w:val="007760C7"/>
    <w:rsid w:val="007F2085"/>
    <w:rsid w:val="007F4589"/>
    <w:rsid w:val="008266FC"/>
    <w:rsid w:val="008A38EB"/>
    <w:rsid w:val="008C1F82"/>
    <w:rsid w:val="008F18E8"/>
    <w:rsid w:val="00904B8E"/>
    <w:rsid w:val="009A238A"/>
    <w:rsid w:val="00A05BBA"/>
    <w:rsid w:val="00A4784E"/>
    <w:rsid w:val="00A56CCB"/>
    <w:rsid w:val="00A82561"/>
    <w:rsid w:val="00A8276B"/>
    <w:rsid w:val="00AE65D3"/>
    <w:rsid w:val="00B060B1"/>
    <w:rsid w:val="00B10A42"/>
    <w:rsid w:val="00B56B94"/>
    <w:rsid w:val="00C04DB7"/>
    <w:rsid w:val="00C33D8C"/>
    <w:rsid w:val="00C545F8"/>
    <w:rsid w:val="00C866B1"/>
    <w:rsid w:val="00C9531F"/>
    <w:rsid w:val="00CD1A11"/>
    <w:rsid w:val="00CF6EB4"/>
    <w:rsid w:val="00D11F4C"/>
    <w:rsid w:val="00D35541"/>
    <w:rsid w:val="00DC094A"/>
    <w:rsid w:val="00E41788"/>
    <w:rsid w:val="00E81EE9"/>
    <w:rsid w:val="00EA1828"/>
    <w:rsid w:val="00EF3113"/>
    <w:rsid w:val="00EF391D"/>
    <w:rsid w:val="00F00363"/>
    <w:rsid w:val="00F020E7"/>
    <w:rsid w:val="00F14971"/>
    <w:rsid w:val="00F44B77"/>
    <w:rsid w:val="00F8236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3D0F3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EF3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013FAC7267B994889A645AE4400FDDB64148EE433D7E380716CDF8DD51A42105A47E8E7AFF2C0D6B83E0866EB2C061BDFA9DA75D80B048FR47FM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384D3-AE5A-4391-9943-7AA2FBEC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