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830E0" w:rsidP="0008126D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08126D" w:rsidRPr="008E72D5" w:rsidP="0008126D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838CA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8E72D5" w:rsidR="00745688">
        <w:rPr>
          <w:rFonts w:ascii="Times New Roman" w:hAnsi="Times New Roman" w:cs="Times New Roman"/>
          <w:sz w:val="24"/>
          <w:szCs w:val="24"/>
        </w:rPr>
        <w:t>0</w:t>
      </w:r>
      <w:r w:rsidRPr="008838CA">
        <w:rPr>
          <w:rFonts w:ascii="Times New Roman" w:hAnsi="Times New Roman" w:cs="Times New Roman"/>
          <w:sz w:val="24"/>
          <w:szCs w:val="24"/>
        </w:rPr>
        <w:t>2-0</w:t>
      </w:r>
      <w:r w:rsidR="004830E0">
        <w:rPr>
          <w:rFonts w:ascii="Times New Roman" w:hAnsi="Times New Roman" w:cs="Times New Roman"/>
          <w:sz w:val="24"/>
          <w:szCs w:val="24"/>
        </w:rPr>
        <w:t>216</w:t>
      </w:r>
      <w:r w:rsidRPr="008838CA">
        <w:rPr>
          <w:rFonts w:ascii="Times New Roman" w:hAnsi="Times New Roman" w:cs="Times New Roman"/>
          <w:sz w:val="24"/>
          <w:szCs w:val="24"/>
        </w:rPr>
        <w:t>/</w:t>
      </w:r>
      <w:r w:rsidRPr="008838CA" w:rsidR="00F82A86">
        <w:rPr>
          <w:rFonts w:ascii="Times New Roman" w:hAnsi="Times New Roman" w:cs="Times New Roman"/>
          <w:sz w:val="24"/>
          <w:szCs w:val="24"/>
        </w:rPr>
        <w:t>21</w:t>
      </w:r>
      <w:r w:rsidRPr="008838CA">
        <w:rPr>
          <w:rFonts w:ascii="Times New Roman" w:hAnsi="Times New Roman" w:cs="Times New Roman"/>
          <w:sz w:val="24"/>
          <w:szCs w:val="24"/>
        </w:rPr>
        <w:t>/201</w:t>
      </w:r>
      <w:r w:rsidRPr="008E72D5" w:rsidR="00745688">
        <w:rPr>
          <w:rFonts w:ascii="Times New Roman" w:hAnsi="Times New Roman" w:cs="Times New Roman"/>
          <w:sz w:val="24"/>
          <w:szCs w:val="24"/>
        </w:rPr>
        <w:t>8</w:t>
      </w:r>
    </w:p>
    <w:p w:rsidR="0008126D" w:rsidRPr="008838CA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5D" w:rsidP="0033225D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ЗАОЧНОЕ РЕШЕНИЕ</w:t>
      </w:r>
    </w:p>
    <w:p w:rsidR="0033225D" w:rsidP="0033225D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33225D" w:rsidP="0033225D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45688" w:rsidRPr="008838CA" w:rsidP="00081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26D" w:rsidRPr="008838CA" w:rsidP="00081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октября</w:t>
      </w:r>
      <w:r w:rsidRPr="008838CA" w:rsidR="00F316A4">
        <w:rPr>
          <w:rFonts w:ascii="Times New Roman" w:hAnsi="Times New Roman" w:cs="Times New Roman"/>
          <w:sz w:val="24"/>
          <w:szCs w:val="24"/>
        </w:rPr>
        <w:t xml:space="preserve"> 2018</w:t>
      </w:r>
      <w:r w:rsidRPr="008838C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838CA">
        <w:rPr>
          <w:rFonts w:ascii="Times New Roman" w:hAnsi="Times New Roman" w:cs="Times New Roman"/>
          <w:sz w:val="24"/>
          <w:szCs w:val="24"/>
        </w:rPr>
        <w:tab/>
      </w:r>
      <w:r w:rsidRPr="008838CA">
        <w:rPr>
          <w:rFonts w:ascii="Times New Roman" w:hAnsi="Times New Roman" w:cs="Times New Roman"/>
          <w:sz w:val="24"/>
          <w:szCs w:val="24"/>
        </w:rPr>
        <w:tab/>
      </w:r>
      <w:r w:rsidRPr="008838CA">
        <w:rPr>
          <w:rFonts w:ascii="Times New Roman" w:hAnsi="Times New Roman" w:cs="Times New Roman"/>
          <w:sz w:val="24"/>
          <w:szCs w:val="24"/>
        </w:rPr>
        <w:tab/>
      </w:r>
      <w:r w:rsidRPr="008838CA">
        <w:rPr>
          <w:rFonts w:ascii="Times New Roman" w:hAnsi="Times New Roman" w:cs="Times New Roman"/>
          <w:sz w:val="24"/>
          <w:szCs w:val="24"/>
        </w:rPr>
        <w:tab/>
      </w:r>
      <w:r w:rsidR="0079727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838CA">
        <w:rPr>
          <w:rFonts w:ascii="Times New Roman" w:hAnsi="Times New Roman" w:cs="Times New Roman"/>
          <w:sz w:val="24"/>
          <w:szCs w:val="24"/>
        </w:rPr>
        <w:tab/>
        <w:t>г. Симферополь</w:t>
      </w:r>
    </w:p>
    <w:p w:rsidR="00A73629" w:rsidRPr="008838CA" w:rsidP="00081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688" w:rsidRPr="008838CA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53F2" w:rsidRPr="008838CA" w:rsidP="000C4936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8CA">
        <w:rPr>
          <w:rFonts w:ascii="Times New Roman" w:hAnsi="Times New Roman" w:cs="Times New Roman"/>
          <w:sz w:val="24"/>
          <w:szCs w:val="24"/>
        </w:rPr>
        <w:t xml:space="preserve"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</w:t>
      </w:r>
      <w:r w:rsidR="0079727D">
        <w:rPr>
          <w:rFonts w:ascii="Times New Roman" w:hAnsi="Times New Roman" w:cs="Times New Roman"/>
          <w:sz w:val="24"/>
          <w:szCs w:val="24"/>
        </w:rPr>
        <w:t xml:space="preserve">- </w:t>
      </w:r>
      <w:r w:rsidRPr="008838CA">
        <w:rPr>
          <w:rFonts w:ascii="Times New Roman" w:hAnsi="Times New Roman" w:cs="Times New Roman"/>
          <w:sz w:val="24"/>
          <w:szCs w:val="24"/>
        </w:rPr>
        <w:t>Васильковой И.С.</w:t>
      </w:r>
      <w:r w:rsidR="0079727D">
        <w:rPr>
          <w:rFonts w:ascii="Times New Roman" w:hAnsi="Times New Roman" w:cs="Times New Roman"/>
          <w:sz w:val="24"/>
          <w:szCs w:val="24"/>
        </w:rPr>
        <w:t>,</w:t>
      </w:r>
    </w:p>
    <w:p w:rsidR="0008126D" w:rsidRPr="008838CA" w:rsidP="000C4936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8CA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8838CA" w:rsidR="00936552">
        <w:rPr>
          <w:rFonts w:ascii="Times New Roman" w:hAnsi="Times New Roman" w:cs="Times New Roman"/>
          <w:sz w:val="24"/>
          <w:szCs w:val="24"/>
        </w:rPr>
        <w:t>–</w:t>
      </w:r>
      <w:r w:rsidRPr="008838CA" w:rsidR="008666C6">
        <w:rPr>
          <w:rFonts w:ascii="Times New Roman" w:hAnsi="Times New Roman" w:cs="Times New Roman"/>
          <w:sz w:val="24"/>
          <w:szCs w:val="24"/>
        </w:rPr>
        <w:t>П</w:t>
      </w:r>
      <w:r w:rsidRPr="008838CA" w:rsidR="008666C6">
        <w:rPr>
          <w:rFonts w:ascii="Times New Roman" w:hAnsi="Times New Roman" w:cs="Times New Roman"/>
          <w:sz w:val="24"/>
          <w:szCs w:val="24"/>
        </w:rPr>
        <w:t>ривалихиной</w:t>
      </w:r>
      <w:r w:rsidRPr="008838CA" w:rsidR="008666C6">
        <w:rPr>
          <w:rFonts w:ascii="Times New Roman" w:hAnsi="Times New Roman" w:cs="Times New Roman"/>
          <w:sz w:val="24"/>
          <w:szCs w:val="24"/>
        </w:rPr>
        <w:t xml:space="preserve"> В.В</w:t>
      </w:r>
      <w:r w:rsidRPr="008838CA">
        <w:rPr>
          <w:rFonts w:ascii="Times New Roman" w:hAnsi="Times New Roman" w:cs="Times New Roman"/>
          <w:sz w:val="24"/>
          <w:szCs w:val="24"/>
        </w:rPr>
        <w:t>.,</w:t>
      </w:r>
    </w:p>
    <w:p w:rsidR="0079727D" w:rsidP="000C4936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участием </w:t>
      </w:r>
      <w:r>
        <w:rPr>
          <w:rFonts w:ascii="Times New Roman" w:hAnsi="Times New Roman" w:cs="Times New Roman"/>
          <w:sz w:val="24"/>
          <w:szCs w:val="24"/>
        </w:rPr>
        <w:t xml:space="preserve">истца – </w:t>
      </w:r>
      <w:r>
        <w:rPr>
          <w:rFonts w:ascii="Times New Roman" w:hAnsi="Times New Roman" w:cs="Times New Roman"/>
          <w:sz w:val="24"/>
          <w:szCs w:val="24"/>
        </w:rPr>
        <w:t>Сурова</w:t>
      </w:r>
      <w:r>
        <w:rPr>
          <w:rFonts w:ascii="Times New Roman" w:hAnsi="Times New Roman" w:cs="Times New Roman"/>
          <w:sz w:val="24"/>
          <w:szCs w:val="24"/>
        </w:rPr>
        <w:t xml:space="preserve"> А.Н., </w:t>
      </w:r>
      <w:r>
        <w:rPr>
          <w:rFonts w:ascii="Times New Roman" w:hAnsi="Times New Roman" w:cs="Times New Roman"/>
          <w:sz w:val="24"/>
          <w:szCs w:val="24"/>
        </w:rPr>
        <w:t>представителя истца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Мхитарова</w:t>
      </w:r>
      <w:r>
        <w:rPr>
          <w:rFonts w:ascii="Times New Roman" w:hAnsi="Times New Roman" w:cs="Times New Roman"/>
          <w:sz w:val="24"/>
          <w:szCs w:val="24"/>
        </w:rPr>
        <w:t xml:space="preserve"> А.А., </w:t>
      </w:r>
    </w:p>
    <w:p w:rsidR="00745688" w:rsidRPr="008838CA" w:rsidP="000C4936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отсутствие ответчика - </w:t>
      </w:r>
      <w:r>
        <w:rPr>
          <w:rFonts w:ascii="Times New Roman" w:hAnsi="Times New Roman" w:cs="Times New Roman"/>
          <w:sz w:val="24"/>
          <w:szCs w:val="24"/>
        </w:rPr>
        <w:t>Суровой</w:t>
      </w:r>
      <w:r>
        <w:rPr>
          <w:rFonts w:ascii="Times New Roman" w:hAnsi="Times New Roman" w:cs="Times New Roman"/>
          <w:sz w:val="24"/>
          <w:szCs w:val="24"/>
        </w:rPr>
        <w:t xml:space="preserve"> Н.Т.,</w:t>
      </w:r>
    </w:p>
    <w:p w:rsidR="0008126D" w:rsidRPr="008838CA" w:rsidP="000C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8CA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заседании, в помеще</w:t>
      </w:r>
      <w:r w:rsidRPr="008838CA">
        <w:rPr>
          <w:rFonts w:ascii="Times New Roman" w:hAnsi="Times New Roman" w:cs="Times New Roman"/>
          <w:sz w:val="24"/>
          <w:szCs w:val="24"/>
        </w:rPr>
        <w:t>нии мировых судей, гражданское дело по иску</w:t>
      </w:r>
      <w:r w:rsidR="0079727D">
        <w:rPr>
          <w:rFonts w:ascii="Times New Roman" w:hAnsi="Times New Roman" w:cs="Times New Roman"/>
          <w:sz w:val="24"/>
          <w:szCs w:val="24"/>
        </w:rPr>
        <w:t xml:space="preserve"> </w:t>
      </w:r>
      <w:r w:rsidR="004830E0">
        <w:rPr>
          <w:rFonts w:ascii="Times New Roman" w:hAnsi="Times New Roman" w:cs="Times New Roman"/>
          <w:sz w:val="24"/>
          <w:szCs w:val="24"/>
        </w:rPr>
        <w:t>Сурова Анатолия Николаевича к Суровой Нелл</w:t>
      </w:r>
      <w:r w:rsidR="0079727D">
        <w:rPr>
          <w:rFonts w:ascii="Times New Roman" w:hAnsi="Times New Roman" w:cs="Times New Roman"/>
          <w:sz w:val="24"/>
          <w:szCs w:val="24"/>
        </w:rPr>
        <w:t>и</w:t>
      </w:r>
      <w:r w:rsidR="004830E0">
        <w:rPr>
          <w:rFonts w:ascii="Times New Roman" w:hAnsi="Times New Roman" w:cs="Times New Roman"/>
          <w:sz w:val="24"/>
          <w:szCs w:val="24"/>
        </w:rPr>
        <w:t xml:space="preserve"> Тимофеевне об определении порядка пользования имуществом</w:t>
      </w:r>
      <w:r w:rsidRPr="008838CA" w:rsidR="006E7599">
        <w:rPr>
          <w:rFonts w:ascii="Times New Roman" w:hAnsi="Times New Roman" w:cs="Times New Roman"/>
          <w:sz w:val="24"/>
          <w:szCs w:val="24"/>
        </w:rPr>
        <w:t>,</w:t>
      </w:r>
    </w:p>
    <w:p w:rsidR="006E7599" w:rsidRPr="008838CA" w:rsidP="000C4936">
      <w:pPr>
        <w:spacing w:after="0" w:line="240" w:lineRule="auto"/>
        <w:ind w:right="-45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295B" w:rsidRPr="008838CA" w:rsidP="000C4936">
      <w:pPr>
        <w:spacing w:after="0" w:line="240" w:lineRule="auto"/>
        <w:ind w:right="-4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8CA">
        <w:rPr>
          <w:rFonts w:ascii="Times New Roman" w:hAnsi="Times New Roman" w:cs="Times New Roman"/>
          <w:b/>
          <w:sz w:val="24"/>
          <w:szCs w:val="24"/>
        </w:rPr>
        <w:t>Р</w:t>
      </w:r>
      <w:r w:rsidRPr="008838CA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59295B" w:rsidRPr="008838CA" w:rsidP="000C4936">
      <w:pPr>
        <w:spacing w:after="0" w:line="240" w:lineRule="auto"/>
        <w:ind w:right="-4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95B" w:rsidP="000C4936">
      <w:pPr>
        <w:spacing w:after="0" w:line="240" w:lineRule="auto"/>
        <w:ind w:right="-4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838CA">
        <w:rPr>
          <w:rFonts w:ascii="Times New Roman" w:hAnsi="Times New Roman" w:cs="Times New Roman"/>
          <w:sz w:val="24"/>
          <w:szCs w:val="24"/>
        </w:rPr>
        <w:t>сковы</w:t>
      </w:r>
      <w:r w:rsidRPr="008838CA" w:rsidR="00197952">
        <w:rPr>
          <w:rFonts w:ascii="Times New Roman" w:hAnsi="Times New Roman" w:cs="Times New Roman"/>
          <w:sz w:val="24"/>
          <w:szCs w:val="24"/>
        </w:rPr>
        <w:t>е</w:t>
      </w:r>
      <w:r w:rsidRPr="008838CA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8838CA" w:rsidR="00197952">
        <w:rPr>
          <w:rFonts w:ascii="Times New Roman" w:hAnsi="Times New Roman" w:cs="Times New Roman"/>
          <w:sz w:val="24"/>
          <w:szCs w:val="24"/>
        </w:rPr>
        <w:t>я</w:t>
      </w:r>
      <w:r w:rsidR="00797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Сурова Анатолия Николаевича к Суровой Нелли Тимофеевне об определении порядка пользования имуществом </w:t>
      </w:r>
      <w:r w:rsidRPr="008838CA">
        <w:rPr>
          <w:rFonts w:ascii="Times New Roman" w:hAnsi="Times New Roman" w:cs="Times New Roman"/>
          <w:sz w:val="24"/>
          <w:szCs w:val="24"/>
        </w:rPr>
        <w:t>–</w:t>
      </w:r>
      <w:r w:rsidR="00797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удовлетворить</w:t>
      </w:r>
      <w:r w:rsidRPr="008838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порядок пользования домовладением № </w:t>
      </w:r>
      <w:r w:rsidR="002C5181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C5181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вариантом № </w:t>
      </w:r>
      <w:r w:rsidR="002C5181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4"/>
          <w:szCs w:val="24"/>
        </w:rPr>
        <w:t xml:space="preserve"> Заключения судебной строительно-технической экспертизы №</w:t>
      </w:r>
      <w:r w:rsidR="002C5181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C5181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Выделить</w:t>
      </w:r>
      <w:r w:rsidR="008C2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Сурову</w:t>
      </w:r>
      <w:r>
        <w:rPr>
          <w:rFonts w:ascii="Times New Roman" w:hAnsi="Times New Roman" w:cs="Times New Roman"/>
          <w:sz w:val="24"/>
          <w:szCs w:val="24"/>
        </w:rPr>
        <w:t xml:space="preserve"> Анатолию Николаевичу </w:t>
      </w:r>
      <w:r w:rsidR="00386614">
        <w:rPr>
          <w:rFonts w:ascii="Times New Roman" w:hAnsi="Times New Roman" w:cs="Times New Roman"/>
          <w:sz w:val="24"/>
          <w:szCs w:val="24"/>
        </w:rPr>
        <w:t>собственнику</w:t>
      </w:r>
      <w:r w:rsidR="008C2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1/6 </w:t>
      </w:r>
      <w:r w:rsidR="008C2292">
        <w:rPr>
          <w:rFonts w:ascii="Times New Roman" w:hAnsi="Times New Roman" w:cs="Times New Roman"/>
          <w:sz w:val="24"/>
          <w:szCs w:val="24"/>
        </w:rPr>
        <w:t xml:space="preserve">доли </w:t>
      </w:r>
      <w:r>
        <w:rPr>
          <w:rFonts w:ascii="Times New Roman" w:hAnsi="Times New Roman" w:cs="Times New Roman"/>
          <w:sz w:val="24"/>
          <w:szCs w:val="24"/>
        </w:rPr>
        <w:t>домовладения №</w:t>
      </w:r>
      <w:r w:rsidR="002C5181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4"/>
          <w:szCs w:val="24"/>
        </w:rPr>
        <w:t>, расположенно</w:t>
      </w:r>
      <w:r w:rsidR="008C2292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292">
        <w:rPr>
          <w:rFonts w:ascii="Times New Roman" w:hAnsi="Times New Roman" w:cs="Times New Roman"/>
          <w:sz w:val="24"/>
          <w:szCs w:val="24"/>
        </w:rPr>
        <w:t xml:space="preserve">по </w:t>
      </w:r>
      <w:r w:rsidR="002C5181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часть жилого дома – литер «А» (помещение №1-3) общей площадью 14,3 кв. м стоимостью 133481,67 рублей;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сарай – летняя кухня литер «Б» с подвалом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/Б</w:t>
      </w:r>
      <w:r>
        <w:rPr>
          <w:rFonts w:ascii="Times New Roman" w:hAnsi="Times New Roman" w:cs="Times New Roman"/>
          <w:sz w:val="24"/>
          <w:szCs w:val="24"/>
        </w:rPr>
        <w:t xml:space="preserve"> и тамбуром литер «б» стоимостью 146405,87 рублей;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навес литер «б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 стоимостью 3565,74 рублей;</w:t>
      </w:r>
    </w:p>
    <w:p w:rsidR="0079727D" w:rsidRPr="0033225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навес литер «К» стоимостью 48607,84 рублей.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Выделить Суровой Нелли Тимофеевне </w:t>
      </w:r>
      <w:r w:rsidR="008C2292">
        <w:rPr>
          <w:rFonts w:ascii="Times New Roman" w:hAnsi="Times New Roman" w:cs="Times New Roman"/>
          <w:sz w:val="24"/>
          <w:szCs w:val="24"/>
        </w:rPr>
        <w:t>со</w:t>
      </w:r>
      <w:r w:rsidR="00386614">
        <w:rPr>
          <w:rFonts w:ascii="Times New Roman" w:hAnsi="Times New Roman" w:cs="Times New Roman"/>
          <w:sz w:val="24"/>
          <w:szCs w:val="24"/>
        </w:rPr>
        <w:t>бственнику</w:t>
      </w:r>
      <w:r w:rsidR="008C2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5/6 </w:t>
      </w:r>
      <w:r w:rsidR="008C2292">
        <w:rPr>
          <w:rFonts w:ascii="Times New Roman" w:hAnsi="Times New Roman" w:cs="Times New Roman"/>
          <w:sz w:val="24"/>
          <w:szCs w:val="24"/>
        </w:rPr>
        <w:t xml:space="preserve">доли </w:t>
      </w:r>
      <w:r>
        <w:rPr>
          <w:rFonts w:ascii="Times New Roman" w:hAnsi="Times New Roman" w:cs="Times New Roman"/>
          <w:sz w:val="24"/>
          <w:szCs w:val="24"/>
        </w:rPr>
        <w:t xml:space="preserve">домовладения № </w:t>
      </w:r>
      <w:r w:rsidR="002C5181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расположенное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C5181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часть жилого дома – литер «А» (помещения №№ 1-1, 1-2, 1-4, 1-5, 1-6, 1-7, 1-8, 1-9) общей площадью 60,7 кв. м стоимостью 566597,03 рублей;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навес литер «а» стоимостью 11277,55 рублей;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крыльцо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/а стоимостью 12063,40 рублей;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сарай литер «В» стоимостью 25701,72 рублей;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сарай литер «Г» стоимостью 8537,15 рублей;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уборная литер «</w:t>
      </w:r>
      <w:r w:rsidR="0014084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» стоимостью </w:t>
      </w:r>
      <w:r w:rsidR="00140846">
        <w:rPr>
          <w:rFonts w:ascii="Times New Roman" w:hAnsi="Times New Roman" w:cs="Times New Roman"/>
          <w:sz w:val="24"/>
          <w:szCs w:val="24"/>
        </w:rPr>
        <w:t>16964,68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гараж литер «Ж» со смотровой ямой «к</w:t>
      </w:r>
      <w:r>
        <w:rPr>
          <w:rFonts w:ascii="Times New Roman" w:hAnsi="Times New Roman" w:cs="Times New Roman"/>
          <w:sz w:val="24"/>
          <w:szCs w:val="24"/>
        </w:rPr>
        <w:t>/Ж</w:t>
      </w:r>
      <w:r>
        <w:rPr>
          <w:rFonts w:ascii="Times New Roman" w:hAnsi="Times New Roman" w:cs="Times New Roman"/>
          <w:sz w:val="24"/>
          <w:szCs w:val="24"/>
        </w:rPr>
        <w:t>» стоимостью 242442,38 рублей;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навес литер «З» стоимостью 42551,96 рублей;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навес литер «И» стоимостью 11185,66 рублей.</w:t>
      </w:r>
    </w:p>
    <w:p w:rsidR="001A36A8" w:rsidRPr="008838CA" w:rsidP="000C4936">
      <w:pPr>
        <w:spacing w:after="0" w:line="240" w:lineRule="auto"/>
        <w:ind w:right="-4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</w:t>
      </w:r>
      <w:r w:rsidR="00140846">
        <w:rPr>
          <w:rFonts w:ascii="Times New Roman" w:hAnsi="Times New Roman" w:cs="Times New Roman"/>
          <w:sz w:val="24"/>
          <w:szCs w:val="24"/>
        </w:rPr>
        <w:t xml:space="preserve"> Суровой Нелли Тимофеевне и </w:t>
      </w:r>
      <w:r w:rsidR="00140846">
        <w:rPr>
          <w:rFonts w:ascii="Times New Roman" w:hAnsi="Times New Roman" w:cs="Times New Roman"/>
          <w:sz w:val="24"/>
          <w:szCs w:val="24"/>
        </w:rPr>
        <w:t>Сурову</w:t>
      </w:r>
      <w:r w:rsidR="00140846">
        <w:rPr>
          <w:rFonts w:ascii="Times New Roman" w:hAnsi="Times New Roman" w:cs="Times New Roman"/>
          <w:sz w:val="24"/>
          <w:szCs w:val="24"/>
        </w:rPr>
        <w:t xml:space="preserve"> Анатолию Николаевичу,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846">
        <w:rPr>
          <w:rFonts w:ascii="Times New Roman" w:hAnsi="Times New Roman" w:cs="Times New Roman"/>
          <w:sz w:val="24"/>
          <w:szCs w:val="24"/>
        </w:rPr>
        <w:t>со</w:t>
      </w:r>
      <w:r w:rsidR="0031622C">
        <w:rPr>
          <w:rFonts w:ascii="Times New Roman" w:hAnsi="Times New Roman" w:cs="Times New Roman"/>
          <w:sz w:val="24"/>
          <w:szCs w:val="24"/>
        </w:rPr>
        <w:t>бственникам</w:t>
      </w:r>
      <w:r w:rsidR="00140846">
        <w:rPr>
          <w:rFonts w:ascii="Times New Roman" w:hAnsi="Times New Roman" w:cs="Times New Roman"/>
          <w:sz w:val="24"/>
          <w:szCs w:val="24"/>
        </w:rPr>
        <w:t xml:space="preserve"> 5/6 и 1/6 долей земельного участка, соответственно,  </w:t>
      </w:r>
      <w:r>
        <w:rPr>
          <w:rFonts w:ascii="Times New Roman" w:hAnsi="Times New Roman" w:cs="Times New Roman"/>
          <w:sz w:val="24"/>
          <w:szCs w:val="24"/>
        </w:rPr>
        <w:t xml:space="preserve">порядок пользования земельным участком с кадастровым номером </w:t>
      </w:r>
      <w:r w:rsidR="002C5181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4"/>
          <w:szCs w:val="24"/>
        </w:rPr>
        <w:t xml:space="preserve"> общей площадью 498 кв. м, расположенн</w:t>
      </w:r>
      <w:r w:rsidR="00140846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79727D">
        <w:rPr>
          <w:rFonts w:ascii="Times New Roman" w:hAnsi="Times New Roman" w:cs="Times New Roman"/>
          <w:sz w:val="24"/>
          <w:szCs w:val="24"/>
        </w:rPr>
        <w:t xml:space="preserve"> </w:t>
      </w:r>
      <w:r w:rsidR="002C5181">
        <w:rPr>
          <w:rFonts w:ascii="Times New Roman" w:hAnsi="Times New Roman" w:cs="Times New Roman"/>
          <w:sz w:val="24"/>
          <w:szCs w:val="24"/>
        </w:rPr>
        <w:t>«данные изъяты»</w:t>
      </w:r>
      <w:r w:rsidR="00FA2554">
        <w:rPr>
          <w:rFonts w:ascii="Times New Roman" w:hAnsi="Times New Roman" w:cs="Times New Roman"/>
          <w:sz w:val="24"/>
          <w:szCs w:val="24"/>
        </w:rPr>
        <w:t xml:space="preserve"> в соответствии с вариантом №</w:t>
      </w:r>
      <w:r w:rsidR="002C5181">
        <w:rPr>
          <w:rFonts w:ascii="Times New Roman" w:hAnsi="Times New Roman" w:cs="Times New Roman"/>
          <w:sz w:val="24"/>
          <w:szCs w:val="24"/>
        </w:rPr>
        <w:t>«данные изъяты»</w:t>
      </w:r>
      <w:r w:rsidR="00FA2554">
        <w:rPr>
          <w:rFonts w:ascii="Times New Roman" w:hAnsi="Times New Roman" w:cs="Times New Roman"/>
          <w:sz w:val="24"/>
          <w:szCs w:val="24"/>
        </w:rPr>
        <w:t xml:space="preserve"> Заключения судебной строительно-технической экспертизы №</w:t>
      </w:r>
      <w:r w:rsidR="002C5181">
        <w:rPr>
          <w:rFonts w:ascii="Times New Roman" w:hAnsi="Times New Roman" w:cs="Times New Roman"/>
          <w:sz w:val="24"/>
          <w:szCs w:val="24"/>
        </w:rPr>
        <w:t>«данные изъяты»</w:t>
      </w:r>
      <w:r w:rsidR="00FA2554">
        <w:rPr>
          <w:rFonts w:ascii="Times New Roman" w:hAnsi="Times New Roman" w:cs="Times New Roman"/>
          <w:sz w:val="24"/>
          <w:szCs w:val="24"/>
        </w:rPr>
        <w:t xml:space="preserve"> от </w:t>
      </w:r>
      <w:r w:rsidR="002C5181">
        <w:rPr>
          <w:rFonts w:ascii="Times New Roman" w:hAnsi="Times New Roman" w:cs="Times New Roman"/>
          <w:sz w:val="24"/>
          <w:szCs w:val="24"/>
        </w:rPr>
        <w:t>«данные изъяты»</w:t>
      </w:r>
      <w:r w:rsidR="00FA255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9727D" w:rsidP="0079727D">
      <w:pPr>
        <w:spacing w:after="0" w:line="240" w:lineRule="auto"/>
        <w:ind w:right="-4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7EDB" w:rsidRPr="001E1D6C" w:rsidP="00E27ED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B10">
        <w:rPr>
          <w:rFonts w:ascii="Times New Roman" w:hAnsi="Times New Roman" w:cs="Times New Roman"/>
          <w:sz w:val="24"/>
          <w:szCs w:val="24"/>
        </w:rPr>
        <w:t>Взыскать с</w:t>
      </w:r>
      <w:r>
        <w:rPr>
          <w:rFonts w:ascii="Times New Roman" w:hAnsi="Times New Roman" w:cs="Times New Roman"/>
          <w:sz w:val="24"/>
          <w:szCs w:val="24"/>
        </w:rPr>
        <w:t xml:space="preserve"> Суровой Нелли Тимофеевны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Pr="00E27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Сурову</w:t>
      </w:r>
      <w:r>
        <w:rPr>
          <w:rFonts w:ascii="Times New Roman" w:hAnsi="Times New Roman" w:cs="Times New Roman"/>
          <w:sz w:val="24"/>
          <w:szCs w:val="24"/>
        </w:rPr>
        <w:t xml:space="preserve"> Анатолия Николаевичу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</w:rPr>
        <w:t xml:space="preserve">государственную пошлину в размере </w:t>
      </w:r>
      <w:r>
        <w:rPr>
          <w:rFonts w:ascii="Times New Roman" w:hAnsi="Times New Roman" w:cs="Times New Roman"/>
          <w:sz w:val="24"/>
          <w:szCs w:val="24"/>
        </w:rPr>
        <w:t xml:space="preserve">300 </w:t>
      </w:r>
      <w:r w:rsidRPr="00165B10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лей.</w:t>
      </w:r>
    </w:p>
    <w:p w:rsidR="0033225D" w:rsidP="000C4936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3225D" w:rsidP="000C4936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3225D" w:rsidP="000C4936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33225D" w:rsidP="000C4936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в случае если такое заявление подано, -  в течение месяца со дня вынесения</w:t>
      </w:r>
      <w:r>
        <w:rPr>
          <w:rFonts w:ascii="Times New Roman" w:hAnsi="Times New Roman" w:cs="Times New Roman"/>
          <w:sz w:val="24"/>
          <w:szCs w:val="24"/>
        </w:rPr>
        <w:t xml:space="preserve"> определения об отказе в удовлетворении этого заявления.</w:t>
      </w:r>
    </w:p>
    <w:p w:rsidR="006E7599" w:rsidRPr="008838CA" w:rsidP="0008126D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8126D" w:rsidRPr="008838CA" w:rsidP="0008126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27EDB" w:rsidP="0062064A">
      <w:pPr>
        <w:spacing w:after="0" w:line="240" w:lineRule="auto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E27EDB" w:rsidP="0062064A">
      <w:pPr>
        <w:spacing w:after="0" w:line="240" w:lineRule="auto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E27EDB" w:rsidP="0062064A">
      <w:pPr>
        <w:spacing w:after="0" w:line="240" w:lineRule="auto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253589" w:rsidRPr="008838CA" w:rsidP="0062064A">
      <w:pPr>
        <w:spacing w:after="0" w:line="240" w:lineRule="auto"/>
        <w:ind w:right="-185"/>
        <w:rPr>
          <w:sz w:val="24"/>
          <w:szCs w:val="24"/>
        </w:rPr>
      </w:pPr>
      <w:r w:rsidRPr="008838CA">
        <w:rPr>
          <w:rFonts w:ascii="Times New Roman" w:hAnsi="Times New Roman" w:cs="Times New Roman"/>
          <w:b/>
          <w:sz w:val="24"/>
          <w:szCs w:val="24"/>
        </w:rPr>
        <w:t>Мировой судья</w:t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221E8A">
        <w:rPr>
          <w:rFonts w:ascii="Times New Roman" w:hAnsi="Times New Roman" w:cs="Times New Roman"/>
          <w:b/>
          <w:sz w:val="24"/>
          <w:szCs w:val="24"/>
        </w:rPr>
        <w:t>И.С. Василькова</w:t>
      </w:r>
    </w:p>
    <w:sectPr w:rsidSect="00D12B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8126D"/>
    <w:rsid w:val="000C4936"/>
    <w:rsid w:val="00140846"/>
    <w:rsid w:val="00151CB5"/>
    <w:rsid w:val="00165B10"/>
    <w:rsid w:val="001823C8"/>
    <w:rsid w:val="00182B51"/>
    <w:rsid w:val="00197952"/>
    <w:rsid w:val="001A36A8"/>
    <w:rsid w:val="001A50BF"/>
    <w:rsid w:val="001B2001"/>
    <w:rsid w:val="001E1D6C"/>
    <w:rsid w:val="00204B62"/>
    <w:rsid w:val="00221E8A"/>
    <w:rsid w:val="00253589"/>
    <w:rsid w:val="002C5181"/>
    <w:rsid w:val="002D43D4"/>
    <w:rsid w:val="002F4D35"/>
    <w:rsid w:val="003160E8"/>
    <w:rsid w:val="0031622C"/>
    <w:rsid w:val="0033225D"/>
    <w:rsid w:val="003818CF"/>
    <w:rsid w:val="00383EB4"/>
    <w:rsid w:val="00386614"/>
    <w:rsid w:val="003D1CA2"/>
    <w:rsid w:val="004664C1"/>
    <w:rsid w:val="004668DD"/>
    <w:rsid w:val="004830E0"/>
    <w:rsid w:val="0059295B"/>
    <w:rsid w:val="0061070A"/>
    <w:rsid w:val="00611A12"/>
    <w:rsid w:val="0062064A"/>
    <w:rsid w:val="006254C2"/>
    <w:rsid w:val="006A0764"/>
    <w:rsid w:val="006D62C5"/>
    <w:rsid w:val="006E7599"/>
    <w:rsid w:val="006E7AA4"/>
    <w:rsid w:val="00707F54"/>
    <w:rsid w:val="00717977"/>
    <w:rsid w:val="00745688"/>
    <w:rsid w:val="0079727D"/>
    <w:rsid w:val="007D13CA"/>
    <w:rsid w:val="00827EDF"/>
    <w:rsid w:val="0083059F"/>
    <w:rsid w:val="00841396"/>
    <w:rsid w:val="008514F0"/>
    <w:rsid w:val="008666C6"/>
    <w:rsid w:val="008838CA"/>
    <w:rsid w:val="00886CD5"/>
    <w:rsid w:val="008C2292"/>
    <w:rsid w:val="008C60E6"/>
    <w:rsid w:val="008E72D5"/>
    <w:rsid w:val="009065B5"/>
    <w:rsid w:val="00936552"/>
    <w:rsid w:val="00936FAE"/>
    <w:rsid w:val="00A73629"/>
    <w:rsid w:val="00AD0011"/>
    <w:rsid w:val="00B753F2"/>
    <w:rsid w:val="00B80C78"/>
    <w:rsid w:val="00CB5AC8"/>
    <w:rsid w:val="00CD236A"/>
    <w:rsid w:val="00D10B90"/>
    <w:rsid w:val="00D12BC2"/>
    <w:rsid w:val="00D62FC9"/>
    <w:rsid w:val="00DA158C"/>
    <w:rsid w:val="00DF0CA4"/>
    <w:rsid w:val="00E278EF"/>
    <w:rsid w:val="00E27EDB"/>
    <w:rsid w:val="00E347AF"/>
    <w:rsid w:val="00E450D3"/>
    <w:rsid w:val="00E509BC"/>
    <w:rsid w:val="00E74AD3"/>
    <w:rsid w:val="00E83BD9"/>
    <w:rsid w:val="00E97120"/>
    <w:rsid w:val="00F24EF8"/>
    <w:rsid w:val="00F316A4"/>
    <w:rsid w:val="00F36307"/>
    <w:rsid w:val="00F52FD8"/>
    <w:rsid w:val="00F70566"/>
    <w:rsid w:val="00F82A86"/>
    <w:rsid w:val="00F95A2A"/>
    <w:rsid w:val="00FA25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33225D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