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DB8" w:rsidRPr="00F30223" w:rsidP="008605FA">
      <w:pPr>
        <w:tabs>
          <w:tab w:val="left" w:pos="495"/>
          <w:tab w:val="left" w:pos="9468"/>
        </w:tabs>
        <w:spacing w:line="276" w:lineRule="auto"/>
        <w:ind w:firstLine="709"/>
        <w:jc w:val="right"/>
        <w:rPr>
          <w:b/>
          <w:bCs/>
          <w:sz w:val="28"/>
          <w:szCs w:val="28"/>
        </w:rPr>
      </w:pPr>
      <w:r w:rsidRPr="00F30223">
        <w:rPr>
          <w:b/>
          <w:bCs/>
          <w:sz w:val="28"/>
          <w:szCs w:val="28"/>
        </w:rPr>
        <w:t>Дело №02-0316/21/2019</w:t>
      </w:r>
    </w:p>
    <w:p w:rsidR="00E24DB8" w:rsidRPr="00F30223" w:rsidP="008605FA">
      <w:pPr>
        <w:pStyle w:val="NoSpacing"/>
        <w:spacing w:line="276" w:lineRule="auto"/>
        <w:ind w:firstLine="709"/>
        <w:jc w:val="center"/>
        <w:rPr>
          <w:b/>
          <w:spacing w:val="20"/>
          <w:sz w:val="28"/>
          <w:szCs w:val="28"/>
        </w:rPr>
      </w:pPr>
      <w:r w:rsidRPr="00F30223">
        <w:rPr>
          <w:b/>
          <w:spacing w:val="20"/>
          <w:sz w:val="28"/>
          <w:szCs w:val="28"/>
        </w:rPr>
        <w:t>РЕШЕНИЕ</w:t>
      </w:r>
    </w:p>
    <w:p w:rsidR="00E24DB8" w:rsidRPr="00F30223" w:rsidP="008605FA">
      <w:pPr>
        <w:pStyle w:val="NoSpacing"/>
        <w:spacing w:line="276" w:lineRule="auto"/>
        <w:ind w:firstLine="709"/>
        <w:jc w:val="center"/>
        <w:rPr>
          <w:b/>
          <w:spacing w:val="20"/>
          <w:sz w:val="28"/>
          <w:szCs w:val="28"/>
        </w:rPr>
      </w:pPr>
      <w:r w:rsidRPr="00F30223">
        <w:rPr>
          <w:b/>
          <w:spacing w:val="20"/>
          <w:sz w:val="28"/>
          <w:szCs w:val="28"/>
        </w:rPr>
        <w:t>ИМЕНЕМ РОССИЙСКОЙ ФЕДЕРАЦИИ</w:t>
      </w:r>
    </w:p>
    <w:p w:rsidR="00E24DB8" w:rsidRPr="00F30223" w:rsidP="008605FA">
      <w:pPr>
        <w:pStyle w:val="NoSpacing"/>
        <w:spacing w:line="276" w:lineRule="auto"/>
        <w:ind w:firstLine="709"/>
        <w:jc w:val="center"/>
        <w:rPr>
          <w:rFonts w:eastAsia="Times New Roman"/>
          <w:sz w:val="28"/>
          <w:szCs w:val="28"/>
        </w:rPr>
      </w:pPr>
    </w:p>
    <w:p w:rsidR="00E24DB8" w:rsidRPr="00F30223" w:rsidP="008605FA">
      <w:pPr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>15 августа 2019 года</w:t>
      </w:r>
      <w:r w:rsidRPr="00F30223">
        <w:rPr>
          <w:sz w:val="28"/>
          <w:szCs w:val="28"/>
        </w:rPr>
        <w:tab/>
      </w:r>
      <w:r w:rsidRPr="00F30223">
        <w:rPr>
          <w:sz w:val="28"/>
          <w:szCs w:val="28"/>
        </w:rPr>
        <w:tab/>
      </w:r>
      <w:r w:rsidRPr="00F30223">
        <w:rPr>
          <w:sz w:val="28"/>
          <w:szCs w:val="28"/>
        </w:rPr>
        <w:tab/>
      </w:r>
      <w:r w:rsidRPr="00F30223">
        <w:rPr>
          <w:sz w:val="28"/>
          <w:szCs w:val="28"/>
        </w:rPr>
        <w:tab/>
        <w:t xml:space="preserve">                   г. Симферополь</w:t>
      </w:r>
    </w:p>
    <w:p w:rsidR="00E24DB8" w:rsidRPr="00F30223" w:rsidP="008605FA">
      <w:pPr>
        <w:spacing w:line="276" w:lineRule="auto"/>
        <w:ind w:firstLine="709"/>
        <w:jc w:val="both"/>
        <w:rPr>
          <w:sz w:val="28"/>
          <w:szCs w:val="28"/>
        </w:rPr>
      </w:pPr>
    </w:p>
    <w:p w:rsidR="00E24DB8" w:rsidRPr="00F30223" w:rsidP="008605FA">
      <w:pPr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 xml:space="preserve"> 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– Василькова И.С.,</w:t>
      </w:r>
    </w:p>
    <w:p w:rsidR="00E24DB8" w:rsidRPr="00F30223" w:rsidP="000F26C7">
      <w:pPr>
        <w:spacing w:line="276" w:lineRule="auto"/>
        <w:ind w:left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>при ведении протокола судебного заседания помощником судьи – Демиденко Н.О.,</w:t>
      </w:r>
    </w:p>
    <w:p w:rsidR="00E24DB8" w:rsidRPr="00F30223" w:rsidP="008605FA">
      <w:pPr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>в отсутствие  представителя истца - ООО «Единая служба эвакуации»,</w:t>
      </w:r>
    </w:p>
    <w:p w:rsidR="00E24DB8" w:rsidRPr="00F30223" w:rsidP="008605FA">
      <w:pPr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 xml:space="preserve">с участием ответчика – </w:t>
      </w:r>
      <w:r w:rsidRPr="00F30223">
        <w:rPr>
          <w:sz w:val="28"/>
          <w:szCs w:val="28"/>
        </w:rPr>
        <w:t>Запрута</w:t>
      </w:r>
      <w:r w:rsidRPr="00F30223">
        <w:rPr>
          <w:sz w:val="28"/>
          <w:szCs w:val="28"/>
        </w:rPr>
        <w:t xml:space="preserve"> Ж.В.,</w:t>
      </w:r>
    </w:p>
    <w:p w:rsidR="00E24DB8" w:rsidRPr="00F30223" w:rsidP="008605FA">
      <w:pPr>
        <w:spacing w:line="276" w:lineRule="auto"/>
        <w:ind w:firstLine="709"/>
        <w:jc w:val="both"/>
        <w:rPr>
          <w:rFonts w:eastAsia="Arial"/>
          <w:sz w:val="28"/>
          <w:szCs w:val="28"/>
        </w:rPr>
      </w:pPr>
      <w:r w:rsidRPr="00F30223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F30223"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«Единая служба эвакуации» к </w:t>
      </w:r>
      <w:r w:rsidRPr="00F30223">
        <w:rPr>
          <w:rStyle w:val="FontStyle12"/>
          <w:sz w:val="28"/>
          <w:szCs w:val="28"/>
          <w:lang w:eastAsia="uk-UA"/>
        </w:rPr>
        <w:t>Запруте</w:t>
      </w:r>
      <w:r w:rsidRPr="00F30223">
        <w:rPr>
          <w:rStyle w:val="FontStyle12"/>
          <w:sz w:val="28"/>
          <w:szCs w:val="28"/>
          <w:lang w:eastAsia="uk-UA"/>
        </w:rPr>
        <w:t xml:space="preserve"> Жану Викторовичу о взыскании задолженности по оплате стоимости перемещения задержанного транспортного средства на территории специализированной стоянки</w:t>
      </w:r>
      <w:r w:rsidRPr="00F30223">
        <w:rPr>
          <w:sz w:val="28"/>
          <w:szCs w:val="28"/>
        </w:rPr>
        <w:t>,</w:t>
      </w:r>
    </w:p>
    <w:p w:rsidR="00B858BD" w:rsidRPr="00F30223" w:rsidP="008605FA">
      <w:pPr>
        <w:pStyle w:val="NoSpacing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:rsidR="00F139C2" w:rsidRPr="00F30223" w:rsidP="008605FA">
      <w:pPr>
        <w:pStyle w:val="NoSpacing"/>
        <w:spacing w:line="276" w:lineRule="auto"/>
        <w:ind w:firstLine="709"/>
        <w:jc w:val="center"/>
        <w:rPr>
          <w:bCs/>
          <w:color w:val="auto"/>
          <w:sz w:val="28"/>
          <w:szCs w:val="28"/>
        </w:rPr>
      </w:pPr>
      <w:r w:rsidRPr="00F30223">
        <w:rPr>
          <w:bCs/>
          <w:color w:val="auto"/>
          <w:sz w:val="28"/>
          <w:szCs w:val="28"/>
        </w:rPr>
        <w:t>УСТАНОВИЛ</w:t>
      </w:r>
      <w:r w:rsidRPr="00F30223" w:rsidR="00EB5FEE">
        <w:rPr>
          <w:bCs/>
          <w:color w:val="auto"/>
          <w:sz w:val="28"/>
          <w:szCs w:val="28"/>
        </w:rPr>
        <w:t>:</w:t>
      </w:r>
    </w:p>
    <w:p w:rsidR="00F139C2" w:rsidRPr="00F30223" w:rsidP="008605FA">
      <w:pPr>
        <w:pStyle w:val="NoSpacing"/>
        <w:spacing w:line="276" w:lineRule="auto"/>
        <w:ind w:firstLine="709"/>
        <w:jc w:val="center"/>
        <w:rPr>
          <w:bCs/>
          <w:color w:val="auto"/>
          <w:sz w:val="28"/>
          <w:szCs w:val="28"/>
        </w:rPr>
      </w:pPr>
    </w:p>
    <w:p w:rsidR="00FE492C" w:rsidRPr="00D85433" w:rsidP="008605FA">
      <w:pPr>
        <w:pStyle w:val="BodyText"/>
        <w:spacing w:line="276" w:lineRule="auto"/>
        <w:ind w:firstLine="709"/>
        <w:rPr>
          <w:rStyle w:val="a0"/>
          <w:rFonts w:ascii="Times New Roman" w:hAnsi="Times New Roman" w:cs="Times New Roman"/>
          <w:b w:val="0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12 июля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2019 года Общество с ограниченной ответственностью «Единая служба эвакуации»</w:t>
      </w:r>
      <w:r w:rsidRPr="00F30223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EB5FEE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обратилось в суд с иском</w:t>
      </w:r>
      <w:r w:rsidRPr="00F30223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0223" w:rsidR="00EB5FEE">
        <w:rPr>
          <w:rFonts w:ascii="Times New Roman" w:hAnsi="Times New Roman" w:cs="Times New Roman"/>
          <w:sz w:val="28"/>
          <w:szCs w:val="28"/>
        </w:rPr>
        <w:t>о взыскании задолженности по оплате стоимости перемещения задержанного транспортного средства на территори</w:t>
      </w:r>
      <w:r w:rsidRPr="00F30223" w:rsidR="00A01BB1">
        <w:rPr>
          <w:rFonts w:ascii="Times New Roman" w:hAnsi="Times New Roman" w:cs="Times New Roman"/>
          <w:sz w:val="28"/>
          <w:szCs w:val="28"/>
        </w:rPr>
        <w:t>ю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специализированной стоянк</w:t>
      </w:r>
      <w:r w:rsidRPr="00F30223" w:rsidR="00A01BB1">
        <w:rPr>
          <w:rFonts w:ascii="Times New Roman" w:hAnsi="Times New Roman" w:cs="Times New Roman"/>
          <w:sz w:val="28"/>
          <w:szCs w:val="28"/>
        </w:rPr>
        <w:t>и</w:t>
      </w:r>
      <w:r w:rsidRPr="00F30223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EB5FEE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F30223">
        <w:rPr>
          <w:rFonts w:ascii="Times New Roman" w:hAnsi="Times New Roman" w:cs="Times New Roman"/>
          <w:sz w:val="28"/>
          <w:szCs w:val="28"/>
        </w:rPr>
        <w:t>Запруте</w:t>
      </w:r>
      <w:r w:rsidRPr="00F30223">
        <w:rPr>
          <w:rFonts w:ascii="Times New Roman" w:hAnsi="Times New Roman" w:cs="Times New Roman"/>
          <w:sz w:val="28"/>
          <w:szCs w:val="28"/>
        </w:rPr>
        <w:t xml:space="preserve"> Ж.В.</w:t>
      </w:r>
      <w:r w:rsidRPr="00F30223" w:rsidR="00EB5FEE">
        <w:rPr>
          <w:rStyle w:val="a0"/>
          <w:rFonts w:ascii="Times New Roman" w:hAnsi="Times New Roman" w:cs="Times New Roman"/>
          <w:b w:val="0"/>
          <w:sz w:val="28"/>
          <w:szCs w:val="28"/>
        </w:rPr>
        <w:t>,</w:t>
      </w:r>
      <w:r w:rsidRPr="00F30223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0223" w:rsidR="00EB5FEE">
        <w:rPr>
          <w:rStyle w:val="a0"/>
          <w:rFonts w:ascii="Times New Roman" w:hAnsi="Times New Roman" w:cs="Times New Roman"/>
          <w:b w:val="0"/>
          <w:sz w:val="28"/>
          <w:szCs w:val="28"/>
        </w:rPr>
        <w:t>мотивируя свои требования следующим.</w:t>
      </w:r>
    </w:p>
    <w:p w:rsidR="00F139C2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ООО «Единая служба эвакуации»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осуществляет деятельность по перемещению транспортных средств на специализированную стоянку на основании договора </w:t>
      </w:r>
      <w:r w:rsidRPr="00F30223" w:rsidR="009D3DB1">
        <w:rPr>
          <w:rFonts w:ascii="Times New Roman" w:hAnsi="Times New Roman" w:cs="Times New Roman"/>
          <w:sz w:val="28"/>
          <w:szCs w:val="28"/>
        </w:rPr>
        <w:t>№</w:t>
      </w:r>
      <w:r w:rsidRPr="00F30223" w:rsidR="00E24DB8">
        <w:rPr>
          <w:rFonts w:ascii="Times New Roman" w:hAnsi="Times New Roman" w:cs="Times New Roman"/>
          <w:sz w:val="28"/>
          <w:szCs w:val="28"/>
        </w:rPr>
        <w:t>12/3/01.2 от 08.12.2016 года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об осуществлении деятельности по перемещению задержанных транспортных средств на специализированную стоянку, хранению и возврату задержанных транспортных средств заключенного с Министерством транспорта Республики Крым  являясь специализированной организацией входящей в Реестр специализированных организаций, осуществляющих деятельность по перемещению транспортных средств на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специализированную стоянку, учету, хранению и возврату транспортных средств, задержанных в соответствии со статьёй 27.13 Кодекса Российской Федерации об административных правонарушениях.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Согласно акта приема-передачи транспортного средства от </w:t>
      </w:r>
      <w:r w:rsidRPr="00F30223" w:rsidR="00702867">
        <w:rPr>
          <w:rFonts w:ascii="Times New Roman" w:hAnsi="Times New Roman" w:cs="Times New Roman"/>
          <w:sz w:val="28"/>
          <w:szCs w:val="28"/>
        </w:rPr>
        <w:t>18.09.2018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года на основании протокола о задержании транспортного 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Pr="00F30223" w:rsidR="00702867">
        <w:rPr>
          <w:rFonts w:ascii="Times New Roman" w:hAnsi="Times New Roman" w:cs="Times New Roman"/>
          <w:sz w:val="28"/>
          <w:szCs w:val="28"/>
        </w:rPr>
        <w:t>18.09.2018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года на территорию специализированной стоянки по </w:t>
      </w:r>
      <w:r w:rsidR="00D8543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был доставлен и помещен задержанный автомобиль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</w:t>
      </w:r>
      <w:r w:rsidR="00D8543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(</w:t>
      </w:r>
      <w:r w:rsidRPr="00F30223" w:rsidR="00EB5FEE">
        <w:rPr>
          <w:rFonts w:ascii="Times New Roman" w:hAnsi="Times New Roman" w:cs="Times New Roman"/>
          <w:sz w:val="28"/>
          <w:szCs w:val="28"/>
        </w:rPr>
        <w:t>государственный номер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</w:t>
      </w:r>
      <w:r w:rsidR="00D8543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30223" w:rsidR="00FE492C">
        <w:rPr>
          <w:rFonts w:ascii="Times New Roman" w:hAnsi="Times New Roman" w:cs="Times New Roman"/>
          <w:sz w:val="28"/>
          <w:szCs w:val="28"/>
        </w:rPr>
        <w:t>)</w:t>
      </w:r>
      <w:r w:rsidRPr="00F30223" w:rsidR="009D3DB1">
        <w:rPr>
          <w:rFonts w:ascii="Times New Roman" w:hAnsi="Times New Roman" w:cs="Times New Roman"/>
          <w:sz w:val="28"/>
          <w:szCs w:val="28"/>
        </w:rPr>
        <w:t xml:space="preserve">, </w:t>
      </w:r>
      <w:r w:rsidRPr="00F30223" w:rsidR="00EB5FEE">
        <w:rPr>
          <w:rFonts w:ascii="Times New Roman" w:hAnsi="Times New Roman" w:cs="Times New Roman"/>
          <w:sz w:val="28"/>
          <w:szCs w:val="28"/>
        </w:rPr>
        <w:t>пользова</w:t>
      </w:r>
      <w:r w:rsidRPr="00F30223" w:rsidR="009D3DB1">
        <w:rPr>
          <w:rFonts w:ascii="Times New Roman" w:hAnsi="Times New Roman" w:cs="Times New Roman"/>
          <w:sz w:val="28"/>
          <w:szCs w:val="28"/>
        </w:rPr>
        <w:t>телем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которого являлся </w:t>
      </w:r>
      <w:r w:rsidRPr="00F30223" w:rsidR="00702867">
        <w:rPr>
          <w:rFonts w:ascii="Times New Roman" w:hAnsi="Times New Roman" w:cs="Times New Roman"/>
          <w:sz w:val="28"/>
          <w:szCs w:val="28"/>
        </w:rPr>
        <w:t>Запрута</w:t>
      </w:r>
      <w:r w:rsidRPr="00F30223" w:rsidR="00702867">
        <w:rPr>
          <w:rFonts w:ascii="Times New Roman" w:hAnsi="Times New Roman" w:cs="Times New Roman"/>
          <w:sz w:val="28"/>
          <w:szCs w:val="28"/>
        </w:rPr>
        <w:t xml:space="preserve"> Ж.В.</w:t>
      </w:r>
      <w:r w:rsidRPr="00F30223" w:rsidR="005A0488">
        <w:rPr>
          <w:rFonts w:ascii="Times New Roman" w:hAnsi="Times New Roman" w:cs="Times New Roman"/>
          <w:sz w:val="28"/>
          <w:szCs w:val="28"/>
        </w:rPr>
        <w:t>,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 впоследствии привлеченный к административной ответственности за административное правонарушение, повлекшее применение задержания транспортного средства</w:t>
      </w:r>
      <w:r w:rsidRPr="00F30223" w:rsidR="00EB5FEE">
        <w:rPr>
          <w:rStyle w:val="14pt"/>
        </w:rPr>
        <w:t>.</w:t>
      </w:r>
      <w:r w:rsidRPr="00F30223" w:rsidR="00FE492C">
        <w:rPr>
          <w:rStyle w:val="14pt"/>
        </w:rPr>
        <w:t xml:space="preserve"> </w:t>
      </w:r>
      <w:r w:rsidRPr="00F30223" w:rsidR="00702867">
        <w:rPr>
          <w:rFonts w:ascii="Times New Roman" w:hAnsi="Times New Roman" w:cs="Times New Roman"/>
          <w:sz w:val="28"/>
          <w:szCs w:val="28"/>
        </w:rPr>
        <w:t>18.09.2018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30223" w:rsidR="00702867">
        <w:rPr>
          <w:rFonts w:ascii="Times New Roman" w:hAnsi="Times New Roman" w:cs="Times New Roman"/>
          <w:sz w:val="28"/>
          <w:szCs w:val="28"/>
        </w:rPr>
        <w:t>Запрута</w:t>
      </w:r>
      <w:r w:rsidRPr="00F30223" w:rsidR="00702867">
        <w:rPr>
          <w:rFonts w:ascii="Times New Roman" w:hAnsi="Times New Roman" w:cs="Times New Roman"/>
          <w:sz w:val="28"/>
          <w:szCs w:val="28"/>
        </w:rPr>
        <w:t xml:space="preserve"> Ж.В</w:t>
      </w:r>
      <w:r w:rsidRPr="00F30223">
        <w:rPr>
          <w:rFonts w:ascii="Times New Roman" w:hAnsi="Times New Roman" w:cs="Times New Roman"/>
          <w:sz w:val="28"/>
          <w:szCs w:val="28"/>
        </w:rPr>
        <w:t>.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обратился к </w:t>
      </w:r>
      <w:r w:rsidRPr="00F30223">
        <w:rPr>
          <w:rFonts w:ascii="Times New Roman" w:hAnsi="Times New Roman" w:cs="Times New Roman"/>
          <w:sz w:val="28"/>
          <w:szCs w:val="28"/>
        </w:rPr>
        <w:t>истцу</w:t>
      </w:r>
      <w:r w:rsidRPr="00F30223" w:rsidR="00702867">
        <w:rPr>
          <w:rFonts w:ascii="Times New Roman" w:hAnsi="Times New Roman" w:cs="Times New Roman"/>
          <w:sz w:val="28"/>
          <w:szCs w:val="28"/>
        </w:rPr>
        <w:t xml:space="preserve">с заявлением о возврате задержанного транспортного средства, а также </w:t>
      </w:r>
      <w:r w:rsidRPr="00F30223" w:rsidR="00EB5FEE">
        <w:rPr>
          <w:rFonts w:ascii="Times New Roman" w:hAnsi="Times New Roman" w:cs="Times New Roman"/>
          <w:sz w:val="28"/>
          <w:szCs w:val="28"/>
        </w:rPr>
        <w:t>с уведомлением о получении счета</w:t>
      </w:r>
      <w:r w:rsidRPr="00F30223" w:rsidR="005A0488">
        <w:rPr>
          <w:rFonts w:ascii="Times New Roman" w:hAnsi="Times New Roman" w:cs="Times New Roman"/>
          <w:sz w:val="28"/>
          <w:szCs w:val="28"/>
        </w:rPr>
        <w:t>,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 согласно которого </w:t>
      </w:r>
      <w:r w:rsidRPr="00F30223" w:rsidR="00702867">
        <w:rPr>
          <w:rFonts w:ascii="Times New Roman" w:hAnsi="Times New Roman" w:cs="Times New Roman"/>
          <w:sz w:val="28"/>
          <w:szCs w:val="28"/>
        </w:rPr>
        <w:t>Запрута</w:t>
      </w:r>
      <w:r w:rsidRPr="00F30223" w:rsidR="00702867">
        <w:rPr>
          <w:rFonts w:ascii="Times New Roman" w:hAnsi="Times New Roman" w:cs="Times New Roman"/>
          <w:sz w:val="28"/>
          <w:szCs w:val="28"/>
        </w:rPr>
        <w:t xml:space="preserve"> Ж.В</w:t>
      </w:r>
      <w:r w:rsidRPr="00F30223">
        <w:rPr>
          <w:rFonts w:ascii="Times New Roman" w:hAnsi="Times New Roman" w:cs="Times New Roman"/>
          <w:sz w:val="28"/>
          <w:szCs w:val="28"/>
        </w:rPr>
        <w:t>.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обязался </w:t>
      </w:r>
      <w:r w:rsidRPr="00F30223" w:rsidR="00EB5FEE">
        <w:rPr>
          <w:rFonts w:ascii="Times New Roman" w:hAnsi="Times New Roman" w:cs="Times New Roman"/>
          <w:sz w:val="28"/>
          <w:szCs w:val="28"/>
        </w:rPr>
        <w:t>оплатить стоимость перемещения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</w:t>
      </w:r>
      <w:r w:rsidRPr="00F30223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702867">
        <w:rPr>
          <w:rStyle w:val="a0"/>
          <w:rFonts w:ascii="Times New Roman" w:hAnsi="Times New Roman" w:cs="Times New Roman"/>
          <w:b w:val="0"/>
          <w:sz w:val="28"/>
          <w:szCs w:val="28"/>
        </w:rPr>
        <w:t>2685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F30223" w:rsidR="00702867">
        <w:rPr>
          <w:rFonts w:ascii="Times New Roman" w:hAnsi="Times New Roman" w:cs="Times New Roman"/>
          <w:sz w:val="28"/>
          <w:szCs w:val="28"/>
        </w:rPr>
        <w:t>ей</w:t>
      </w:r>
      <w:r w:rsidRPr="00F30223" w:rsidR="00EB5FEE">
        <w:rPr>
          <w:rStyle w:val="a0"/>
          <w:rFonts w:ascii="Times New Roman" w:hAnsi="Times New Roman" w:cs="Times New Roman"/>
          <w:b w:val="0"/>
          <w:sz w:val="28"/>
          <w:szCs w:val="28"/>
        </w:rPr>
        <w:t>,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однако</w:t>
      </w:r>
      <w:r w:rsidRPr="00F30223" w:rsidR="00FE492C">
        <w:rPr>
          <w:rFonts w:ascii="Times New Roman" w:hAnsi="Times New Roman" w:cs="Times New Roman"/>
          <w:sz w:val="28"/>
          <w:szCs w:val="28"/>
        </w:rPr>
        <w:t>,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до настоящего </w:t>
      </w:r>
      <w:r w:rsidRPr="00F30223" w:rsidR="005A0488">
        <w:rPr>
          <w:rFonts w:ascii="Times New Roman" w:hAnsi="Times New Roman" w:cs="Times New Roman"/>
          <w:sz w:val="28"/>
          <w:szCs w:val="28"/>
        </w:rPr>
        <w:t>времени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оплата стоимости перемещения указанного </w:t>
      </w:r>
      <w:r w:rsidRPr="00F30223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не произведена.</w:t>
      </w:r>
      <w:r w:rsidRPr="00F30223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FE492C">
        <w:rPr>
          <w:rFonts w:ascii="Times New Roman" w:hAnsi="Times New Roman" w:cs="Times New Roman"/>
          <w:sz w:val="28"/>
          <w:szCs w:val="28"/>
        </w:rPr>
        <w:t>По утверждению истца, н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еоплата стоимости услуг по перемещению </w:t>
      </w:r>
      <w:r w:rsidRPr="00F30223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на территорию специализированной стоянки, затрудняет своевременность расчетов ООО «Единая служба эвакуации» с контрагентами по закупке, снижает возможность повышения оплаты труда работников, лишает ООО «Единая служба эвакуации» возможности проведения работ по переоснащению и модернизации используемой техники.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В связи с чем, </w:t>
      </w:r>
      <w:r w:rsidRPr="00F30223" w:rsidR="00E66780">
        <w:rPr>
          <w:rFonts w:ascii="Times New Roman" w:hAnsi="Times New Roman" w:cs="Times New Roman"/>
          <w:sz w:val="28"/>
          <w:szCs w:val="28"/>
        </w:rPr>
        <w:t xml:space="preserve">истец просит </w:t>
      </w:r>
      <w:r w:rsidRPr="00F30223" w:rsidR="00EB5FEE">
        <w:rPr>
          <w:rFonts w:ascii="Times New Roman" w:hAnsi="Times New Roman" w:cs="Times New Roman"/>
          <w:sz w:val="28"/>
          <w:szCs w:val="28"/>
        </w:rPr>
        <w:t>взыска</w:t>
      </w:r>
      <w:r w:rsidRPr="00F30223" w:rsidR="00E66780">
        <w:rPr>
          <w:rFonts w:ascii="Times New Roman" w:hAnsi="Times New Roman" w:cs="Times New Roman"/>
          <w:sz w:val="28"/>
          <w:szCs w:val="28"/>
        </w:rPr>
        <w:t>ть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с </w:t>
      </w:r>
      <w:r w:rsidRPr="00F30223" w:rsidR="00E66780">
        <w:rPr>
          <w:rFonts w:ascii="Times New Roman" w:hAnsi="Times New Roman" w:cs="Times New Roman"/>
          <w:sz w:val="28"/>
          <w:szCs w:val="28"/>
        </w:rPr>
        <w:t>о</w:t>
      </w:r>
      <w:r w:rsidRPr="00F30223" w:rsidR="00EB5FEE">
        <w:rPr>
          <w:rFonts w:ascii="Times New Roman" w:hAnsi="Times New Roman" w:cs="Times New Roman"/>
          <w:sz w:val="28"/>
          <w:szCs w:val="28"/>
        </w:rPr>
        <w:t>тветчика стоимость перемещения задержанного транспортного средства на специализированную стоянку в размере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702867">
        <w:rPr>
          <w:rStyle w:val="a0"/>
          <w:rFonts w:ascii="Times New Roman" w:hAnsi="Times New Roman" w:cs="Times New Roman"/>
          <w:b w:val="0"/>
          <w:sz w:val="28"/>
          <w:szCs w:val="28"/>
        </w:rPr>
        <w:t>2685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F30223" w:rsidR="00702867">
        <w:rPr>
          <w:rFonts w:ascii="Times New Roman" w:hAnsi="Times New Roman" w:cs="Times New Roman"/>
          <w:sz w:val="28"/>
          <w:szCs w:val="28"/>
        </w:rPr>
        <w:t>ей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, </w:t>
      </w:r>
      <w:r w:rsidRPr="00F30223" w:rsidR="00702867">
        <w:rPr>
          <w:rFonts w:ascii="Times New Roman" w:hAnsi="Times New Roman" w:cs="Times New Roman"/>
          <w:sz w:val="28"/>
          <w:szCs w:val="28"/>
        </w:rPr>
        <w:t xml:space="preserve">неустойку за неисполнение денежного обязательства в размере 88 рублей, </w:t>
      </w:r>
      <w:r w:rsidRPr="00F30223" w:rsidR="00E66780">
        <w:rPr>
          <w:rFonts w:ascii="Times New Roman" w:hAnsi="Times New Roman" w:cs="Times New Roman"/>
          <w:sz w:val="28"/>
          <w:szCs w:val="28"/>
        </w:rPr>
        <w:t xml:space="preserve">стоимость расходов на оплату услуг представителя в размере </w:t>
      </w:r>
      <w:r w:rsidRPr="00F30223" w:rsidR="00E66780">
        <w:rPr>
          <w:rStyle w:val="40"/>
          <w:rFonts w:eastAsia="Arial Unicode MS"/>
          <w:b w:val="0"/>
          <w:sz w:val="28"/>
          <w:szCs w:val="28"/>
        </w:rPr>
        <w:t>2000 рублей</w:t>
      </w:r>
      <w:r w:rsidRPr="00F30223" w:rsidR="00E66780">
        <w:rPr>
          <w:rStyle w:val="40"/>
          <w:rFonts w:eastAsia="Arial Unicode MS"/>
          <w:sz w:val="28"/>
          <w:szCs w:val="28"/>
        </w:rPr>
        <w:t xml:space="preserve">, </w:t>
      </w:r>
      <w:r w:rsidRPr="00F30223" w:rsidR="00EB5FEE">
        <w:rPr>
          <w:rFonts w:ascii="Times New Roman" w:hAnsi="Times New Roman" w:cs="Times New Roman"/>
          <w:sz w:val="28"/>
          <w:szCs w:val="28"/>
        </w:rPr>
        <w:t>а также сумму государственной пошлины за рассмотрения настоящего искового заявления судом в размере</w:t>
      </w:r>
      <w:r w:rsidRPr="00F30223" w:rsidR="00FE492C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E66780">
        <w:rPr>
          <w:rStyle w:val="414pt"/>
          <w:rFonts w:eastAsia="Arial Unicode MS"/>
          <w:b w:val="0"/>
        </w:rPr>
        <w:t xml:space="preserve">400 </w:t>
      </w:r>
      <w:r w:rsidRPr="00F30223" w:rsidR="00E66780">
        <w:rPr>
          <w:rFonts w:ascii="Times New Roman" w:hAnsi="Times New Roman" w:cs="Times New Roman"/>
          <w:sz w:val="28"/>
          <w:szCs w:val="28"/>
        </w:rPr>
        <w:t>рублей.</w:t>
      </w:r>
    </w:p>
    <w:p w:rsidR="00F139C2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судебное заседание не явился, о времени и месте рассмотрения дела извещался надлежащим образом, </w:t>
      </w:r>
      <w:r w:rsidRPr="00F30223" w:rsidR="00E66780">
        <w:rPr>
          <w:rFonts w:ascii="Times New Roman" w:hAnsi="Times New Roman" w:cs="Times New Roman"/>
          <w:sz w:val="28"/>
          <w:szCs w:val="28"/>
        </w:rPr>
        <w:t>направил в адрес суда ходатайство, в котором</w:t>
      </w:r>
      <w:r w:rsidRPr="00F30223">
        <w:rPr>
          <w:rFonts w:ascii="Times New Roman" w:hAnsi="Times New Roman" w:cs="Times New Roman"/>
          <w:sz w:val="28"/>
          <w:szCs w:val="28"/>
        </w:rPr>
        <w:t xml:space="preserve"> проси</w:t>
      </w:r>
      <w:r w:rsidRPr="00F30223" w:rsidR="00E66780">
        <w:rPr>
          <w:rFonts w:ascii="Times New Roman" w:hAnsi="Times New Roman" w:cs="Times New Roman"/>
          <w:sz w:val="28"/>
          <w:szCs w:val="28"/>
        </w:rPr>
        <w:t>л</w:t>
      </w:r>
      <w:r w:rsidRPr="00F30223">
        <w:rPr>
          <w:rFonts w:ascii="Times New Roman" w:hAnsi="Times New Roman" w:cs="Times New Roman"/>
          <w:sz w:val="28"/>
          <w:szCs w:val="28"/>
        </w:rPr>
        <w:t xml:space="preserve"> суд рассмотреть дело в его отсутствие. </w:t>
      </w:r>
    </w:p>
    <w:p w:rsidR="001D2DDC" w:rsidRPr="00F30223" w:rsidP="008605FA">
      <w:pPr>
        <w:pStyle w:val="NoSpacing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30223">
        <w:rPr>
          <w:color w:val="auto"/>
          <w:sz w:val="28"/>
          <w:szCs w:val="28"/>
        </w:rPr>
        <w:t>Ответчик в судебно</w:t>
      </w:r>
      <w:r w:rsidRPr="00F30223" w:rsidR="00702867">
        <w:rPr>
          <w:color w:val="auto"/>
          <w:sz w:val="28"/>
          <w:szCs w:val="28"/>
        </w:rPr>
        <w:t>м</w:t>
      </w:r>
      <w:r w:rsidRPr="00F30223">
        <w:rPr>
          <w:color w:val="auto"/>
          <w:sz w:val="28"/>
          <w:szCs w:val="28"/>
        </w:rPr>
        <w:t xml:space="preserve"> заседани</w:t>
      </w:r>
      <w:r w:rsidRPr="00F30223" w:rsidR="00702867">
        <w:rPr>
          <w:color w:val="auto"/>
          <w:sz w:val="28"/>
          <w:szCs w:val="28"/>
        </w:rPr>
        <w:t>и</w:t>
      </w:r>
      <w:r w:rsidRPr="00F30223" w:rsidR="000815A2">
        <w:rPr>
          <w:color w:val="auto"/>
          <w:sz w:val="28"/>
          <w:szCs w:val="28"/>
        </w:rPr>
        <w:t xml:space="preserve"> </w:t>
      </w:r>
      <w:r w:rsidRPr="00F30223" w:rsidR="00702867">
        <w:rPr>
          <w:color w:val="auto"/>
          <w:sz w:val="28"/>
          <w:szCs w:val="28"/>
        </w:rPr>
        <w:t>возражал против удовлетворения исковых требований в полном объеме, мотивируя с</w:t>
      </w:r>
      <w:r w:rsidRPr="00F30223" w:rsidR="008605FA">
        <w:rPr>
          <w:color w:val="auto"/>
          <w:sz w:val="28"/>
          <w:szCs w:val="28"/>
        </w:rPr>
        <w:t>вои доводы тем, что акт приема-передачи транспортного средства составлен с грубыми нарушениями, а именно, отсутствуют два понятых</w:t>
      </w:r>
      <w:r w:rsidRPr="00F30223" w:rsidR="002C4BC1">
        <w:rPr>
          <w:color w:val="auto"/>
          <w:sz w:val="28"/>
          <w:szCs w:val="28"/>
        </w:rPr>
        <w:t xml:space="preserve">, водитель </w:t>
      </w:r>
      <w:r w:rsidR="00D85433">
        <w:rPr>
          <w:sz w:val="28"/>
          <w:szCs w:val="28"/>
        </w:rPr>
        <w:t>«данные изъяты»</w:t>
      </w:r>
      <w:r w:rsidRPr="00F30223" w:rsidR="002C4BC1">
        <w:rPr>
          <w:color w:val="auto"/>
          <w:sz w:val="28"/>
          <w:szCs w:val="28"/>
        </w:rPr>
        <w:t>, указанный в акте, является не установленным лицом</w:t>
      </w:r>
      <w:r w:rsidR="00DB3BC6">
        <w:rPr>
          <w:color w:val="auto"/>
          <w:sz w:val="28"/>
          <w:szCs w:val="28"/>
        </w:rPr>
        <w:t>, отсутствуют сведения о принадлежности эвакуатор</w:t>
      </w:r>
      <w:r w:rsidR="00DB3BC6">
        <w:rPr>
          <w:color w:val="auto"/>
          <w:sz w:val="28"/>
          <w:szCs w:val="28"/>
        </w:rPr>
        <w:t>а ООО</w:t>
      </w:r>
      <w:r w:rsidR="00DB3BC6">
        <w:rPr>
          <w:color w:val="auto"/>
          <w:sz w:val="28"/>
          <w:szCs w:val="28"/>
        </w:rPr>
        <w:t xml:space="preserve"> «Единая служба эвакуации».</w:t>
      </w:r>
    </w:p>
    <w:p w:rsidR="001B05F7" w:rsidRPr="00F30223" w:rsidP="008605FA">
      <w:pPr>
        <w:pStyle w:val="NoSpacing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30223">
        <w:rPr>
          <w:color w:val="auto"/>
          <w:sz w:val="28"/>
          <w:szCs w:val="28"/>
        </w:rPr>
        <w:t>И</w:t>
      </w:r>
      <w:r w:rsidRPr="00F30223" w:rsidR="00F139C2">
        <w:rPr>
          <w:color w:val="auto"/>
          <w:sz w:val="28"/>
          <w:szCs w:val="28"/>
        </w:rPr>
        <w:t>сследовав материалы дела, суд приходит к следующим выводам.</w:t>
      </w:r>
    </w:p>
    <w:p w:rsidR="002C4BC1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О</w:t>
      </w:r>
      <w:r w:rsidRPr="00F30223">
        <w:rPr>
          <w:rFonts w:ascii="Times New Roman" w:hAnsi="Times New Roman" w:cs="Times New Roman"/>
          <w:sz w:val="28"/>
          <w:szCs w:val="28"/>
        </w:rPr>
        <w:t>ОО</w:t>
      </w:r>
      <w:r w:rsidRPr="00F30223">
        <w:rPr>
          <w:rFonts w:ascii="Times New Roman" w:hAnsi="Times New Roman" w:cs="Times New Roman"/>
          <w:sz w:val="28"/>
          <w:szCs w:val="28"/>
        </w:rPr>
        <w:t xml:space="preserve"> «Единая служба эвакуации» осуществляет деятельность по перемещению транспортных средств на специализированную стоянку на основании </w:t>
      </w:r>
      <w:r w:rsidRPr="00F30223">
        <w:rPr>
          <w:rFonts w:ascii="Times New Roman" w:hAnsi="Times New Roman" w:cs="Times New Roman"/>
          <w:sz w:val="28"/>
          <w:szCs w:val="28"/>
        </w:rPr>
        <w:t>Д</w:t>
      </w:r>
      <w:r w:rsidRPr="00F30223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Pr="00F30223" w:rsidR="008605FA">
        <w:rPr>
          <w:rFonts w:ascii="Times New Roman" w:hAnsi="Times New Roman" w:cs="Times New Roman"/>
          <w:sz w:val="28"/>
          <w:szCs w:val="28"/>
        </w:rPr>
        <w:t>№12/3/01.2 от 08.12.2016 года</w:t>
      </w:r>
      <w:r w:rsidRPr="00F30223">
        <w:rPr>
          <w:rFonts w:ascii="Times New Roman" w:hAnsi="Times New Roman" w:cs="Times New Roman"/>
          <w:sz w:val="28"/>
          <w:szCs w:val="28"/>
        </w:rPr>
        <w:t xml:space="preserve"> «О</w:t>
      </w:r>
      <w:r w:rsidRPr="00F30223">
        <w:rPr>
          <w:rFonts w:ascii="Times New Roman" w:hAnsi="Times New Roman" w:cs="Times New Roman"/>
          <w:sz w:val="28"/>
          <w:szCs w:val="28"/>
        </w:rPr>
        <w:t xml:space="preserve">б осуществлении деятельности по перемещению задержанных транспортных средств на специализированную стоянку, хранению и возврату задержанных </w:t>
      </w:r>
      <w:r w:rsidRPr="00F30223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Pr="00F30223">
        <w:rPr>
          <w:rFonts w:ascii="Times New Roman" w:hAnsi="Times New Roman" w:cs="Times New Roman"/>
          <w:sz w:val="28"/>
          <w:szCs w:val="28"/>
        </w:rPr>
        <w:t xml:space="preserve">», </w:t>
      </w:r>
      <w:r w:rsidRPr="00F30223">
        <w:rPr>
          <w:rFonts w:ascii="Times New Roman" w:hAnsi="Times New Roman" w:cs="Times New Roman"/>
          <w:sz w:val="28"/>
          <w:szCs w:val="28"/>
        </w:rPr>
        <w:t>заключенного с Министерством транспорта Республики Крым</w:t>
      </w:r>
      <w:r w:rsidRPr="00F30223">
        <w:rPr>
          <w:rFonts w:ascii="Times New Roman" w:hAnsi="Times New Roman" w:cs="Times New Roman"/>
          <w:sz w:val="28"/>
          <w:szCs w:val="28"/>
        </w:rPr>
        <w:t>.</w:t>
      </w:r>
    </w:p>
    <w:p w:rsidR="006D5688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ООО «Единая служба эвакуации»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F30223">
        <w:rPr>
          <w:rFonts w:ascii="Times New Roman" w:hAnsi="Times New Roman" w:cs="Times New Roman"/>
          <w:sz w:val="28"/>
          <w:szCs w:val="28"/>
        </w:rPr>
        <w:t>ется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организацией входящей в Реестр специализированных организаций, осуществляющих деятельность по перемещению транспортных средств на специализированную стоянку, учету, хранению и возврату транспортных средств, задержанных в соответствии со статьёй 27.13 Кодекса Российской Федерации об административных правонарушениях.</w:t>
      </w:r>
    </w:p>
    <w:p w:rsidR="006D5688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Частью 1 статьи 8 Гражданского кодекса Российской Федерации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правовыми актами, но в силу общих начал и смысла гражданского законодательства порождают гражданские права и обязанности.</w:t>
      </w:r>
    </w:p>
    <w:p w:rsidR="006D5688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Статьей 6 Закон</w:t>
      </w:r>
      <w:r w:rsidRPr="00F30223" w:rsidR="009E4A89">
        <w:rPr>
          <w:rFonts w:ascii="Times New Roman" w:hAnsi="Times New Roman" w:cs="Times New Roman"/>
          <w:sz w:val="28"/>
          <w:szCs w:val="28"/>
        </w:rPr>
        <w:t>а</w:t>
      </w:r>
      <w:r w:rsidRPr="00F30223">
        <w:rPr>
          <w:rFonts w:ascii="Times New Roman" w:hAnsi="Times New Roman" w:cs="Times New Roman"/>
          <w:sz w:val="28"/>
          <w:szCs w:val="28"/>
        </w:rPr>
        <w:t xml:space="preserve"> Республики Крым от 30.10.2015 года № 160-ЗРК/2015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 пред</w:t>
      </w:r>
      <w:r w:rsidRPr="00F30223" w:rsidR="007B4237">
        <w:rPr>
          <w:rFonts w:ascii="Times New Roman" w:hAnsi="Times New Roman" w:cs="Times New Roman"/>
          <w:sz w:val="28"/>
          <w:szCs w:val="28"/>
        </w:rPr>
        <w:t>усмотрено, что о</w:t>
      </w:r>
      <w:r w:rsidRPr="00F30223">
        <w:rPr>
          <w:rFonts w:ascii="Times New Roman" w:hAnsi="Times New Roman" w:cs="Times New Roman"/>
          <w:sz w:val="28"/>
          <w:szCs w:val="28"/>
        </w:rPr>
        <w:t>плата стоимости перемещения и хранения задержанного транспортного средства на специализированной стоянке осуществляется лицом, привлеченным к административной ответственности за административное правонарушение, повлекшее применение задержания транспортного средства, в сроки и по</w:t>
      </w:r>
      <w:r w:rsidRPr="00F30223">
        <w:rPr>
          <w:rFonts w:ascii="Times New Roman" w:hAnsi="Times New Roman" w:cs="Times New Roman"/>
          <w:sz w:val="28"/>
          <w:szCs w:val="28"/>
        </w:rPr>
        <w:t xml:space="preserve"> тарифам, которые устанавливаются уполномоченным исполнительным органом государственной власти Республики Крым в соответствии с методическими указаниями, утвержденными уполномоченным федеральным органом исполнительной власти, осуществляющим функции по принятию нормативных правовых актов и </w:t>
      </w:r>
      <w:r w:rsidRPr="00F30223">
        <w:rPr>
          <w:rFonts w:ascii="Times New Roman" w:hAnsi="Times New Roman" w:cs="Times New Roman"/>
          <w:sz w:val="28"/>
          <w:szCs w:val="28"/>
        </w:rPr>
        <w:t>контролю за</w:t>
      </w:r>
      <w:r w:rsidRPr="00F30223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сфере государственного регулирования цен (тарифов) на товары (услуги).</w:t>
      </w:r>
    </w:p>
    <w:p w:rsidR="006D5688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Пунктами 1.2 и п. 3 приказа Государственного комитета по ценам и тарифам Республики Крым от 19 декабря 2017 г. N 57</w:t>
      </w:r>
      <w:r w:rsidRPr="00F30223" w:rsidR="007B4237">
        <w:rPr>
          <w:rFonts w:ascii="Times New Roman" w:hAnsi="Times New Roman" w:cs="Times New Roman"/>
          <w:sz w:val="28"/>
          <w:szCs w:val="28"/>
        </w:rPr>
        <w:t>/</w:t>
      </w:r>
      <w:r w:rsidRPr="00F30223">
        <w:rPr>
          <w:rFonts w:ascii="Times New Roman" w:hAnsi="Times New Roman" w:cs="Times New Roman"/>
          <w:sz w:val="28"/>
          <w:szCs w:val="28"/>
        </w:rPr>
        <w:t>3</w:t>
      </w:r>
      <w:r w:rsidRPr="00F30223" w:rsidR="007B1153">
        <w:rPr>
          <w:rFonts w:ascii="Times New Roman" w:hAnsi="Times New Roman" w:cs="Times New Roman"/>
          <w:sz w:val="28"/>
          <w:szCs w:val="28"/>
        </w:rPr>
        <w:t xml:space="preserve"> «</w:t>
      </w:r>
      <w:r w:rsidRPr="00F30223">
        <w:rPr>
          <w:rFonts w:ascii="Times New Roman" w:hAnsi="Times New Roman" w:cs="Times New Roman"/>
          <w:sz w:val="28"/>
          <w:szCs w:val="28"/>
        </w:rPr>
        <w:t>Об установлении тарифов на перемещение и хранение задержанных транспортных средств на специализированной стоянке на территории Республики Крым</w:t>
      </w:r>
      <w:r w:rsidRPr="00F30223" w:rsidR="007B1153">
        <w:rPr>
          <w:rFonts w:ascii="Times New Roman" w:hAnsi="Times New Roman" w:cs="Times New Roman"/>
          <w:sz w:val="28"/>
          <w:szCs w:val="28"/>
        </w:rPr>
        <w:t>» у</w:t>
      </w:r>
      <w:r w:rsidRPr="00F30223">
        <w:rPr>
          <w:rFonts w:ascii="Times New Roman" w:hAnsi="Times New Roman" w:cs="Times New Roman"/>
          <w:sz w:val="28"/>
          <w:szCs w:val="28"/>
        </w:rPr>
        <w:t>станов</w:t>
      </w:r>
      <w:r w:rsidRPr="00F30223" w:rsidR="007B1153">
        <w:rPr>
          <w:rFonts w:ascii="Times New Roman" w:hAnsi="Times New Roman" w:cs="Times New Roman"/>
          <w:sz w:val="28"/>
          <w:szCs w:val="28"/>
        </w:rPr>
        <w:t>лен</w:t>
      </w:r>
      <w:r w:rsidRPr="00F30223">
        <w:rPr>
          <w:rFonts w:ascii="Times New Roman" w:hAnsi="Times New Roman" w:cs="Times New Roman"/>
          <w:sz w:val="28"/>
          <w:szCs w:val="28"/>
        </w:rPr>
        <w:t xml:space="preserve"> тариф на перемещение задержанных по основаниям, предусмотренным частью 1 статьи 27.13 Кодекса Российской Федерации об административных правонарушениях, транспортных средств на</w:t>
      </w:r>
      <w:r w:rsidRPr="00F30223">
        <w:rPr>
          <w:rFonts w:ascii="Times New Roman" w:hAnsi="Times New Roman" w:cs="Times New Roman"/>
          <w:sz w:val="28"/>
          <w:szCs w:val="28"/>
        </w:rPr>
        <w:t xml:space="preserve"> </w:t>
      </w:r>
      <w:r w:rsidRPr="00F30223">
        <w:rPr>
          <w:rFonts w:ascii="Times New Roman" w:hAnsi="Times New Roman" w:cs="Times New Roman"/>
          <w:sz w:val="28"/>
          <w:szCs w:val="28"/>
        </w:rPr>
        <w:t>территории Республики Крым в размере</w:t>
      </w:r>
      <w:r w:rsidRPr="00F30223" w:rsidR="007B1153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8605FA">
        <w:rPr>
          <w:rStyle w:val="a0"/>
          <w:rFonts w:ascii="Times New Roman" w:hAnsi="Times New Roman" w:cs="Times New Roman"/>
          <w:b w:val="0"/>
          <w:sz w:val="28"/>
          <w:szCs w:val="28"/>
        </w:rPr>
        <w:t>2685</w:t>
      </w:r>
      <w:r w:rsidRPr="00F30223">
        <w:rPr>
          <w:rStyle w:val="a0"/>
          <w:rFonts w:ascii="Times New Roman" w:hAnsi="Times New Roman" w:cs="Times New Roman"/>
          <w:b w:val="0"/>
          <w:sz w:val="28"/>
          <w:szCs w:val="28"/>
        </w:rPr>
        <w:t>рубл</w:t>
      </w:r>
      <w:r w:rsidRPr="00F30223" w:rsidR="008605FA">
        <w:rPr>
          <w:rStyle w:val="a0"/>
          <w:rFonts w:ascii="Times New Roman" w:hAnsi="Times New Roman" w:cs="Times New Roman"/>
          <w:b w:val="0"/>
          <w:sz w:val="28"/>
          <w:szCs w:val="28"/>
        </w:rPr>
        <w:t>ей</w:t>
      </w:r>
      <w:r w:rsidRPr="00F30223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за 1 перемещение</w:t>
      </w:r>
      <w:r w:rsidRPr="00F30223">
        <w:rPr>
          <w:rFonts w:ascii="Times New Roman" w:hAnsi="Times New Roman" w:cs="Times New Roman"/>
          <w:sz w:val="28"/>
          <w:szCs w:val="28"/>
        </w:rPr>
        <w:t xml:space="preserve"> (на территории городского округа Симферополь)</w:t>
      </w:r>
      <w:r w:rsidRPr="00F30223" w:rsidR="007B115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F30223">
        <w:rPr>
          <w:rFonts w:ascii="Times New Roman" w:hAnsi="Times New Roman" w:cs="Times New Roman"/>
          <w:sz w:val="28"/>
          <w:szCs w:val="28"/>
        </w:rPr>
        <w:t xml:space="preserve"> предельный срок оплаты (отсрочки оплаты) стоимости перемещения и хранения задержанных транспортных средств на </w:t>
      </w:r>
      <w:r w:rsidRPr="00F30223">
        <w:rPr>
          <w:rFonts w:ascii="Times New Roman" w:hAnsi="Times New Roman" w:cs="Times New Roman"/>
          <w:sz w:val="28"/>
          <w:szCs w:val="28"/>
        </w:rPr>
        <w:t>специализированной стоянке лицами, привлеченными к административной ответственности за административные правонарушения, повлекшие применение задержания транспортных средств в соответствии со статьей 27.13 Кодекса об административных правонарушениях, либо лицами, совершившими противоправные действия (бездействие), повлекшие</w:t>
      </w:r>
      <w:r w:rsidRPr="00F30223">
        <w:rPr>
          <w:rFonts w:ascii="Times New Roman" w:hAnsi="Times New Roman" w:cs="Times New Roman"/>
          <w:sz w:val="28"/>
          <w:szCs w:val="28"/>
        </w:rPr>
        <w:t xml:space="preserve"> задержание транспортных средств, их родителями или иными законными представителями в случаях, установленных частью 12 статьи 27.13 Кодекса об административных правонарушениях, 30 дней со дня перемещения задержанного транспортного средства.</w:t>
      </w:r>
    </w:p>
    <w:p w:rsidR="006D5688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Согласно ст. 309 Гражданского кодекса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6D5688" w:rsidRPr="00F30223" w:rsidP="008605F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 xml:space="preserve">В </w:t>
      </w:r>
      <w:r w:rsidRPr="00F30223" w:rsidR="00420455">
        <w:rPr>
          <w:sz w:val="28"/>
          <w:szCs w:val="28"/>
        </w:rPr>
        <w:t>соответствии со</w:t>
      </w:r>
      <w:r w:rsidRPr="00F30223">
        <w:rPr>
          <w:sz w:val="28"/>
          <w:szCs w:val="28"/>
        </w:rPr>
        <w:t xml:space="preserve"> ст. 401 Гражданского кодекса Российской Федерации </w:t>
      </w:r>
      <w:r w:rsidRPr="00F30223">
        <w:rPr>
          <w:rFonts w:eastAsiaTheme="minorHAnsi"/>
          <w:sz w:val="28"/>
          <w:szCs w:val="28"/>
          <w:lang w:eastAsia="en-US"/>
        </w:rPr>
        <w:t>лицо, не исполнившее обязательства либо исполнившее его ненадлежащим образом, несет ответственность при наличии вины (умысла или неосторожности), кроме случаев, когда законом или договором предусмотрены иные основания ответственности</w:t>
      </w:r>
      <w:r w:rsidRPr="00F30223">
        <w:rPr>
          <w:sz w:val="28"/>
          <w:szCs w:val="28"/>
        </w:rPr>
        <w:t>.</w:t>
      </w:r>
    </w:p>
    <w:p w:rsidR="00EA171D" w:rsidRPr="00F30223" w:rsidP="008605F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 xml:space="preserve">Согласно </w:t>
      </w:r>
      <w:r w:rsidR="00F87A32">
        <w:rPr>
          <w:sz w:val="28"/>
          <w:szCs w:val="28"/>
        </w:rPr>
        <w:t>П</w:t>
      </w:r>
      <w:r w:rsidRPr="00F30223">
        <w:rPr>
          <w:sz w:val="28"/>
          <w:szCs w:val="28"/>
        </w:rPr>
        <w:t>остановлени</w:t>
      </w:r>
      <w:r w:rsidR="00F87A32">
        <w:rPr>
          <w:sz w:val="28"/>
          <w:szCs w:val="28"/>
        </w:rPr>
        <w:t>ю</w:t>
      </w:r>
      <w:r w:rsidRPr="00F87A32" w:rsidR="00F87A32">
        <w:rPr>
          <w:sz w:val="28"/>
          <w:szCs w:val="28"/>
        </w:rPr>
        <w:t xml:space="preserve"> </w:t>
      </w:r>
      <w:r w:rsidR="00F87A32">
        <w:rPr>
          <w:sz w:val="28"/>
          <w:szCs w:val="28"/>
        </w:rPr>
        <w:t>должностного лица ДПС ОР ДПС ОГИБДД УМВД России по Республике Крым</w:t>
      </w:r>
      <w:r w:rsidRPr="00F30223">
        <w:rPr>
          <w:sz w:val="28"/>
          <w:szCs w:val="28"/>
        </w:rPr>
        <w:t xml:space="preserve"> </w:t>
      </w:r>
      <w:r w:rsidRPr="00F30223" w:rsidR="008605FA">
        <w:rPr>
          <w:sz w:val="28"/>
          <w:szCs w:val="28"/>
        </w:rPr>
        <w:t xml:space="preserve">№ 18810082180000058200 </w:t>
      </w:r>
      <w:r w:rsidRPr="00F30223">
        <w:rPr>
          <w:sz w:val="28"/>
          <w:szCs w:val="28"/>
        </w:rPr>
        <w:t xml:space="preserve">по делу об административном правонарушении от </w:t>
      </w:r>
      <w:r w:rsidRPr="00F30223" w:rsidR="001B055C">
        <w:rPr>
          <w:sz w:val="28"/>
          <w:szCs w:val="28"/>
        </w:rPr>
        <w:t xml:space="preserve">18.09.2018 </w:t>
      </w:r>
      <w:r w:rsidRPr="00F30223">
        <w:rPr>
          <w:sz w:val="28"/>
          <w:szCs w:val="28"/>
        </w:rPr>
        <w:t xml:space="preserve">года </w:t>
      </w:r>
      <w:r w:rsidRPr="00F30223" w:rsidR="001B055C">
        <w:rPr>
          <w:sz w:val="28"/>
          <w:szCs w:val="28"/>
        </w:rPr>
        <w:t>Запрута</w:t>
      </w:r>
      <w:r w:rsidRPr="00F30223" w:rsidR="001B055C">
        <w:rPr>
          <w:sz w:val="28"/>
          <w:szCs w:val="28"/>
        </w:rPr>
        <w:t xml:space="preserve"> Ж.В</w:t>
      </w:r>
      <w:r w:rsidRPr="00F30223">
        <w:rPr>
          <w:sz w:val="28"/>
          <w:szCs w:val="28"/>
        </w:rPr>
        <w:t>. признан виновным в совершении административного правонарушения, предусмотренного ч.4 ст. 12.16 КоАП РФ</w:t>
      </w:r>
      <w:r w:rsidRPr="00F30223">
        <w:rPr>
          <w:sz w:val="28"/>
          <w:szCs w:val="28"/>
        </w:rPr>
        <w:t xml:space="preserve">, </w:t>
      </w:r>
      <w:r w:rsidRPr="00F30223">
        <w:rPr>
          <w:sz w:val="28"/>
          <w:szCs w:val="28"/>
        </w:rPr>
        <w:t xml:space="preserve">и </w:t>
      </w:r>
      <w:r w:rsidRPr="00F30223">
        <w:rPr>
          <w:sz w:val="28"/>
          <w:szCs w:val="28"/>
        </w:rPr>
        <w:t xml:space="preserve"> подвергнут наказанию </w:t>
      </w:r>
      <w:r w:rsidRPr="00F30223">
        <w:rPr>
          <w:sz w:val="28"/>
          <w:szCs w:val="28"/>
        </w:rPr>
        <w:t>в виде административного штрафа в размере 1 500 рублей</w:t>
      </w:r>
      <w:r w:rsidRPr="00F30223">
        <w:rPr>
          <w:sz w:val="28"/>
          <w:szCs w:val="28"/>
        </w:rPr>
        <w:t xml:space="preserve"> и к нему применена мера обеспечения производства по делу об</w:t>
      </w:r>
      <w:r w:rsidRPr="00F30223">
        <w:rPr>
          <w:sz w:val="28"/>
          <w:szCs w:val="28"/>
        </w:rPr>
        <w:t xml:space="preserve"> административном </w:t>
      </w:r>
      <w:r w:rsidRPr="00F30223">
        <w:rPr>
          <w:sz w:val="28"/>
          <w:szCs w:val="28"/>
        </w:rPr>
        <w:t>правонарушении</w:t>
      </w:r>
      <w:r w:rsidRPr="00F30223">
        <w:rPr>
          <w:sz w:val="28"/>
          <w:szCs w:val="28"/>
        </w:rPr>
        <w:t xml:space="preserve"> – задержание транспортного средства в порядке ст.27.13 КоАП РФ. </w:t>
      </w:r>
    </w:p>
    <w:p w:rsidR="00F3026F" w:rsidRPr="00F30223" w:rsidP="008605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0223">
        <w:rPr>
          <w:sz w:val="28"/>
          <w:szCs w:val="28"/>
        </w:rPr>
        <w:t>Из</w:t>
      </w:r>
      <w:r w:rsidRPr="00F30223" w:rsidR="00EB5FEE">
        <w:rPr>
          <w:sz w:val="28"/>
          <w:szCs w:val="28"/>
        </w:rPr>
        <w:t xml:space="preserve"> протокола </w:t>
      </w:r>
      <w:r w:rsidRPr="00F30223" w:rsidR="00EA171D">
        <w:rPr>
          <w:sz w:val="28"/>
          <w:szCs w:val="28"/>
        </w:rPr>
        <w:t xml:space="preserve">о задержании транспортного средства от 18.09.2018 года </w:t>
      </w:r>
      <w:r w:rsidRPr="00F30223" w:rsidR="001B055C">
        <w:rPr>
          <w:sz w:val="28"/>
          <w:szCs w:val="28"/>
        </w:rPr>
        <w:t>серии 82 ЯЭ № 028340</w:t>
      </w:r>
      <w:r w:rsidRPr="00F30223" w:rsidR="008E396F">
        <w:rPr>
          <w:sz w:val="28"/>
          <w:szCs w:val="28"/>
        </w:rPr>
        <w:t xml:space="preserve"> следует</w:t>
      </w:r>
      <w:r w:rsidRPr="00F30223">
        <w:rPr>
          <w:sz w:val="28"/>
          <w:szCs w:val="28"/>
        </w:rPr>
        <w:t>, что автомобиль</w:t>
      </w:r>
      <w:r w:rsidRPr="00F30223" w:rsidR="008E396F">
        <w:rPr>
          <w:sz w:val="28"/>
          <w:szCs w:val="28"/>
        </w:rPr>
        <w:t xml:space="preserve"> марки  </w:t>
      </w:r>
      <w:r w:rsidR="00D85433">
        <w:rPr>
          <w:sz w:val="28"/>
          <w:szCs w:val="28"/>
        </w:rPr>
        <w:t>«данные изъяты»</w:t>
      </w:r>
      <w:r w:rsidRPr="00F30223" w:rsidR="00031974">
        <w:rPr>
          <w:sz w:val="28"/>
          <w:szCs w:val="28"/>
        </w:rPr>
        <w:t xml:space="preserve"> с</w:t>
      </w:r>
      <w:r w:rsidRPr="00F30223" w:rsidR="008E396F">
        <w:rPr>
          <w:sz w:val="28"/>
          <w:szCs w:val="28"/>
        </w:rPr>
        <w:t xml:space="preserve">  </w:t>
      </w:r>
      <w:r w:rsidRPr="00F30223" w:rsidR="001B055C">
        <w:rPr>
          <w:sz w:val="28"/>
          <w:szCs w:val="28"/>
        </w:rPr>
        <w:t>государственны</w:t>
      </w:r>
      <w:r w:rsidRPr="00F30223" w:rsidR="00031974">
        <w:rPr>
          <w:sz w:val="28"/>
          <w:szCs w:val="28"/>
        </w:rPr>
        <w:t>м</w:t>
      </w:r>
      <w:r w:rsidRPr="00F30223" w:rsidR="001B055C">
        <w:rPr>
          <w:sz w:val="28"/>
          <w:szCs w:val="28"/>
        </w:rPr>
        <w:t xml:space="preserve"> регистрационны</w:t>
      </w:r>
      <w:r w:rsidRPr="00F30223" w:rsidR="00031974">
        <w:rPr>
          <w:sz w:val="28"/>
          <w:szCs w:val="28"/>
        </w:rPr>
        <w:t>м</w:t>
      </w:r>
      <w:r w:rsidRPr="00F30223" w:rsidR="001B055C">
        <w:rPr>
          <w:sz w:val="28"/>
          <w:szCs w:val="28"/>
        </w:rPr>
        <w:t xml:space="preserve"> знак</w:t>
      </w:r>
      <w:r w:rsidRPr="00F30223" w:rsidR="00031974">
        <w:rPr>
          <w:sz w:val="28"/>
          <w:szCs w:val="28"/>
        </w:rPr>
        <w:t xml:space="preserve">ом </w:t>
      </w:r>
      <w:r w:rsidR="00D85433">
        <w:rPr>
          <w:sz w:val="28"/>
          <w:szCs w:val="28"/>
        </w:rPr>
        <w:t>«данные изъяты»</w:t>
      </w:r>
      <w:r w:rsidRPr="00F30223" w:rsidR="00031974">
        <w:rPr>
          <w:sz w:val="28"/>
          <w:szCs w:val="28"/>
        </w:rPr>
        <w:t xml:space="preserve"> сотрудником ДПС</w:t>
      </w:r>
      <w:r w:rsidRPr="00F30223" w:rsidR="008E396F">
        <w:rPr>
          <w:sz w:val="28"/>
          <w:szCs w:val="28"/>
        </w:rPr>
        <w:t xml:space="preserve"> </w:t>
      </w:r>
      <w:r w:rsidRPr="00F30223" w:rsidR="00E02E57">
        <w:rPr>
          <w:rStyle w:val="a0"/>
          <w:rFonts w:ascii="Times New Roman" w:hAnsi="Times New Roman" w:cs="Times New Roman"/>
          <w:b w:val="0"/>
          <w:sz w:val="28"/>
          <w:szCs w:val="28"/>
        </w:rPr>
        <w:t>передан</w:t>
      </w:r>
      <w:r w:rsidRPr="00F30223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для транспортировки и помещения на специализированную стоянк</w:t>
      </w:r>
      <w:r w:rsidRPr="00F30223">
        <w:rPr>
          <w:rStyle w:val="a0"/>
          <w:rFonts w:ascii="Times New Roman" w:hAnsi="Times New Roman" w:cs="Times New Roman"/>
          <w:b w:val="0"/>
          <w:sz w:val="28"/>
          <w:szCs w:val="28"/>
        </w:rPr>
        <w:t>у ООО</w:t>
      </w:r>
      <w:r w:rsidRPr="00F30223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0223">
        <w:rPr>
          <w:sz w:val="28"/>
          <w:szCs w:val="28"/>
        </w:rPr>
        <w:t xml:space="preserve">«Единая служба эвакуации» в г. Симферополь на </w:t>
      </w:r>
      <w:r w:rsidR="00D85433">
        <w:rPr>
          <w:sz w:val="28"/>
          <w:szCs w:val="28"/>
        </w:rPr>
        <w:t>«данные изъяты»</w:t>
      </w:r>
      <w:r w:rsidRPr="00F30223" w:rsidR="002A0805">
        <w:rPr>
          <w:sz w:val="28"/>
          <w:szCs w:val="28"/>
        </w:rPr>
        <w:t>.</w:t>
      </w:r>
    </w:p>
    <w:p w:rsidR="00E02E57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Согласно акта</w:t>
      </w:r>
      <w:r w:rsidRPr="00F30223">
        <w:rPr>
          <w:rFonts w:ascii="Times New Roman" w:hAnsi="Times New Roman" w:cs="Times New Roman"/>
          <w:sz w:val="28"/>
          <w:szCs w:val="28"/>
        </w:rPr>
        <w:t xml:space="preserve"> приема-передачи транспортного средства от </w:t>
      </w:r>
      <w:r w:rsidRPr="00F30223" w:rsidR="001B055C">
        <w:rPr>
          <w:rFonts w:ascii="Times New Roman" w:hAnsi="Times New Roman" w:cs="Times New Roman"/>
          <w:sz w:val="28"/>
          <w:szCs w:val="28"/>
        </w:rPr>
        <w:t>18.09.2018</w:t>
      </w:r>
      <w:r w:rsidRPr="00F30223">
        <w:rPr>
          <w:rFonts w:ascii="Times New Roman" w:hAnsi="Times New Roman" w:cs="Times New Roman"/>
          <w:sz w:val="28"/>
          <w:szCs w:val="28"/>
        </w:rPr>
        <w:t xml:space="preserve"> года на основании </w:t>
      </w:r>
      <w:r w:rsidRPr="00F30223" w:rsidR="002A0805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Pr="00F30223">
        <w:rPr>
          <w:rFonts w:ascii="Times New Roman" w:hAnsi="Times New Roman" w:cs="Times New Roman"/>
          <w:sz w:val="28"/>
          <w:szCs w:val="28"/>
        </w:rPr>
        <w:t xml:space="preserve">протокола о задержании транспортного средства, </w:t>
      </w:r>
      <w:r w:rsidRPr="00F30223" w:rsidR="001B055C">
        <w:rPr>
          <w:rFonts w:ascii="Times New Roman" w:hAnsi="Times New Roman" w:cs="Times New Roman"/>
          <w:sz w:val="28"/>
          <w:szCs w:val="28"/>
        </w:rPr>
        <w:t>18.09.2018</w:t>
      </w:r>
      <w:r w:rsidRPr="00F30223">
        <w:rPr>
          <w:rFonts w:ascii="Times New Roman" w:hAnsi="Times New Roman" w:cs="Times New Roman"/>
          <w:sz w:val="28"/>
          <w:szCs w:val="28"/>
        </w:rPr>
        <w:t xml:space="preserve"> года на территорию специализированной стоянки по </w:t>
      </w:r>
      <w:r w:rsidR="00D8543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30223">
        <w:rPr>
          <w:rFonts w:ascii="Times New Roman" w:hAnsi="Times New Roman" w:cs="Times New Roman"/>
          <w:sz w:val="28"/>
          <w:szCs w:val="28"/>
        </w:rPr>
        <w:t xml:space="preserve"> был доставлен и помещен задержанный автомобиль</w:t>
      </w:r>
      <w:r w:rsidRPr="00F30223" w:rsidR="00031974">
        <w:rPr>
          <w:rFonts w:ascii="Times New Roman" w:hAnsi="Times New Roman" w:cs="Times New Roman"/>
          <w:sz w:val="28"/>
          <w:szCs w:val="28"/>
        </w:rPr>
        <w:t xml:space="preserve"> марки </w:t>
      </w:r>
      <w:r w:rsidR="00D8543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30223" w:rsidR="00031974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1B055C">
        <w:rPr>
          <w:rFonts w:ascii="Times New Roman" w:hAnsi="Times New Roman" w:cs="Times New Roman"/>
          <w:sz w:val="28"/>
          <w:szCs w:val="28"/>
        </w:rPr>
        <w:t>государственны</w:t>
      </w:r>
      <w:r w:rsidRPr="00F30223" w:rsidR="00031974">
        <w:rPr>
          <w:rFonts w:ascii="Times New Roman" w:hAnsi="Times New Roman" w:cs="Times New Roman"/>
          <w:sz w:val="28"/>
          <w:szCs w:val="28"/>
        </w:rPr>
        <w:t>м</w:t>
      </w:r>
      <w:r w:rsidRPr="00F30223" w:rsidR="001B055C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Pr="00F30223" w:rsidR="00031974">
        <w:rPr>
          <w:rFonts w:ascii="Times New Roman" w:hAnsi="Times New Roman" w:cs="Times New Roman"/>
          <w:sz w:val="28"/>
          <w:szCs w:val="28"/>
        </w:rPr>
        <w:t>м</w:t>
      </w:r>
      <w:r w:rsidRPr="00F30223" w:rsidR="001B055C">
        <w:rPr>
          <w:rFonts w:ascii="Times New Roman" w:hAnsi="Times New Roman" w:cs="Times New Roman"/>
          <w:sz w:val="28"/>
          <w:szCs w:val="28"/>
        </w:rPr>
        <w:t xml:space="preserve"> знак</w:t>
      </w:r>
      <w:r w:rsidRPr="00F30223" w:rsidR="00031974">
        <w:rPr>
          <w:rFonts w:ascii="Times New Roman" w:hAnsi="Times New Roman" w:cs="Times New Roman"/>
          <w:sz w:val="28"/>
          <w:szCs w:val="28"/>
        </w:rPr>
        <w:t xml:space="preserve">ом </w:t>
      </w:r>
      <w:r w:rsidR="00D8543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30223" w:rsidR="00031974">
        <w:rPr>
          <w:rFonts w:ascii="Times New Roman" w:hAnsi="Times New Roman" w:cs="Times New Roman"/>
          <w:sz w:val="28"/>
          <w:szCs w:val="28"/>
        </w:rPr>
        <w:t xml:space="preserve">, принадлежащий </w:t>
      </w:r>
      <w:r w:rsidRPr="00F30223" w:rsidR="00031974">
        <w:rPr>
          <w:rFonts w:ascii="Times New Roman" w:hAnsi="Times New Roman" w:cs="Times New Roman"/>
          <w:sz w:val="28"/>
          <w:szCs w:val="28"/>
        </w:rPr>
        <w:t>Запруте</w:t>
      </w:r>
      <w:r w:rsidRPr="00F30223" w:rsidR="00031974">
        <w:rPr>
          <w:rFonts w:ascii="Times New Roman" w:hAnsi="Times New Roman" w:cs="Times New Roman"/>
          <w:sz w:val="28"/>
          <w:szCs w:val="28"/>
        </w:rPr>
        <w:t xml:space="preserve"> Ж.В. </w:t>
      </w:r>
    </w:p>
    <w:p w:rsidR="00D33343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18.09.2018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30223">
        <w:rPr>
          <w:rFonts w:ascii="Times New Roman" w:hAnsi="Times New Roman" w:cs="Times New Roman"/>
          <w:sz w:val="28"/>
          <w:szCs w:val="28"/>
        </w:rPr>
        <w:t>Запрута</w:t>
      </w:r>
      <w:r w:rsidRPr="00F30223">
        <w:rPr>
          <w:rFonts w:ascii="Times New Roman" w:hAnsi="Times New Roman" w:cs="Times New Roman"/>
          <w:sz w:val="28"/>
          <w:szCs w:val="28"/>
        </w:rPr>
        <w:t xml:space="preserve"> Ж.В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. обратился в ООО «Единая служба эвакуации» с </w:t>
      </w:r>
      <w:r w:rsidRPr="00F30223" w:rsidR="006D5688">
        <w:rPr>
          <w:rFonts w:ascii="Times New Roman" w:hAnsi="Times New Roman" w:cs="Times New Roman"/>
          <w:sz w:val="28"/>
          <w:szCs w:val="28"/>
        </w:rPr>
        <w:t>заявлением о возврате задержанного транспортного средства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, </w:t>
      </w:r>
      <w:r w:rsidRPr="00F30223" w:rsidR="008F61D6">
        <w:rPr>
          <w:rFonts w:ascii="Times New Roman" w:hAnsi="Times New Roman" w:cs="Times New Roman"/>
          <w:sz w:val="28"/>
          <w:szCs w:val="28"/>
        </w:rPr>
        <w:t>в котором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8F61D6">
        <w:rPr>
          <w:rFonts w:ascii="Times New Roman" w:hAnsi="Times New Roman" w:cs="Times New Roman"/>
          <w:sz w:val="28"/>
          <w:szCs w:val="28"/>
        </w:rPr>
        <w:t>ему разъяснено, что согласно ч. 11 ст. 27.13 КоАП РФ лицо, привлеченное к административной ответственности за административное правонарушение, повлекшее применение задержания транспортного средства оплачивает стоимость перемещения и хранения задержанного транспортного средства в сроки и по тарифам, которые устанавливаются уполномоченным органом</w:t>
      </w:r>
      <w:r w:rsidRPr="00F30223" w:rsidR="008F61D6">
        <w:rPr>
          <w:rFonts w:ascii="Times New Roman" w:hAnsi="Times New Roman" w:cs="Times New Roman"/>
          <w:sz w:val="28"/>
          <w:szCs w:val="28"/>
        </w:rPr>
        <w:t xml:space="preserve"> исполнительной власти, о чем </w:t>
      </w:r>
      <w:r w:rsidRPr="00F30223" w:rsidR="008F61D6">
        <w:rPr>
          <w:rFonts w:ascii="Times New Roman" w:hAnsi="Times New Roman" w:cs="Times New Roman"/>
          <w:sz w:val="28"/>
          <w:szCs w:val="28"/>
        </w:rPr>
        <w:t>Запрута</w:t>
      </w:r>
      <w:r w:rsidRPr="00F30223" w:rsidR="008F61D6">
        <w:rPr>
          <w:rFonts w:ascii="Times New Roman" w:hAnsi="Times New Roman" w:cs="Times New Roman"/>
          <w:sz w:val="28"/>
          <w:szCs w:val="28"/>
        </w:rPr>
        <w:t xml:space="preserve"> Ж.В. проставил свою </w:t>
      </w:r>
      <w:r w:rsidRPr="00F30223" w:rsidR="00224EF1">
        <w:rPr>
          <w:rFonts w:ascii="Times New Roman" w:hAnsi="Times New Roman" w:cs="Times New Roman"/>
          <w:sz w:val="28"/>
          <w:szCs w:val="28"/>
        </w:rPr>
        <w:t>подпис</w:t>
      </w:r>
      <w:r w:rsidRPr="00F30223" w:rsidR="008F61D6">
        <w:rPr>
          <w:rFonts w:ascii="Times New Roman" w:hAnsi="Times New Roman" w:cs="Times New Roman"/>
          <w:sz w:val="28"/>
          <w:szCs w:val="28"/>
        </w:rPr>
        <w:t>ь.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4CE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30223" w:rsidR="001B055C">
        <w:rPr>
          <w:rFonts w:ascii="Times New Roman" w:hAnsi="Times New Roman" w:cs="Times New Roman"/>
          <w:sz w:val="28"/>
          <w:szCs w:val="28"/>
        </w:rPr>
        <w:t>18.09.2018</w:t>
      </w:r>
      <w:r w:rsidRPr="00F3022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30223" w:rsidR="001B055C">
        <w:rPr>
          <w:rFonts w:ascii="Times New Roman" w:hAnsi="Times New Roman" w:cs="Times New Roman"/>
          <w:sz w:val="28"/>
          <w:szCs w:val="28"/>
        </w:rPr>
        <w:t>Запрута</w:t>
      </w:r>
      <w:r w:rsidRPr="00F30223" w:rsidR="001B055C">
        <w:rPr>
          <w:rFonts w:ascii="Times New Roman" w:hAnsi="Times New Roman" w:cs="Times New Roman"/>
          <w:sz w:val="28"/>
          <w:szCs w:val="28"/>
        </w:rPr>
        <w:t xml:space="preserve"> Ж.В</w:t>
      </w:r>
      <w:r w:rsidRPr="00F30223">
        <w:rPr>
          <w:rFonts w:ascii="Times New Roman" w:hAnsi="Times New Roman" w:cs="Times New Roman"/>
          <w:sz w:val="28"/>
          <w:szCs w:val="28"/>
        </w:rPr>
        <w:t xml:space="preserve">. получил уведомление о получении счета на оплату за перемещение задержанного транспортного средства при отсрочке платежа (согласно ст. 27.13 КоАП РФ) в размере </w:t>
      </w:r>
      <w:r w:rsidRPr="00F30223" w:rsidR="001B055C">
        <w:rPr>
          <w:rStyle w:val="a0"/>
          <w:rFonts w:ascii="Times New Roman" w:hAnsi="Times New Roman" w:cs="Times New Roman"/>
          <w:b w:val="0"/>
          <w:sz w:val="28"/>
          <w:szCs w:val="28"/>
        </w:rPr>
        <w:t>2685</w:t>
      </w:r>
      <w:r w:rsidRPr="00F30223" w:rsidR="001B055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30223">
        <w:rPr>
          <w:rFonts w:ascii="Times New Roman" w:hAnsi="Times New Roman" w:cs="Times New Roman"/>
          <w:sz w:val="28"/>
          <w:szCs w:val="28"/>
        </w:rPr>
        <w:t>.</w:t>
      </w:r>
    </w:p>
    <w:p w:rsidR="00D33343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О</w:t>
      </w:r>
      <w:r w:rsidRPr="00F30223" w:rsidR="006D5688">
        <w:rPr>
          <w:rFonts w:ascii="Times New Roman" w:hAnsi="Times New Roman" w:cs="Times New Roman"/>
          <w:sz w:val="28"/>
          <w:szCs w:val="28"/>
        </w:rPr>
        <w:t xml:space="preserve">днако до настоящего </w:t>
      </w:r>
      <w:r w:rsidR="00345260">
        <w:rPr>
          <w:rFonts w:ascii="Times New Roman" w:hAnsi="Times New Roman" w:cs="Times New Roman"/>
          <w:sz w:val="28"/>
          <w:szCs w:val="28"/>
        </w:rPr>
        <w:t>времени</w:t>
      </w:r>
      <w:r w:rsidRPr="00F30223" w:rsidR="006D5688">
        <w:rPr>
          <w:rFonts w:ascii="Times New Roman" w:hAnsi="Times New Roman" w:cs="Times New Roman"/>
          <w:sz w:val="28"/>
          <w:szCs w:val="28"/>
        </w:rPr>
        <w:t xml:space="preserve"> оплата стоимости перемещения </w:t>
      </w:r>
      <w:r w:rsidRPr="00F30223">
        <w:rPr>
          <w:rFonts w:ascii="Times New Roman" w:hAnsi="Times New Roman" w:cs="Times New Roman"/>
          <w:sz w:val="28"/>
          <w:szCs w:val="28"/>
        </w:rPr>
        <w:t>выше</w:t>
      </w:r>
      <w:r w:rsidRPr="00F30223" w:rsidR="006D5688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F30223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Pr="00F30223" w:rsidR="001B055C">
        <w:rPr>
          <w:rFonts w:ascii="Times New Roman" w:hAnsi="Times New Roman" w:cs="Times New Roman"/>
          <w:sz w:val="28"/>
          <w:szCs w:val="28"/>
        </w:rPr>
        <w:t>Запрутой</w:t>
      </w:r>
      <w:r w:rsidRPr="00F30223" w:rsidR="001B055C">
        <w:rPr>
          <w:rFonts w:ascii="Times New Roman" w:hAnsi="Times New Roman" w:cs="Times New Roman"/>
          <w:sz w:val="28"/>
          <w:szCs w:val="28"/>
        </w:rPr>
        <w:t xml:space="preserve"> Ж.В</w:t>
      </w:r>
      <w:r w:rsidRPr="00F30223">
        <w:rPr>
          <w:rFonts w:ascii="Times New Roman" w:hAnsi="Times New Roman" w:cs="Times New Roman"/>
          <w:sz w:val="28"/>
          <w:szCs w:val="28"/>
        </w:rPr>
        <w:t xml:space="preserve">. </w:t>
      </w:r>
      <w:r w:rsidRPr="00F30223" w:rsidR="006D5688">
        <w:rPr>
          <w:rFonts w:ascii="Times New Roman" w:hAnsi="Times New Roman" w:cs="Times New Roman"/>
          <w:sz w:val="28"/>
          <w:szCs w:val="28"/>
        </w:rPr>
        <w:t>не произведена.</w:t>
      </w:r>
    </w:p>
    <w:p w:rsidR="006D5688" w:rsidRPr="008C0F48" w:rsidP="008C0F48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Учитывая вышеизложенное, мировой судья приходит к выводу о том, что заявленные</w:t>
      </w:r>
      <w:r w:rsidRPr="00F30223" w:rsidR="004E4B78">
        <w:rPr>
          <w:rFonts w:ascii="Times New Roman" w:hAnsi="Times New Roman" w:cs="Times New Roman"/>
          <w:sz w:val="28"/>
          <w:szCs w:val="28"/>
        </w:rPr>
        <w:t xml:space="preserve"> ООО «Единая служба эвакуации»</w:t>
      </w:r>
      <w:r w:rsidRPr="00F30223">
        <w:rPr>
          <w:rFonts w:ascii="Times New Roman" w:hAnsi="Times New Roman" w:cs="Times New Roman"/>
          <w:sz w:val="28"/>
          <w:szCs w:val="28"/>
        </w:rPr>
        <w:t xml:space="preserve"> исковые требования в </w:t>
      </w:r>
      <w:r w:rsidRPr="008C0F48">
        <w:rPr>
          <w:rFonts w:ascii="Times New Roman" w:hAnsi="Times New Roman" w:cs="Times New Roman"/>
          <w:sz w:val="28"/>
          <w:szCs w:val="28"/>
        </w:rPr>
        <w:t>части взыскания с ответчика оплаты за перемещение задержанного транспортного средства обоснованы и подлежат удовлетворению.</w:t>
      </w:r>
    </w:p>
    <w:p w:rsidR="008C0F48" w:rsidP="00473F46">
      <w:pPr>
        <w:widowControl w:val="0"/>
        <w:tabs>
          <w:tab w:val="left" w:pos="5832"/>
        </w:tabs>
        <w:spacing w:line="276" w:lineRule="auto"/>
        <w:ind w:firstLine="709"/>
        <w:jc w:val="both"/>
        <w:rPr>
          <w:sz w:val="28"/>
          <w:szCs w:val="28"/>
        </w:rPr>
      </w:pPr>
      <w:r w:rsidRPr="008C0F48">
        <w:rPr>
          <w:sz w:val="28"/>
          <w:szCs w:val="28"/>
        </w:rPr>
        <w:t xml:space="preserve">Доводы </w:t>
      </w:r>
      <w:r w:rsidRPr="008C0F48">
        <w:rPr>
          <w:sz w:val="28"/>
          <w:szCs w:val="28"/>
        </w:rPr>
        <w:t>Запрута</w:t>
      </w:r>
      <w:r w:rsidRPr="008C0F48">
        <w:rPr>
          <w:sz w:val="28"/>
          <w:szCs w:val="28"/>
        </w:rPr>
        <w:t xml:space="preserve"> Ж.В. мировой судья считает не соответствующими действительности. </w:t>
      </w:r>
      <w:r w:rsidRPr="008C0F48">
        <w:rPr>
          <w:sz w:val="28"/>
          <w:szCs w:val="28"/>
        </w:rPr>
        <w:t xml:space="preserve">Так, согласно сведений ООО «Единая служба эвакуации» </w:t>
      </w:r>
      <w:r w:rsidRPr="008C0F48">
        <w:rPr>
          <w:sz w:val="28"/>
          <w:szCs w:val="28"/>
        </w:rPr>
        <w:t>Автоэвакуатор</w:t>
      </w:r>
      <w:r w:rsidRPr="008C0F48">
        <w:rPr>
          <w:sz w:val="28"/>
          <w:szCs w:val="28"/>
        </w:rPr>
        <w:t xml:space="preserve"> марки </w:t>
      </w:r>
      <w:r w:rsidR="00D85433">
        <w:rPr>
          <w:sz w:val="28"/>
          <w:szCs w:val="28"/>
        </w:rPr>
        <w:t>«данные изъяты»</w:t>
      </w:r>
      <w:r w:rsidRPr="008C0F48">
        <w:rPr>
          <w:sz w:val="28"/>
          <w:szCs w:val="28"/>
          <w:lang w:eastAsia="en-US" w:bidi="en-US"/>
        </w:rPr>
        <w:tab/>
      </w:r>
      <w:r w:rsidRPr="008C0F48">
        <w:rPr>
          <w:rStyle w:val="211pt0pt"/>
          <w:sz w:val="28"/>
          <w:szCs w:val="28"/>
        </w:rPr>
        <w:t xml:space="preserve">государственный номер </w:t>
      </w:r>
      <w:r w:rsidR="00D85433">
        <w:rPr>
          <w:sz w:val="28"/>
          <w:szCs w:val="28"/>
        </w:rPr>
        <w:t>«данные изъяты»</w:t>
      </w:r>
      <w:r w:rsidR="00473F46"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 xml:space="preserve">идентификационный номер </w:t>
      </w:r>
      <w:r w:rsidR="00D85433">
        <w:rPr>
          <w:sz w:val="28"/>
          <w:szCs w:val="28"/>
        </w:rPr>
        <w:t>«данные изъяты»</w:t>
      </w:r>
      <w:r w:rsidRPr="008C0F48">
        <w:rPr>
          <w:sz w:val="28"/>
          <w:szCs w:val="28"/>
        </w:rPr>
        <w:t xml:space="preserve">, </w:t>
      </w:r>
      <w:r w:rsidRPr="008C0F48">
        <w:rPr>
          <w:rStyle w:val="211pt0pt"/>
          <w:sz w:val="28"/>
          <w:szCs w:val="28"/>
        </w:rPr>
        <w:t xml:space="preserve">с помощью которого </w:t>
      </w:r>
      <w:r w:rsidRPr="008C0F48">
        <w:rPr>
          <w:sz w:val="28"/>
          <w:szCs w:val="28"/>
        </w:rPr>
        <w:t>18</w:t>
      </w:r>
      <w:r w:rsidR="00473F46">
        <w:rPr>
          <w:sz w:val="28"/>
          <w:szCs w:val="28"/>
        </w:rPr>
        <w:t>.</w:t>
      </w:r>
      <w:r w:rsidRPr="008C0F48">
        <w:rPr>
          <w:sz w:val="28"/>
          <w:szCs w:val="28"/>
        </w:rPr>
        <w:t xml:space="preserve">09.2018 </w:t>
      </w:r>
      <w:r w:rsidRPr="008C0F48">
        <w:rPr>
          <w:rStyle w:val="211pt0pt"/>
          <w:sz w:val="28"/>
          <w:szCs w:val="28"/>
        </w:rPr>
        <w:t>года</w:t>
      </w:r>
      <w:r w:rsidR="00473F46">
        <w:rPr>
          <w:rStyle w:val="211pt0pt"/>
          <w:sz w:val="28"/>
          <w:szCs w:val="28"/>
        </w:rPr>
        <w:t xml:space="preserve"> </w:t>
      </w:r>
      <w:r w:rsidRPr="008C0F48">
        <w:rPr>
          <w:sz w:val="28"/>
          <w:szCs w:val="28"/>
        </w:rPr>
        <w:t xml:space="preserve">осуществлено перемещение задержанного транспортного средства </w:t>
      </w:r>
      <w:r w:rsidR="00D85433">
        <w:rPr>
          <w:sz w:val="28"/>
          <w:szCs w:val="28"/>
        </w:rPr>
        <w:t>«данные изъяты»</w:t>
      </w:r>
      <w:r w:rsidRPr="008C0F48">
        <w:rPr>
          <w:sz w:val="28"/>
          <w:szCs w:val="28"/>
        </w:rPr>
        <w:br/>
        <w:t xml:space="preserve">на специализированную стоянку ООО «ЕСЭ», </w:t>
      </w:r>
      <w:r w:rsidR="00473F46">
        <w:rPr>
          <w:sz w:val="28"/>
          <w:szCs w:val="28"/>
        </w:rPr>
        <w:t xml:space="preserve"> принадлежит </w:t>
      </w:r>
      <w:r w:rsidRPr="008C0F48">
        <w:rPr>
          <w:sz w:val="28"/>
          <w:szCs w:val="28"/>
        </w:rPr>
        <w:t xml:space="preserve">ООО «Единая служба эвакуации» на основании договора лизинга </w:t>
      </w:r>
      <w:r w:rsidR="00473F46">
        <w:rPr>
          <w:sz w:val="28"/>
          <w:szCs w:val="28"/>
        </w:rPr>
        <w:t>№</w:t>
      </w:r>
      <w:r w:rsidRPr="008C0F48">
        <w:rPr>
          <w:sz w:val="28"/>
          <w:szCs w:val="28"/>
          <w:lang w:eastAsia="en-US" w:bidi="en-US"/>
        </w:rPr>
        <w:t xml:space="preserve"> </w:t>
      </w:r>
      <w:r w:rsidRPr="008C0F48">
        <w:rPr>
          <w:sz w:val="28"/>
          <w:szCs w:val="28"/>
        </w:rPr>
        <w:t>21</w:t>
      </w:r>
      <w:r w:rsidR="00473F46">
        <w:rPr>
          <w:sz w:val="28"/>
          <w:szCs w:val="28"/>
        </w:rPr>
        <w:t>11</w:t>
      </w:r>
      <w:r w:rsidRPr="008C0F48">
        <w:rPr>
          <w:sz w:val="28"/>
          <w:szCs w:val="28"/>
        </w:rPr>
        <w:t>-А/18,</w:t>
      </w:r>
      <w:r w:rsidR="00473F46"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 xml:space="preserve">заключенного с ООО «Ген Лизинг» 21.11.2018 года, </w:t>
      </w:r>
      <w:r w:rsidR="00473F46">
        <w:rPr>
          <w:sz w:val="28"/>
          <w:szCs w:val="28"/>
        </w:rPr>
        <w:t xml:space="preserve"> что </w:t>
      </w:r>
      <w:r w:rsidRPr="008C0F48">
        <w:rPr>
          <w:sz w:val="28"/>
          <w:szCs w:val="28"/>
        </w:rPr>
        <w:t>также</w:t>
      </w:r>
      <w:r w:rsidR="00473F46"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>подтверждается свидетельством о регистрации</w:t>
      </w:r>
      <w:r w:rsidRPr="008C0F48">
        <w:rPr>
          <w:sz w:val="28"/>
          <w:szCs w:val="28"/>
        </w:rPr>
        <w:t xml:space="preserve"> данного </w:t>
      </w:r>
      <w:r w:rsidRPr="008C0F48">
        <w:rPr>
          <w:sz w:val="28"/>
          <w:szCs w:val="28"/>
        </w:rPr>
        <w:t>автоэвакуатора</w:t>
      </w:r>
      <w:r w:rsidRPr="008C0F48">
        <w:rPr>
          <w:sz w:val="28"/>
          <w:szCs w:val="28"/>
        </w:rPr>
        <w:t>.</w:t>
      </w:r>
    </w:p>
    <w:p w:rsidR="002653A8" w:rsidP="002653A8">
      <w:pPr>
        <w:widowControl w:val="0"/>
        <w:tabs>
          <w:tab w:val="left" w:pos="5832"/>
        </w:tabs>
        <w:spacing w:line="276" w:lineRule="auto"/>
        <w:ind w:firstLine="709"/>
        <w:jc w:val="both"/>
        <w:rPr>
          <w:sz w:val="28"/>
          <w:szCs w:val="28"/>
        </w:rPr>
      </w:pPr>
      <w:r w:rsidRPr="008C0F48">
        <w:rPr>
          <w:sz w:val="28"/>
          <w:szCs w:val="28"/>
        </w:rPr>
        <w:t xml:space="preserve">Водитель </w:t>
      </w:r>
      <w:r w:rsidR="00D85433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8C0F48">
        <w:rPr>
          <w:sz w:val="28"/>
          <w:szCs w:val="28"/>
        </w:rPr>
        <w:t xml:space="preserve"> осуществивший перемещение транспортного</w:t>
      </w:r>
      <w:r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 xml:space="preserve">средства </w:t>
      </w:r>
      <w:r w:rsidR="00D85433">
        <w:rPr>
          <w:sz w:val="28"/>
          <w:szCs w:val="28"/>
        </w:rPr>
        <w:t>«данные изъяты»</w:t>
      </w:r>
      <w:r w:rsidR="00D85433"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 xml:space="preserve">на вышеуказанном </w:t>
      </w:r>
      <w:r w:rsidRPr="008C0F48">
        <w:rPr>
          <w:sz w:val="28"/>
          <w:szCs w:val="28"/>
        </w:rPr>
        <w:t>автоэвакуаторе</w:t>
      </w:r>
      <w:r w:rsidRPr="008C0F4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с</w:t>
      </w:r>
      <w:r w:rsidRPr="008C0F48">
        <w:rPr>
          <w:sz w:val="28"/>
          <w:szCs w:val="28"/>
        </w:rPr>
        <w:t>отрудником</w:t>
      </w:r>
      <w:r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>ООО «Единая служба эвакуации» согласно приказу о приеме на работу № 3 от</w:t>
      </w:r>
      <w:r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 xml:space="preserve">01.02.2018 года, прошедший специальное </w:t>
      </w:r>
      <w:r w:rsidRPr="008C0F48">
        <w:rPr>
          <w:sz w:val="28"/>
          <w:szCs w:val="28"/>
        </w:rPr>
        <w:t>обучение по профессии</w:t>
      </w:r>
      <w:r w:rsidRPr="008C0F48">
        <w:rPr>
          <w:sz w:val="28"/>
          <w:szCs w:val="28"/>
        </w:rPr>
        <w:t xml:space="preserve"> «Оператор</w:t>
      </w:r>
      <w:r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>манипулятора» и работающий в ООО «ЕСЭ» по настоящее время по трудовому</w:t>
      </w:r>
      <w:r w:rsidR="00AF51A5">
        <w:rPr>
          <w:sz w:val="28"/>
          <w:szCs w:val="28"/>
        </w:rPr>
        <w:t xml:space="preserve"> </w:t>
      </w:r>
      <w:r w:rsidRPr="008C0F48">
        <w:rPr>
          <w:sz w:val="28"/>
          <w:szCs w:val="28"/>
        </w:rPr>
        <w:t>договору № ТД-29 от 01.02.2018 года.</w:t>
      </w:r>
    </w:p>
    <w:p w:rsidR="002525A1" w:rsidP="002653A8">
      <w:pPr>
        <w:widowControl w:val="0"/>
        <w:tabs>
          <w:tab w:val="left" w:pos="583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должностного лица ДПС ОР ДПС ОГИБДД УМВД России по Республике Крым </w:t>
      </w:r>
      <w:r w:rsidRPr="00F30223">
        <w:rPr>
          <w:sz w:val="28"/>
          <w:szCs w:val="28"/>
        </w:rPr>
        <w:t xml:space="preserve">№ 18810082180000058200 по делу об административном правонарушении от 18.09.2018 года </w:t>
      </w:r>
      <w:r w:rsidRPr="00F30223">
        <w:rPr>
          <w:sz w:val="28"/>
          <w:szCs w:val="28"/>
        </w:rPr>
        <w:t>Запрут</w:t>
      </w:r>
      <w:r>
        <w:rPr>
          <w:sz w:val="28"/>
          <w:szCs w:val="28"/>
        </w:rPr>
        <w:t>ой</w:t>
      </w:r>
      <w:r w:rsidRPr="00F30223">
        <w:rPr>
          <w:sz w:val="28"/>
          <w:szCs w:val="28"/>
        </w:rPr>
        <w:t xml:space="preserve"> Ж.В. </w:t>
      </w:r>
      <w:r>
        <w:rPr>
          <w:sz w:val="28"/>
          <w:szCs w:val="28"/>
        </w:rPr>
        <w:t xml:space="preserve"> обжаловано в Центральный районный суд г. Симферополь Республики Крым, решением  районного суда  от 05.08.2019 г. жалоба заявителя оставлена без </w:t>
      </w:r>
      <w:r>
        <w:rPr>
          <w:sz w:val="28"/>
          <w:szCs w:val="28"/>
        </w:rPr>
        <w:t xml:space="preserve">удовлетворения, оспариваемое постановление </w:t>
      </w:r>
      <w:r w:rsidR="00345260">
        <w:rPr>
          <w:sz w:val="28"/>
          <w:szCs w:val="28"/>
        </w:rPr>
        <w:t xml:space="preserve"> судом </w:t>
      </w:r>
      <w:r>
        <w:rPr>
          <w:sz w:val="28"/>
          <w:szCs w:val="28"/>
        </w:rPr>
        <w:t>признано  законным.</w:t>
      </w:r>
    </w:p>
    <w:p w:rsidR="00F65A91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 xml:space="preserve">Помимо того, заявленные исковые требования в части  взыскания процентов в порядке ст. 395 ГК РФ за неисполнение денежного обязательства </w:t>
      </w:r>
      <w:r w:rsidRPr="00F30223">
        <w:rPr>
          <w:rFonts w:ascii="Times New Roman" w:hAnsi="Times New Roman" w:cs="Times New Roman"/>
          <w:sz w:val="28"/>
          <w:szCs w:val="28"/>
        </w:rPr>
        <w:t>Запрутой</w:t>
      </w:r>
      <w:r w:rsidRPr="00F30223">
        <w:rPr>
          <w:rFonts w:ascii="Times New Roman" w:hAnsi="Times New Roman" w:cs="Times New Roman"/>
          <w:sz w:val="28"/>
          <w:szCs w:val="28"/>
        </w:rPr>
        <w:t xml:space="preserve"> Ж.В. в размере 88 руб. суд также признает обоснованными,  подлежащими удовлетворению, при исчислении процентов период определен истцом верно, расчет составлен правильно.</w:t>
      </w:r>
    </w:p>
    <w:p w:rsidR="006D5688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 xml:space="preserve">Согласно ч. 1 ст. 98 ГПК </w:t>
      </w:r>
      <w:r w:rsidRPr="00F30223" w:rsidR="00003114">
        <w:rPr>
          <w:rFonts w:ascii="Times New Roman" w:hAnsi="Times New Roman" w:cs="Times New Roman"/>
          <w:sz w:val="28"/>
          <w:szCs w:val="28"/>
        </w:rPr>
        <w:t>с</w:t>
      </w:r>
      <w:r w:rsidRPr="00F30223">
        <w:rPr>
          <w:rFonts w:ascii="Times New Roman" w:hAnsi="Times New Roman" w:cs="Times New Roman"/>
          <w:sz w:val="28"/>
          <w:szCs w:val="28"/>
        </w:rPr>
        <w:t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6D5688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В соответствии со ст. 100 ГПК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9F1074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 xml:space="preserve">22.03.2019 года </w:t>
      </w:r>
      <w:r w:rsidRPr="00F30223" w:rsidR="00546A32">
        <w:rPr>
          <w:rFonts w:ascii="Times New Roman" w:hAnsi="Times New Roman" w:cs="Times New Roman"/>
          <w:sz w:val="28"/>
          <w:szCs w:val="28"/>
        </w:rPr>
        <w:t>межд</w:t>
      </w:r>
      <w:r w:rsidRPr="00F30223" w:rsidR="00546A32">
        <w:rPr>
          <w:rFonts w:ascii="Times New Roman" w:hAnsi="Times New Roman" w:cs="Times New Roman"/>
          <w:sz w:val="28"/>
          <w:szCs w:val="28"/>
        </w:rPr>
        <w:t>у ООО</w:t>
      </w:r>
      <w:r w:rsidRPr="00F30223" w:rsidR="00546A32">
        <w:rPr>
          <w:rFonts w:ascii="Times New Roman" w:hAnsi="Times New Roman" w:cs="Times New Roman"/>
          <w:sz w:val="28"/>
          <w:szCs w:val="28"/>
        </w:rPr>
        <w:t xml:space="preserve"> «Единая служба эвакуации» и </w:t>
      </w:r>
      <w:r w:rsidRPr="00F30223">
        <w:rPr>
          <w:rFonts w:ascii="Times New Roman" w:hAnsi="Times New Roman" w:cs="Times New Roman"/>
          <w:sz w:val="28"/>
          <w:szCs w:val="28"/>
        </w:rPr>
        <w:t>ИП</w:t>
      </w:r>
      <w:r w:rsidRPr="00F30223" w:rsidR="00EB5FEE">
        <w:rPr>
          <w:rFonts w:ascii="Times New Roman" w:hAnsi="Times New Roman" w:cs="Times New Roman"/>
          <w:sz w:val="28"/>
          <w:szCs w:val="28"/>
        </w:rPr>
        <w:t xml:space="preserve"> Хмель </w:t>
      </w:r>
      <w:r w:rsidRPr="00F30223" w:rsidR="009234AC">
        <w:rPr>
          <w:rFonts w:ascii="Times New Roman" w:hAnsi="Times New Roman" w:cs="Times New Roman"/>
          <w:sz w:val="28"/>
          <w:szCs w:val="28"/>
        </w:rPr>
        <w:t>Д.Н.</w:t>
      </w:r>
      <w:r w:rsidRPr="00F30223" w:rsidR="006128B5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546A32">
        <w:rPr>
          <w:rFonts w:ascii="Times New Roman" w:hAnsi="Times New Roman" w:cs="Times New Roman"/>
          <w:sz w:val="28"/>
          <w:szCs w:val="28"/>
        </w:rPr>
        <w:t xml:space="preserve"> заключен Договор об оказании юридических услуг № ЕСЭ-22032019 по вопросам взыскания  в судебном порядке  стоимости перемещения и /или хранения задержанных транспортных средств</w:t>
      </w:r>
      <w:r w:rsidRPr="00F30223" w:rsidR="00D9578E">
        <w:rPr>
          <w:rFonts w:ascii="Times New Roman" w:hAnsi="Times New Roman" w:cs="Times New Roman"/>
          <w:sz w:val="28"/>
          <w:szCs w:val="28"/>
        </w:rPr>
        <w:t>, составлена Доверенность  №3 от 22.03.2019 г.</w:t>
      </w:r>
    </w:p>
    <w:p w:rsidR="00211651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Согласно</w:t>
      </w:r>
      <w:r w:rsidRPr="00F30223" w:rsidR="00F30223">
        <w:rPr>
          <w:rFonts w:ascii="Times New Roman" w:hAnsi="Times New Roman" w:cs="Times New Roman"/>
          <w:sz w:val="28"/>
          <w:szCs w:val="28"/>
        </w:rPr>
        <w:t xml:space="preserve"> выставленного</w:t>
      </w:r>
      <w:r w:rsidRPr="00F30223" w:rsidR="009F1074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F30223">
        <w:rPr>
          <w:rFonts w:ascii="Times New Roman" w:hAnsi="Times New Roman" w:cs="Times New Roman"/>
          <w:sz w:val="28"/>
          <w:szCs w:val="28"/>
        </w:rPr>
        <w:t>а на оплату №</w:t>
      </w:r>
      <w:r w:rsidRPr="00F30223" w:rsidR="001B055C">
        <w:rPr>
          <w:rFonts w:ascii="Times New Roman" w:hAnsi="Times New Roman" w:cs="Times New Roman"/>
          <w:sz w:val="28"/>
          <w:szCs w:val="28"/>
        </w:rPr>
        <w:t xml:space="preserve"> 11 от 10.06.2019 года</w:t>
      </w:r>
      <w:r w:rsidRPr="00F30223">
        <w:rPr>
          <w:rFonts w:ascii="Times New Roman" w:hAnsi="Times New Roman" w:cs="Times New Roman"/>
          <w:sz w:val="28"/>
          <w:szCs w:val="28"/>
        </w:rPr>
        <w:t xml:space="preserve"> в размере 2000 рублей</w:t>
      </w:r>
      <w:r w:rsidRPr="00F30223" w:rsidR="009F1074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F30223">
        <w:rPr>
          <w:rFonts w:ascii="Times New Roman" w:hAnsi="Times New Roman" w:cs="Times New Roman"/>
          <w:sz w:val="28"/>
          <w:szCs w:val="28"/>
        </w:rPr>
        <w:t>ИП Хмель Д.Н.  ООО Единая служба эвакуации» оказаны услуги по договору №ЕСЭ-22032019 об оказании юридических услуг от 22.03.2019 г., а именно: составление и подача в суд искового заявления и др. 14.06.2019 года  согласно</w:t>
      </w:r>
      <w:r w:rsidRPr="00F30223" w:rsidR="009F1074">
        <w:rPr>
          <w:rFonts w:ascii="Times New Roman" w:hAnsi="Times New Roman" w:cs="Times New Roman"/>
          <w:sz w:val="28"/>
          <w:szCs w:val="28"/>
        </w:rPr>
        <w:t xml:space="preserve"> </w:t>
      </w:r>
      <w:r w:rsidRPr="00F30223">
        <w:rPr>
          <w:rFonts w:ascii="Times New Roman" w:hAnsi="Times New Roman" w:cs="Times New Roman"/>
          <w:sz w:val="28"/>
          <w:szCs w:val="28"/>
        </w:rPr>
        <w:t xml:space="preserve">платежного поручения </w:t>
      </w:r>
      <w:r w:rsidRPr="00F30223" w:rsidR="001B055C">
        <w:rPr>
          <w:rFonts w:ascii="Times New Roman" w:hAnsi="Times New Roman" w:cs="Times New Roman"/>
          <w:sz w:val="28"/>
          <w:szCs w:val="28"/>
        </w:rPr>
        <w:t xml:space="preserve">№ 183 от </w:t>
      </w:r>
      <w:r w:rsidRPr="00F30223">
        <w:rPr>
          <w:rFonts w:ascii="Times New Roman" w:hAnsi="Times New Roman" w:cs="Times New Roman"/>
          <w:sz w:val="28"/>
          <w:szCs w:val="28"/>
        </w:rPr>
        <w:t>об оплате указанного счета, истц</w:t>
      </w:r>
      <w:r w:rsidRPr="00F30223" w:rsidR="00F30223">
        <w:rPr>
          <w:rFonts w:ascii="Times New Roman" w:hAnsi="Times New Roman" w:cs="Times New Roman"/>
          <w:sz w:val="28"/>
          <w:szCs w:val="28"/>
        </w:rPr>
        <w:t>ом ИП  Хмель Д.Н.</w:t>
      </w:r>
      <w:r w:rsidRPr="00F30223" w:rsidR="00F30223">
        <w:rPr>
          <w:rFonts w:ascii="Times New Roman" w:hAnsi="Times New Roman" w:cs="Times New Roman"/>
          <w:sz w:val="28"/>
          <w:szCs w:val="28"/>
        </w:rPr>
        <w:t xml:space="preserve"> данная сумма оплачена. </w:t>
      </w:r>
    </w:p>
    <w:p w:rsidR="001B05F7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F30223">
        <w:rPr>
          <w:rFonts w:ascii="Times New Roman" w:hAnsi="Times New Roman" w:cs="Times New Roman"/>
          <w:sz w:val="28"/>
          <w:szCs w:val="28"/>
        </w:rPr>
        <w:t>вышеизложенное</w:t>
      </w:r>
      <w:r w:rsidRPr="00F30223">
        <w:rPr>
          <w:rFonts w:ascii="Times New Roman" w:hAnsi="Times New Roman" w:cs="Times New Roman"/>
          <w:sz w:val="28"/>
          <w:szCs w:val="28"/>
        </w:rPr>
        <w:t>,</w:t>
      </w:r>
      <w:r w:rsidRPr="00F30223" w:rsidR="006C05B4">
        <w:rPr>
          <w:rFonts w:ascii="Times New Roman" w:hAnsi="Times New Roman" w:cs="Times New Roman"/>
          <w:sz w:val="28"/>
          <w:szCs w:val="28"/>
        </w:rPr>
        <w:t xml:space="preserve"> суд приходит к выводу об обоснованности требований</w:t>
      </w:r>
      <w:r w:rsidRPr="00F30223" w:rsidR="001818B5">
        <w:rPr>
          <w:rFonts w:ascii="Times New Roman" w:hAnsi="Times New Roman" w:cs="Times New Roman"/>
          <w:sz w:val="28"/>
          <w:szCs w:val="28"/>
        </w:rPr>
        <w:t xml:space="preserve"> истца в части взыскания оплаты услуг представителя</w:t>
      </w:r>
      <w:r w:rsidRPr="00F30223" w:rsidR="00F30223">
        <w:rPr>
          <w:rFonts w:ascii="Times New Roman" w:hAnsi="Times New Roman" w:cs="Times New Roman"/>
          <w:sz w:val="28"/>
          <w:szCs w:val="28"/>
        </w:rPr>
        <w:t>, считая заявленными в разумных пределах, соответствующими оказанным услугам.</w:t>
      </w:r>
    </w:p>
    <w:p w:rsidR="00F30223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Оплаченная истцом государственная пошлина при подаче иска также подлежит взысканию с ответчика.</w:t>
      </w:r>
    </w:p>
    <w:p w:rsidR="00B858BD" w:rsidRPr="00F30223" w:rsidP="008605FA">
      <w:pPr>
        <w:pStyle w:val="BodyTex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223">
        <w:rPr>
          <w:rFonts w:ascii="Times New Roman" w:hAnsi="Times New Roman" w:cs="Times New Roman"/>
          <w:sz w:val="28"/>
          <w:szCs w:val="28"/>
        </w:rPr>
        <w:t>Таким образом,</w:t>
      </w:r>
      <w:r w:rsidRPr="00F30223" w:rsidR="00F30223">
        <w:rPr>
          <w:rFonts w:ascii="Times New Roman" w:hAnsi="Times New Roman" w:cs="Times New Roman"/>
          <w:sz w:val="28"/>
          <w:szCs w:val="28"/>
        </w:rPr>
        <w:t xml:space="preserve"> </w:t>
      </w:r>
      <w:r w:rsidRPr="00F30223" w:rsidR="00F139C2">
        <w:rPr>
          <w:rFonts w:ascii="Times New Roman" w:hAnsi="Times New Roman" w:cs="Times New Roman"/>
          <w:sz w:val="28"/>
          <w:szCs w:val="28"/>
        </w:rPr>
        <w:t>суд приходит к выводу, что исковые требования обоснованы и подлежат удовлетворению в полном объёме.</w:t>
      </w:r>
    </w:p>
    <w:p w:rsidR="00F30223" w:rsidRPr="00F30223" w:rsidP="008605FA">
      <w:pPr>
        <w:pStyle w:val="NoSpacing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3945AB" w:rsidRPr="00F30223" w:rsidP="008605FA">
      <w:pPr>
        <w:pStyle w:val="NoSpacing"/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  <w:lang w:eastAsia="ru-RU"/>
        </w:rPr>
        <w:t>Р</w:t>
      </w:r>
      <w:r w:rsidRPr="00F30223" w:rsidR="00A07694">
        <w:rPr>
          <w:sz w:val="28"/>
          <w:szCs w:val="28"/>
          <w:lang w:eastAsia="ru-RU"/>
        </w:rPr>
        <w:t>уководствуясь статьями 194-19</w:t>
      </w:r>
      <w:r w:rsidRPr="00F30223" w:rsidR="009E2C11">
        <w:rPr>
          <w:sz w:val="28"/>
          <w:szCs w:val="28"/>
          <w:lang w:eastAsia="ru-RU"/>
        </w:rPr>
        <w:t>9</w:t>
      </w:r>
      <w:r w:rsidRPr="00F30223" w:rsidR="00BC1BBC">
        <w:rPr>
          <w:sz w:val="28"/>
          <w:szCs w:val="28"/>
          <w:lang w:eastAsia="ru-RU"/>
        </w:rPr>
        <w:t xml:space="preserve">, </w:t>
      </w:r>
      <w:r w:rsidRPr="00F3022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F30223" w:rsidR="00954FB7">
        <w:rPr>
          <w:sz w:val="28"/>
          <w:szCs w:val="28"/>
        </w:rPr>
        <w:t xml:space="preserve">, </w:t>
      </w:r>
      <w:r w:rsidRPr="00F30223" w:rsidR="00BC1BBC">
        <w:rPr>
          <w:sz w:val="28"/>
          <w:szCs w:val="28"/>
        </w:rPr>
        <w:t>суд</w:t>
      </w:r>
      <w:r w:rsidRPr="00F30223" w:rsidR="00954FB7">
        <w:rPr>
          <w:sz w:val="28"/>
          <w:szCs w:val="28"/>
        </w:rPr>
        <w:t>,</w:t>
      </w:r>
      <w:r w:rsidRPr="00F30223" w:rsidR="00BC1BBC">
        <w:rPr>
          <w:sz w:val="28"/>
          <w:szCs w:val="28"/>
        </w:rPr>
        <w:t>-</w:t>
      </w:r>
    </w:p>
    <w:p w:rsidR="00F45D97" w:rsidRPr="00F30223" w:rsidP="008605FA">
      <w:pPr>
        <w:pStyle w:val="NoSpacing"/>
        <w:spacing w:line="276" w:lineRule="auto"/>
        <w:ind w:firstLine="709"/>
        <w:jc w:val="center"/>
        <w:rPr>
          <w:b/>
          <w:sz w:val="28"/>
          <w:szCs w:val="28"/>
        </w:rPr>
      </w:pPr>
      <w:r w:rsidRPr="00F30223">
        <w:rPr>
          <w:b/>
          <w:sz w:val="28"/>
          <w:szCs w:val="28"/>
        </w:rPr>
        <w:t>РЕШИЛ:</w:t>
      </w:r>
    </w:p>
    <w:p w:rsidR="00707818" w:rsidRPr="00F30223" w:rsidP="008605FA">
      <w:pPr>
        <w:pStyle w:val="NoSpacing"/>
        <w:spacing w:line="276" w:lineRule="auto"/>
        <w:ind w:firstLine="709"/>
        <w:jc w:val="center"/>
        <w:rPr>
          <w:b/>
          <w:sz w:val="28"/>
          <w:szCs w:val="28"/>
        </w:rPr>
      </w:pPr>
    </w:p>
    <w:p w:rsidR="00E24DB8" w:rsidRPr="00F30223" w:rsidP="008605FA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30223">
        <w:rPr>
          <w:sz w:val="28"/>
          <w:szCs w:val="28"/>
        </w:rPr>
        <w:t xml:space="preserve">Исковые требования </w:t>
      </w:r>
      <w:r w:rsidRPr="00F30223"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«Единая служба эвакуации» к </w:t>
      </w:r>
      <w:r w:rsidRPr="00F30223">
        <w:rPr>
          <w:rStyle w:val="FontStyle12"/>
          <w:sz w:val="28"/>
          <w:szCs w:val="28"/>
          <w:lang w:eastAsia="uk-UA"/>
        </w:rPr>
        <w:t>Запруте</w:t>
      </w:r>
      <w:r w:rsidRPr="00F30223">
        <w:rPr>
          <w:rStyle w:val="FontStyle12"/>
          <w:sz w:val="28"/>
          <w:szCs w:val="28"/>
          <w:lang w:eastAsia="uk-UA"/>
        </w:rPr>
        <w:t xml:space="preserve"> Жану Викторовичу о взыскании задолженности по оплате стоимости перемещения задержанного </w:t>
      </w:r>
      <w:r w:rsidRPr="00F30223">
        <w:rPr>
          <w:rStyle w:val="FontStyle12"/>
          <w:sz w:val="28"/>
          <w:szCs w:val="28"/>
          <w:lang w:eastAsia="uk-UA"/>
        </w:rPr>
        <w:t xml:space="preserve">транспортного средства на территории специализированной стоянки </w:t>
      </w:r>
      <w:r w:rsidRPr="00F30223">
        <w:rPr>
          <w:sz w:val="28"/>
          <w:szCs w:val="28"/>
        </w:rPr>
        <w:t>– удовлетворить.</w:t>
      </w:r>
    </w:p>
    <w:p w:rsidR="00E24DB8" w:rsidRPr="00F30223" w:rsidP="008605FA">
      <w:pPr>
        <w:pStyle w:val="NoSpacing"/>
        <w:spacing w:line="276" w:lineRule="auto"/>
        <w:ind w:firstLine="709"/>
        <w:jc w:val="both"/>
        <w:rPr>
          <w:rStyle w:val="FontStyle12"/>
          <w:sz w:val="28"/>
          <w:szCs w:val="28"/>
          <w:lang w:eastAsia="uk-UA"/>
        </w:rPr>
      </w:pPr>
      <w:r w:rsidRPr="00F30223">
        <w:rPr>
          <w:sz w:val="28"/>
          <w:szCs w:val="28"/>
          <w:highlight w:val="none"/>
        </w:rPr>
        <w:t>Взыскать с</w:t>
      </w:r>
      <w:r w:rsidR="00D85433">
        <w:rPr>
          <w:sz w:val="28"/>
          <w:szCs w:val="28"/>
        </w:rPr>
        <w:t xml:space="preserve"> </w:t>
      </w:r>
      <w:r w:rsidRPr="00F30223">
        <w:rPr>
          <w:rStyle w:val="FontStyle12"/>
          <w:sz w:val="28"/>
          <w:szCs w:val="28"/>
          <w:lang w:eastAsia="uk-UA"/>
        </w:rPr>
        <w:t>Запруты</w:t>
      </w:r>
      <w:r w:rsidRPr="00F30223">
        <w:rPr>
          <w:rStyle w:val="FontStyle12"/>
          <w:sz w:val="28"/>
          <w:szCs w:val="28"/>
          <w:lang w:eastAsia="uk-UA"/>
        </w:rPr>
        <w:t xml:space="preserve"> Жана Викторовича, </w:t>
      </w:r>
      <w:r w:rsidR="00D85433">
        <w:rPr>
          <w:sz w:val="28"/>
          <w:szCs w:val="28"/>
        </w:rPr>
        <w:t>«данные изъяты»</w:t>
      </w:r>
      <w:r w:rsidRPr="00F30223">
        <w:rPr>
          <w:rFonts w:eastAsia="Times New Roman"/>
          <w:sz w:val="28"/>
          <w:szCs w:val="28"/>
        </w:rPr>
        <w:t xml:space="preserve">, </w:t>
      </w:r>
      <w:r w:rsidRPr="00F30223">
        <w:rPr>
          <w:sz w:val="28"/>
          <w:szCs w:val="28"/>
          <w:shd w:val="clear" w:color="auto" w:fill="FFFFFF"/>
        </w:rPr>
        <w:t xml:space="preserve">в пользу </w:t>
      </w:r>
      <w:r w:rsidRPr="00F30223">
        <w:rPr>
          <w:rStyle w:val="FontStyle12"/>
          <w:sz w:val="28"/>
          <w:szCs w:val="28"/>
          <w:lang w:eastAsia="uk-UA"/>
        </w:rPr>
        <w:t>Общества с ограниченной ответственностью «Единая служба эвакуации»:</w:t>
      </w:r>
    </w:p>
    <w:p w:rsidR="00E24DB8" w:rsidRPr="00F30223" w:rsidP="008605FA">
      <w:pPr>
        <w:pStyle w:val="NoSpacing"/>
        <w:spacing w:line="276" w:lineRule="auto"/>
        <w:ind w:firstLine="709"/>
        <w:jc w:val="both"/>
        <w:rPr>
          <w:rStyle w:val="FontStyle12"/>
          <w:sz w:val="28"/>
          <w:szCs w:val="28"/>
          <w:lang w:eastAsia="uk-UA"/>
        </w:rPr>
      </w:pPr>
      <w:r w:rsidRPr="00F30223">
        <w:rPr>
          <w:rStyle w:val="FontStyle12"/>
          <w:sz w:val="28"/>
          <w:szCs w:val="28"/>
          <w:lang w:eastAsia="uk-UA"/>
        </w:rPr>
        <w:t>- задолженность по оплате стоимости перемещения задержанного транспортного средства на территории специализированной стоянки в размере 2685 (две тысячи шестьсот восемьдесят пять) рублей;</w:t>
      </w:r>
    </w:p>
    <w:p w:rsidR="00E24DB8" w:rsidRPr="00F30223" w:rsidP="008605FA">
      <w:pPr>
        <w:pStyle w:val="NoSpacing"/>
        <w:spacing w:line="276" w:lineRule="auto"/>
        <w:ind w:firstLine="709"/>
        <w:jc w:val="both"/>
        <w:rPr>
          <w:rStyle w:val="FontStyle12"/>
          <w:sz w:val="28"/>
          <w:szCs w:val="28"/>
          <w:lang w:eastAsia="uk-UA"/>
        </w:rPr>
      </w:pPr>
      <w:r w:rsidRPr="00F30223">
        <w:rPr>
          <w:rStyle w:val="FontStyle12"/>
          <w:sz w:val="28"/>
          <w:szCs w:val="28"/>
          <w:lang w:eastAsia="uk-UA"/>
        </w:rPr>
        <w:t>- неустойку за неисполнение денежного обязательства за период с 18.10.2018 года по 22.03.2019 года в размере 88 (восемьдесят восемь) рублей.</w:t>
      </w:r>
    </w:p>
    <w:p w:rsidR="00E24DB8" w:rsidRPr="00F30223" w:rsidP="008605FA">
      <w:pPr>
        <w:pStyle w:val="NoSpacing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F30223">
        <w:rPr>
          <w:sz w:val="28"/>
          <w:szCs w:val="28"/>
        </w:rPr>
        <w:t xml:space="preserve">Взыскать с </w:t>
      </w:r>
      <w:r w:rsidRPr="00F30223">
        <w:rPr>
          <w:rStyle w:val="FontStyle12"/>
          <w:sz w:val="28"/>
          <w:szCs w:val="28"/>
          <w:lang w:eastAsia="uk-UA"/>
        </w:rPr>
        <w:t>Запруты</w:t>
      </w:r>
      <w:r w:rsidRPr="00F30223">
        <w:rPr>
          <w:rStyle w:val="FontStyle12"/>
          <w:sz w:val="28"/>
          <w:szCs w:val="28"/>
          <w:lang w:eastAsia="uk-UA"/>
        </w:rPr>
        <w:t xml:space="preserve"> Жана Викторовича, </w:t>
      </w:r>
      <w:r w:rsidR="00D85433">
        <w:rPr>
          <w:sz w:val="28"/>
          <w:szCs w:val="28"/>
        </w:rPr>
        <w:t>«данные изъяты»</w:t>
      </w:r>
      <w:r w:rsidRPr="00F30223">
        <w:rPr>
          <w:rFonts w:eastAsia="Times New Roman"/>
          <w:sz w:val="28"/>
          <w:szCs w:val="28"/>
        </w:rPr>
        <w:t xml:space="preserve">, </w:t>
      </w:r>
      <w:r w:rsidRPr="00F30223">
        <w:rPr>
          <w:sz w:val="28"/>
          <w:szCs w:val="28"/>
          <w:shd w:val="clear" w:color="auto" w:fill="FFFFFF"/>
        </w:rPr>
        <w:t xml:space="preserve">в пользу </w:t>
      </w:r>
      <w:r w:rsidRPr="00F30223"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«Единая служба эвакуации» </w:t>
      </w:r>
      <w:r w:rsidRPr="00F30223">
        <w:rPr>
          <w:sz w:val="28"/>
          <w:szCs w:val="28"/>
        </w:rPr>
        <w:t>расходы на оплату услуг представителя в размере 2000 (две тысячи) рублей.</w:t>
      </w:r>
    </w:p>
    <w:p w:rsidR="00E24DB8" w:rsidRPr="00F30223" w:rsidP="008605FA">
      <w:pPr>
        <w:pStyle w:val="NoSpacing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30223">
        <w:rPr>
          <w:sz w:val="28"/>
          <w:szCs w:val="28"/>
        </w:rPr>
        <w:t xml:space="preserve">Взыскать с </w:t>
      </w:r>
      <w:r w:rsidRPr="00F30223">
        <w:rPr>
          <w:rStyle w:val="FontStyle12"/>
          <w:sz w:val="28"/>
          <w:szCs w:val="28"/>
          <w:lang w:eastAsia="uk-UA"/>
        </w:rPr>
        <w:t>Запруты</w:t>
      </w:r>
      <w:r w:rsidRPr="00F30223">
        <w:rPr>
          <w:rStyle w:val="FontStyle12"/>
          <w:sz w:val="28"/>
          <w:szCs w:val="28"/>
          <w:lang w:eastAsia="uk-UA"/>
        </w:rPr>
        <w:t xml:space="preserve"> Жана Викторовича, </w:t>
      </w:r>
      <w:r w:rsidR="00D85433">
        <w:rPr>
          <w:sz w:val="28"/>
          <w:szCs w:val="28"/>
        </w:rPr>
        <w:t>«данные изъяты»</w:t>
      </w:r>
      <w:r w:rsidRPr="00F30223">
        <w:rPr>
          <w:rFonts w:eastAsia="Times New Roman"/>
          <w:sz w:val="28"/>
          <w:szCs w:val="28"/>
        </w:rPr>
        <w:t xml:space="preserve">, </w:t>
      </w:r>
      <w:r w:rsidRPr="00F30223">
        <w:rPr>
          <w:sz w:val="28"/>
          <w:szCs w:val="28"/>
          <w:shd w:val="clear" w:color="auto" w:fill="FFFFFF"/>
        </w:rPr>
        <w:t xml:space="preserve">в пользу </w:t>
      </w:r>
      <w:r w:rsidRPr="00F30223"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«Единая служба эвакуации» </w:t>
      </w:r>
      <w:r w:rsidRPr="00F30223">
        <w:rPr>
          <w:sz w:val="28"/>
          <w:szCs w:val="28"/>
        </w:rPr>
        <w:t>государственную пошлину в размере 400 рублей.</w:t>
      </w:r>
    </w:p>
    <w:p w:rsidR="00E24DB8" w:rsidRPr="00F30223" w:rsidP="008605FA">
      <w:pPr>
        <w:pStyle w:val="NoSpacing"/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  <w:shd w:val="clear" w:color="auto" w:fill="FFFFFF"/>
        </w:rPr>
        <w:t>Взыскание произвес</w:t>
      </w:r>
      <w:r w:rsidRPr="00F30223" w:rsidR="00F30223">
        <w:rPr>
          <w:sz w:val="28"/>
          <w:szCs w:val="28"/>
          <w:shd w:val="clear" w:color="auto" w:fill="FFFFFF"/>
        </w:rPr>
        <w:t>т</w:t>
      </w:r>
      <w:r w:rsidRPr="00F30223">
        <w:rPr>
          <w:sz w:val="28"/>
          <w:szCs w:val="28"/>
          <w:shd w:val="clear" w:color="auto" w:fill="FFFFFF"/>
        </w:rPr>
        <w:t>и</w:t>
      </w:r>
      <w:r w:rsidRPr="00F30223" w:rsidR="00F30223">
        <w:rPr>
          <w:sz w:val="28"/>
          <w:szCs w:val="28"/>
          <w:shd w:val="clear" w:color="auto" w:fill="FFFFFF"/>
        </w:rPr>
        <w:t xml:space="preserve"> </w:t>
      </w:r>
      <w:r w:rsidRPr="00F30223">
        <w:rPr>
          <w:sz w:val="28"/>
          <w:szCs w:val="28"/>
        </w:rPr>
        <w:t xml:space="preserve">на расчетный счет: </w:t>
      </w:r>
      <w:r w:rsidR="00D85433">
        <w:rPr>
          <w:sz w:val="28"/>
          <w:szCs w:val="28"/>
        </w:rPr>
        <w:t>«данные изъяты»</w:t>
      </w:r>
      <w:r w:rsidRPr="00F30223">
        <w:rPr>
          <w:sz w:val="28"/>
          <w:szCs w:val="28"/>
        </w:rPr>
        <w:t>.</w:t>
      </w:r>
    </w:p>
    <w:p w:rsidR="00E24DB8" w:rsidRPr="00F30223" w:rsidP="008605FA">
      <w:pPr>
        <w:shd w:val="clear" w:color="auto" w:fill="FFFFFF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F30223"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</w:t>
      </w:r>
      <w:r w:rsidRPr="00F30223">
        <w:rPr>
          <w:bCs/>
          <w:sz w:val="28"/>
          <w:szCs w:val="28"/>
        </w:rPr>
        <w:t>Республики Крым в течение месяца со дня его принятия в окончательной форме.</w:t>
      </w:r>
    </w:p>
    <w:p w:rsidR="00E24DB8" w:rsidRPr="00F30223" w:rsidP="008605F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E24DB8" w:rsidRPr="00F30223" w:rsidP="008605FA">
      <w:pPr>
        <w:tabs>
          <w:tab w:val="left" w:pos="7552"/>
        </w:tabs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 xml:space="preserve">         </w:t>
      </w:r>
    </w:p>
    <w:p w:rsidR="00E24DB8" w:rsidRPr="00F30223" w:rsidP="008605FA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E24DB8" w:rsidRPr="00F30223" w:rsidP="008605FA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E24DB8" w:rsidRPr="00F30223" w:rsidP="008605FA">
      <w:pPr>
        <w:shd w:val="clear" w:color="auto" w:fill="FFFFFF"/>
        <w:spacing w:line="276" w:lineRule="auto"/>
        <w:ind w:firstLine="709"/>
        <w:jc w:val="both"/>
        <w:rPr>
          <w:rFonts w:eastAsia="Arial"/>
          <w:b/>
          <w:bCs/>
          <w:sz w:val="28"/>
          <w:szCs w:val="28"/>
        </w:rPr>
      </w:pPr>
      <w:r w:rsidRPr="00F30223">
        <w:rPr>
          <w:b/>
          <w:sz w:val="28"/>
          <w:szCs w:val="28"/>
        </w:rPr>
        <w:t>Мировой судья                                                                 И.С. Василькова</w:t>
      </w:r>
    </w:p>
    <w:p w:rsidR="00894F31" w:rsidRPr="00F30223" w:rsidP="008605FA">
      <w:pPr>
        <w:tabs>
          <w:tab w:val="left" w:pos="7552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F30223" w:rsidP="008605FA">
      <w:pPr>
        <w:pStyle w:val="NoSpacing"/>
        <w:spacing w:line="276" w:lineRule="auto"/>
        <w:ind w:firstLine="709"/>
        <w:jc w:val="both"/>
        <w:rPr>
          <w:sz w:val="28"/>
          <w:szCs w:val="28"/>
        </w:rPr>
      </w:pPr>
    </w:p>
    <w:p w:rsidR="00E409F9" w:rsidRPr="00F30223" w:rsidP="008575D3">
      <w:pPr>
        <w:pStyle w:val="NoSpacing"/>
        <w:spacing w:line="276" w:lineRule="auto"/>
        <w:ind w:firstLine="709"/>
        <w:jc w:val="both"/>
        <w:rPr>
          <w:sz w:val="28"/>
          <w:szCs w:val="28"/>
        </w:rPr>
      </w:pPr>
      <w:r w:rsidRPr="00F30223">
        <w:rPr>
          <w:sz w:val="28"/>
          <w:szCs w:val="28"/>
        </w:rPr>
        <w:t>Мотивированное решение составлено 18 октября 2019</w:t>
      </w:r>
      <w:r w:rsidR="00F87A32">
        <w:rPr>
          <w:sz w:val="28"/>
          <w:szCs w:val="28"/>
        </w:rPr>
        <w:t xml:space="preserve"> </w:t>
      </w:r>
      <w:r w:rsidRPr="00F30223">
        <w:rPr>
          <w:sz w:val="28"/>
          <w:szCs w:val="28"/>
        </w:rPr>
        <w:t>года.</w:t>
      </w:r>
    </w:p>
    <w:p w:rsidR="00E409F9" w:rsidRPr="00F30223" w:rsidP="008605FA">
      <w:pPr>
        <w:tabs>
          <w:tab w:val="left" w:pos="7552"/>
        </w:tabs>
        <w:spacing w:line="276" w:lineRule="auto"/>
        <w:ind w:firstLine="709"/>
        <w:jc w:val="both"/>
        <w:rPr>
          <w:sz w:val="28"/>
          <w:szCs w:val="28"/>
        </w:rPr>
      </w:pPr>
    </w:p>
    <w:p w:rsidR="00707818" w:rsidRPr="00F30223" w:rsidP="008605FA">
      <w:pPr>
        <w:tabs>
          <w:tab w:val="left" w:pos="7552"/>
        </w:tabs>
        <w:spacing w:line="276" w:lineRule="auto"/>
        <w:ind w:firstLine="709"/>
        <w:jc w:val="both"/>
        <w:rPr>
          <w:sz w:val="28"/>
          <w:szCs w:val="28"/>
        </w:rPr>
      </w:pPr>
    </w:p>
    <w:p w:rsidR="00390FC9" w:rsidRPr="00F30223" w:rsidP="008605FA">
      <w:pPr>
        <w:tabs>
          <w:tab w:val="left" w:pos="7552"/>
        </w:tabs>
        <w:spacing w:line="276" w:lineRule="auto"/>
        <w:ind w:firstLine="709"/>
        <w:jc w:val="both"/>
        <w:rPr>
          <w:sz w:val="28"/>
          <w:szCs w:val="28"/>
        </w:rPr>
      </w:pPr>
    </w:p>
    <w:sectPr w:rsidSect="00E2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15B06D9E"/>
    <w:lvl w:ilvl="0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4"/>
        <w:szCs w:val="24"/>
      </w:rPr>
    </w:lvl>
    <w:lvl w:ilvl="3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4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5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6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7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8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</w:abstractNum>
  <w:abstractNum w:abstractNumId="1">
    <w:nsid w:val="51D05823"/>
    <w:multiLevelType w:val="multilevel"/>
    <w:tmpl w:val="12465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3114"/>
    <w:rsid w:val="00004BDF"/>
    <w:rsid w:val="00013198"/>
    <w:rsid w:val="00031974"/>
    <w:rsid w:val="0003545C"/>
    <w:rsid w:val="000404F7"/>
    <w:rsid w:val="000430BE"/>
    <w:rsid w:val="00075B7C"/>
    <w:rsid w:val="000815A2"/>
    <w:rsid w:val="000D5F72"/>
    <w:rsid w:val="000F26C7"/>
    <w:rsid w:val="001066EA"/>
    <w:rsid w:val="001308B1"/>
    <w:rsid w:val="001457CC"/>
    <w:rsid w:val="001818B5"/>
    <w:rsid w:val="001B055C"/>
    <w:rsid w:val="001B05F7"/>
    <w:rsid w:val="001C3EBD"/>
    <w:rsid w:val="001C4C1D"/>
    <w:rsid w:val="001D27AA"/>
    <w:rsid w:val="001D2DDC"/>
    <w:rsid w:val="001E3188"/>
    <w:rsid w:val="001F30DC"/>
    <w:rsid w:val="00211651"/>
    <w:rsid w:val="0021305C"/>
    <w:rsid w:val="002229EB"/>
    <w:rsid w:val="0022333C"/>
    <w:rsid w:val="00224EF1"/>
    <w:rsid w:val="00231580"/>
    <w:rsid w:val="002438FE"/>
    <w:rsid w:val="00244A1F"/>
    <w:rsid w:val="00247B83"/>
    <w:rsid w:val="002525A1"/>
    <w:rsid w:val="0025288E"/>
    <w:rsid w:val="002653A8"/>
    <w:rsid w:val="00297650"/>
    <w:rsid w:val="002A0805"/>
    <w:rsid w:val="002A585C"/>
    <w:rsid w:val="002C4BC1"/>
    <w:rsid w:val="00303C76"/>
    <w:rsid w:val="0030563B"/>
    <w:rsid w:val="00313F34"/>
    <w:rsid w:val="003423B2"/>
    <w:rsid w:val="00345260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20455"/>
    <w:rsid w:val="00435D91"/>
    <w:rsid w:val="00440BF1"/>
    <w:rsid w:val="00463545"/>
    <w:rsid w:val="00467238"/>
    <w:rsid w:val="00473F46"/>
    <w:rsid w:val="0047454D"/>
    <w:rsid w:val="004848C0"/>
    <w:rsid w:val="004A1445"/>
    <w:rsid w:val="004D63EB"/>
    <w:rsid w:val="004E4B78"/>
    <w:rsid w:val="005414CE"/>
    <w:rsid w:val="005454E4"/>
    <w:rsid w:val="00546A32"/>
    <w:rsid w:val="00557213"/>
    <w:rsid w:val="0059460A"/>
    <w:rsid w:val="005A0488"/>
    <w:rsid w:val="005C1C8B"/>
    <w:rsid w:val="005E4F5F"/>
    <w:rsid w:val="00601449"/>
    <w:rsid w:val="006128B5"/>
    <w:rsid w:val="00664D60"/>
    <w:rsid w:val="006738D4"/>
    <w:rsid w:val="0068488A"/>
    <w:rsid w:val="006B1425"/>
    <w:rsid w:val="006B699A"/>
    <w:rsid w:val="006C05B4"/>
    <w:rsid w:val="006D5688"/>
    <w:rsid w:val="00702867"/>
    <w:rsid w:val="00707818"/>
    <w:rsid w:val="007234AF"/>
    <w:rsid w:val="0072720E"/>
    <w:rsid w:val="007A4951"/>
    <w:rsid w:val="007B1153"/>
    <w:rsid w:val="007B1DEC"/>
    <w:rsid w:val="007B3082"/>
    <w:rsid w:val="007B4237"/>
    <w:rsid w:val="007C225D"/>
    <w:rsid w:val="007D25E1"/>
    <w:rsid w:val="007E0507"/>
    <w:rsid w:val="007E441A"/>
    <w:rsid w:val="00825749"/>
    <w:rsid w:val="008575D3"/>
    <w:rsid w:val="008605FA"/>
    <w:rsid w:val="00887176"/>
    <w:rsid w:val="00894F31"/>
    <w:rsid w:val="008A0295"/>
    <w:rsid w:val="008C0F48"/>
    <w:rsid w:val="008E396F"/>
    <w:rsid w:val="008F61D6"/>
    <w:rsid w:val="009076F7"/>
    <w:rsid w:val="00923495"/>
    <w:rsid w:val="009234AC"/>
    <w:rsid w:val="00924DA3"/>
    <w:rsid w:val="00931CA6"/>
    <w:rsid w:val="009358B8"/>
    <w:rsid w:val="00954FB7"/>
    <w:rsid w:val="009554A5"/>
    <w:rsid w:val="00965FA4"/>
    <w:rsid w:val="009766E3"/>
    <w:rsid w:val="0098758C"/>
    <w:rsid w:val="00992F0B"/>
    <w:rsid w:val="009D3DB1"/>
    <w:rsid w:val="009E0B69"/>
    <w:rsid w:val="009E2C11"/>
    <w:rsid w:val="009E4A89"/>
    <w:rsid w:val="009F1074"/>
    <w:rsid w:val="00A01BB1"/>
    <w:rsid w:val="00A07694"/>
    <w:rsid w:val="00A11924"/>
    <w:rsid w:val="00A56777"/>
    <w:rsid w:val="00A77057"/>
    <w:rsid w:val="00AA580B"/>
    <w:rsid w:val="00AC7390"/>
    <w:rsid w:val="00AF51A5"/>
    <w:rsid w:val="00B67359"/>
    <w:rsid w:val="00B72FE4"/>
    <w:rsid w:val="00B858BD"/>
    <w:rsid w:val="00B9104D"/>
    <w:rsid w:val="00B92FC6"/>
    <w:rsid w:val="00BC1BBC"/>
    <w:rsid w:val="00BC6DA8"/>
    <w:rsid w:val="00C100B0"/>
    <w:rsid w:val="00C27D84"/>
    <w:rsid w:val="00C34C52"/>
    <w:rsid w:val="00C41F57"/>
    <w:rsid w:val="00C5056E"/>
    <w:rsid w:val="00C6621F"/>
    <w:rsid w:val="00C6780B"/>
    <w:rsid w:val="00C709F4"/>
    <w:rsid w:val="00C72DE5"/>
    <w:rsid w:val="00C805B7"/>
    <w:rsid w:val="00CA7D72"/>
    <w:rsid w:val="00D0619A"/>
    <w:rsid w:val="00D25655"/>
    <w:rsid w:val="00D33343"/>
    <w:rsid w:val="00D356E0"/>
    <w:rsid w:val="00D36E32"/>
    <w:rsid w:val="00D65F33"/>
    <w:rsid w:val="00D8258B"/>
    <w:rsid w:val="00D85433"/>
    <w:rsid w:val="00D9578E"/>
    <w:rsid w:val="00D95E57"/>
    <w:rsid w:val="00DB3BC6"/>
    <w:rsid w:val="00DB57A2"/>
    <w:rsid w:val="00DD37E7"/>
    <w:rsid w:val="00E02E57"/>
    <w:rsid w:val="00E24DB8"/>
    <w:rsid w:val="00E409F9"/>
    <w:rsid w:val="00E508CF"/>
    <w:rsid w:val="00E53E98"/>
    <w:rsid w:val="00E63807"/>
    <w:rsid w:val="00E66780"/>
    <w:rsid w:val="00E7764A"/>
    <w:rsid w:val="00EA171D"/>
    <w:rsid w:val="00EB5FEE"/>
    <w:rsid w:val="00ED7A8F"/>
    <w:rsid w:val="00F139C2"/>
    <w:rsid w:val="00F30223"/>
    <w:rsid w:val="00F3026F"/>
    <w:rsid w:val="00F3240C"/>
    <w:rsid w:val="00F45D97"/>
    <w:rsid w:val="00F515C0"/>
    <w:rsid w:val="00F65A91"/>
    <w:rsid w:val="00F662AA"/>
    <w:rsid w:val="00F6685E"/>
    <w:rsid w:val="00F763A2"/>
    <w:rsid w:val="00F87A32"/>
    <w:rsid w:val="00FA6351"/>
    <w:rsid w:val="00FD25C6"/>
    <w:rsid w:val="00FD73AC"/>
    <w:rsid w:val="00FE160C"/>
    <w:rsid w:val="00FE3B6E"/>
    <w:rsid w:val="00FE492C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F139C2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139C2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10">
    <w:name w:val="Основной текст1"/>
    <w:basedOn w:val="DefaultParagraphFont"/>
    <w:link w:val="3"/>
    <w:locked/>
    <w:rsid w:val="00F139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0"/>
    <w:rsid w:val="00F139C2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a0">
    <w:name w:val="Основной текст + Полужирный"/>
    <w:uiPriority w:val="99"/>
    <w:rsid w:val="00F139C2"/>
    <w:rPr>
      <w:rFonts w:ascii="Segoe UI" w:hAnsi="Segoe UI" w:cs="Segoe UI" w:hint="default"/>
      <w:b/>
      <w:bCs/>
      <w:sz w:val="20"/>
      <w:szCs w:val="20"/>
    </w:rPr>
  </w:style>
  <w:style w:type="character" w:customStyle="1" w:styleId="4">
    <w:name w:val="Основной текст (4)"/>
    <w:basedOn w:val="DefaultParagraphFont"/>
    <w:link w:val="41"/>
    <w:uiPriority w:val="99"/>
    <w:rsid w:val="00F139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1">
    <w:name w:val="Основной текст + Курсив"/>
    <w:basedOn w:val="10"/>
    <w:rsid w:val="00F139C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4pt">
    <w:name w:val="Основной текст + 14 pt"/>
    <w:uiPriority w:val="99"/>
    <w:rsid w:val="00F139C2"/>
    <w:rPr>
      <w:rFonts w:ascii="Times New Roman" w:hAnsi="Times New Roman" w:cs="Times New Roman" w:hint="default"/>
      <w:sz w:val="28"/>
      <w:szCs w:val="28"/>
    </w:rPr>
  </w:style>
  <w:style w:type="paragraph" w:customStyle="1" w:styleId="41">
    <w:name w:val="Основной текст (4)1"/>
    <w:basedOn w:val="Normal"/>
    <w:link w:val="4"/>
    <w:uiPriority w:val="99"/>
    <w:rsid w:val="00F139C2"/>
    <w:pPr>
      <w:shd w:val="clear" w:color="auto" w:fill="FFFFFF"/>
      <w:spacing w:line="278" w:lineRule="exact"/>
      <w:ind w:hanging="260"/>
      <w:jc w:val="both"/>
    </w:pPr>
    <w:rPr>
      <w:sz w:val="20"/>
      <w:szCs w:val="20"/>
      <w:lang w:eastAsia="en-US"/>
    </w:rPr>
  </w:style>
  <w:style w:type="character" w:customStyle="1" w:styleId="40">
    <w:name w:val="Основной текст (4) + Полужирный"/>
    <w:basedOn w:val="4"/>
    <w:uiPriority w:val="99"/>
    <w:rsid w:val="00F139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414pt">
    <w:name w:val="Основной текст (4) + 14 pt"/>
    <w:aliases w:val="Полужирный"/>
    <w:basedOn w:val="4"/>
    <w:uiPriority w:val="99"/>
    <w:rsid w:val="00F139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6D568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D5688"/>
    <w:pPr>
      <w:shd w:val="clear" w:color="auto" w:fill="FFFFFF"/>
      <w:spacing w:line="274" w:lineRule="exact"/>
    </w:pPr>
    <w:rPr>
      <w:rFonts w:eastAsiaTheme="minorHAnsi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E24DB8"/>
    <w:rPr>
      <w:rFonts w:ascii="Times New Roman" w:hAnsi="Times New Roman" w:cs="Times New Roman" w:hint="default"/>
      <w:sz w:val="20"/>
      <w:szCs w:val="20"/>
    </w:rPr>
  </w:style>
  <w:style w:type="character" w:customStyle="1" w:styleId="20">
    <w:name w:val="Основной текст (2)_"/>
    <w:basedOn w:val="DefaultParagraphFont"/>
    <w:rsid w:val="008C0F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11pt0pt">
    <w:name w:val="Основной текст (2) + 11 pt;Интервал 0 pt"/>
    <w:basedOn w:val="20"/>
    <w:rsid w:val="008C0F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4556-F718-4CBA-8B00-713C1356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