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6E7EB9" w:rsidP="006E7EB9">
      <w:pPr>
        <w:tabs>
          <w:tab w:val="left" w:pos="0"/>
          <w:tab w:val="left" w:pos="9468"/>
        </w:tabs>
        <w:spacing w:after="0"/>
        <w:ind w:firstLine="8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E7EB9">
        <w:rPr>
          <w:rFonts w:ascii="Times New Roman" w:hAnsi="Times New Roman" w:cs="Times New Roman"/>
          <w:b/>
          <w:bCs/>
          <w:sz w:val="24"/>
          <w:szCs w:val="24"/>
        </w:rPr>
        <w:t>Дело №02-0</w:t>
      </w:r>
      <w:r w:rsidRPr="006E7EB9" w:rsidR="006E7EB9">
        <w:rPr>
          <w:rFonts w:ascii="Times New Roman" w:hAnsi="Times New Roman" w:cs="Times New Roman"/>
          <w:b/>
          <w:bCs/>
          <w:sz w:val="24"/>
          <w:szCs w:val="24"/>
        </w:rPr>
        <w:t>392</w:t>
      </w:r>
      <w:r w:rsidRPr="006E7EB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6E7EB9" w:rsidR="00464C77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6E7EB9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Pr="006E7EB9" w:rsidR="006E7EB9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A52DA5" w:rsidRPr="006E7EB9" w:rsidP="006E7EB9">
      <w:pPr>
        <w:pStyle w:val="NoSpacing"/>
        <w:tabs>
          <w:tab w:val="left" w:pos="0"/>
        </w:tabs>
        <w:spacing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6E7EB9" w:rsidRPr="006E7EB9" w:rsidP="006E7EB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E7EB9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6E7EB9" w:rsidRPr="006E7EB9" w:rsidP="006E7EB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E7EB9">
        <w:rPr>
          <w:rFonts w:ascii="Times New Roman" w:hAnsi="Times New Roman" w:cs="Times New Roman"/>
          <w:b/>
          <w:spacing w:val="20"/>
          <w:sz w:val="24"/>
          <w:szCs w:val="24"/>
        </w:rPr>
        <w:t>ИМЕНЕМ РОССИЙСКОЙ ФЕДЕРАЦИИ</w:t>
      </w:r>
    </w:p>
    <w:p w:rsidR="00757A51" w:rsidRPr="006E7EB9" w:rsidP="006E7EB9">
      <w:pPr>
        <w:pStyle w:val="NoSpacing"/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7EB9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757A51" w:rsidRPr="006E7EB9" w:rsidP="006E7EB9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A51" w:rsidRPr="006E7EB9" w:rsidP="006E7EB9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EB9">
        <w:rPr>
          <w:rFonts w:ascii="Times New Roman" w:eastAsia="Times New Roman" w:hAnsi="Times New Roman" w:cs="Times New Roman"/>
          <w:sz w:val="24"/>
          <w:szCs w:val="24"/>
        </w:rPr>
        <w:t>02 октября 2019</w:t>
      </w:r>
      <w:r w:rsidRPr="006E7EB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6E7EB9">
        <w:rPr>
          <w:rFonts w:ascii="Times New Roman" w:eastAsia="Times New Roman" w:hAnsi="Times New Roman" w:cs="Times New Roman"/>
          <w:sz w:val="24"/>
          <w:szCs w:val="24"/>
        </w:rPr>
        <w:tab/>
      </w:r>
      <w:r w:rsidRPr="006E7EB9">
        <w:rPr>
          <w:rFonts w:ascii="Times New Roman" w:eastAsia="Times New Roman" w:hAnsi="Times New Roman" w:cs="Times New Roman"/>
          <w:sz w:val="24"/>
          <w:szCs w:val="24"/>
        </w:rPr>
        <w:tab/>
      </w:r>
      <w:r w:rsidRPr="006E7EB9">
        <w:rPr>
          <w:rFonts w:ascii="Times New Roman" w:eastAsia="Times New Roman" w:hAnsi="Times New Roman" w:cs="Times New Roman"/>
          <w:sz w:val="24"/>
          <w:szCs w:val="24"/>
        </w:rPr>
        <w:tab/>
      </w:r>
      <w:r w:rsidRPr="006E7EB9">
        <w:rPr>
          <w:rFonts w:ascii="Times New Roman" w:eastAsia="Times New Roman" w:hAnsi="Times New Roman" w:cs="Times New Roman"/>
          <w:sz w:val="24"/>
          <w:szCs w:val="24"/>
        </w:rPr>
        <w:tab/>
      </w:r>
      <w:r w:rsidRPr="006E7EB9">
        <w:rPr>
          <w:rFonts w:ascii="Times New Roman" w:eastAsia="Times New Roman" w:hAnsi="Times New Roman" w:cs="Times New Roman"/>
          <w:sz w:val="24"/>
          <w:szCs w:val="24"/>
        </w:rPr>
        <w:tab/>
      </w:r>
      <w:r w:rsidR="00B7397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6E7EB9">
        <w:rPr>
          <w:rFonts w:ascii="Times New Roman" w:eastAsia="Times New Roman" w:hAnsi="Times New Roman" w:cs="Times New Roman"/>
          <w:sz w:val="24"/>
          <w:szCs w:val="24"/>
        </w:rPr>
        <w:t xml:space="preserve"> г. Симферополь</w:t>
      </w:r>
    </w:p>
    <w:p w:rsidR="00464C77" w:rsidRPr="006E7EB9" w:rsidP="006E7EB9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E20" w:rsidRPr="006E7EB9" w:rsidP="006E7EB9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EB9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</w:t>
      </w:r>
      <w:r w:rsidRPr="006E7E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E7EB9">
        <w:rPr>
          <w:rFonts w:ascii="Times New Roman" w:eastAsia="Times New Roman" w:hAnsi="Times New Roman" w:cs="Times New Roman"/>
          <w:sz w:val="24"/>
          <w:szCs w:val="24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6E7EB9">
        <w:rPr>
          <w:rFonts w:ascii="Times New Roman" w:eastAsia="Times New Roman" w:hAnsi="Times New Roman" w:cs="Times New Roman"/>
          <w:sz w:val="24"/>
          <w:szCs w:val="24"/>
        </w:rPr>
        <w:t xml:space="preserve"> Василькова И.С.</w:t>
      </w:r>
      <w:r w:rsidRPr="006E7EB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57A51" w:rsidRPr="006E7EB9" w:rsidP="006E7EB9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EB9">
        <w:rPr>
          <w:rFonts w:ascii="Times New Roman" w:eastAsia="Times New Roman" w:hAnsi="Times New Roman" w:cs="Times New Roman"/>
          <w:sz w:val="24"/>
          <w:szCs w:val="24"/>
        </w:rPr>
        <w:t>при ведении протокола судебного заседания помощником судьи</w:t>
      </w:r>
      <w:r w:rsidR="00B73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EB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73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EB9">
        <w:rPr>
          <w:rFonts w:ascii="Times New Roman" w:eastAsia="Times New Roman" w:hAnsi="Times New Roman" w:cs="Times New Roman"/>
          <w:sz w:val="24"/>
          <w:szCs w:val="24"/>
        </w:rPr>
        <w:t>Демиденко Н.О.</w:t>
      </w:r>
      <w:r w:rsidRPr="006E7EB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04CD5" w:rsidRPr="006E7EB9" w:rsidP="006E7EB9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EB9">
        <w:rPr>
          <w:rFonts w:ascii="Times New Roman" w:eastAsia="Times New Roman" w:hAnsi="Times New Roman" w:cs="Times New Roman"/>
          <w:sz w:val="24"/>
          <w:szCs w:val="24"/>
        </w:rPr>
        <w:t xml:space="preserve">в отсутствие </w:t>
      </w:r>
      <w:r w:rsidR="00B73979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представителя </w:t>
      </w:r>
      <w:r w:rsidRPr="006E7EB9">
        <w:rPr>
          <w:rFonts w:ascii="Times New Roman" w:eastAsia="Times New Roman" w:hAnsi="Times New Roman" w:cs="Times New Roman"/>
          <w:sz w:val="24"/>
          <w:szCs w:val="24"/>
        </w:rPr>
        <w:t>истца – ПАО СК «Росгосстрах»,</w:t>
      </w:r>
    </w:p>
    <w:p w:rsidR="005966BC" w:rsidRPr="006E7EB9" w:rsidP="006E7EB9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EB9">
        <w:rPr>
          <w:rFonts w:ascii="Times New Roman" w:eastAsia="Times New Roman" w:hAnsi="Times New Roman" w:cs="Times New Roman"/>
          <w:sz w:val="24"/>
          <w:szCs w:val="24"/>
        </w:rPr>
        <w:t>с участием</w:t>
      </w:r>
      <w:r w:rsidRPr="006E7EB9">
        <w:rPr>
          <w:rFonts w:ascii="Times New Roman" w:eastAsia="Times New Roman" w:hAnsi="Times New Roman" w:cs="Times New Roman"/>
          <w:sz w:val="24"/>
          <w:szCs w:val="24"/>
        </w:rPr>
        <w:t xml:space="preserve"> ответчика – </w:t>
      </w:r>
      <w:r w:rsidRPr="006E7EB9">
        <w:rPr>
          <w:rFonts w:ascii="Times New Roman" w:eastAsia="Times New Roman" w:hAnsi="Times New Roman" w:cs="Times New Roman"/>
          <w:sz w:val="24"/>
          <w:szCs w:val="24"/>
        </w:rPr>
        <w:t>Гафарова О.Р</w:t>
      </w:r>
      <w:r w:rsidRPr="006E7EB9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6E7EB9" w:rsidRPr="006E7EB9" w:rsidP="006E7EB9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EB9">
        <w:rPr>
          <w:rFonts w:ascii="Times New Roman" w:eastAsia="Times New Roman" w:hAnsi="Times New Roman" w:cs="Times New Roman"/>
          <w:sz w:val="24"/>
          <w:szCs w:val="24"/>
        </w:rPr>
        <w:t>с участием представителя ответчика –</w:t>
      </w:r>
      <w:r w:rsidR="00B73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EB9">
        <w:rPr>
          <w:rFonts w:ascii="Times New Roman" w:eastAsia="Times New Roman" w:hAnsi="Times New Roman" w:cs="Times New Roman"/>
          <w:sz w:val="24"/>
          <w:szCs w:val="24"/>
        </w:rPr>
        <w:t>Давлад</w:t>
      </w:r>
      <w:r w:rsidRPr="006E7EB9">
        <w:rPr>
          <w:rFonts w:ascii="Times New Roman" w:eastAsia="Times New Roman" w:hAnsi="Times New Roman" w:cs="Times New Roman"/>
          <w:sz w:val="24"/>
          <w:szCs w:val="24"/>
        </w:rPr>
        <w:t xml:space="preserve"> О.С.,</w:t>
      </w:r>
    </w:p>
    <w:p w:rsidR="006E7EB9" w:rsidRPr="006E7EB9" w:rsidP="006E7EB9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EB9">
        <w:rPr>
          <w:rFonts w:ascii="Times New Roman" w:eastAsia="Times New Roman" w:hAnsi="Times New Roman" w:cs="Times New Roman"/>
          <w:sz w:val="24"/>
          <w:szCs w:val="24"/>
        </w:rPr>
        <w:t xml:space="preserve">с участием представителя третьего лица </w:t>
      </w:r>
      <w:r w:rsidR="00CD1575">
        <w:rPr>
          <w:rFonts w:ascii="Times New Roman" w:eastAsia="Times New Roman" w:hAnsi="Times New Roman" w:cs="Times New Roman"/>
          <w:sz w:val="24"/>
          <w:szCs w:val="24"/>
        </w:rPr>
        <w:t>«данные изъяты»</w:t>
      </w:r>
      <w:r w:rsidRPr="006E7EB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75B95" w:rsidRPr="006E7EB9" w:rsidP="006E7EB9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7EB9">
        <w:rPr>
          <w:rFonts w:ascii="Times New Roman" w:eastAsia="Times New Roman" w:hAnsi="Times New Roman" w:cs="Times New Roman"/>
          <w:sz w:val="24"/>
          <w:szCs w:val="24"/>
        </w:rPr>
        <w:t>рассмотрев в открытом судебном заседании в г. Симферополе гражданское дело по исковому заявлению</w:t>
      </w:r>
      <w:r w:rsidR="00B73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EB9" w:rsidR="006E7EB9">
        <w:rPr>
          <w:rFonts w:ascii="Times New Roman" w:hAnsi="Times New Roman" w:cs="Times New Roman"/>
          <w:color w:val="0000FF"/>
          <w:sz w:val="24"/>
          <w:szCs w:val="24"/>
        </w:rPr>
        <w:t xml:space="preserve">Публичного акционерного общества Страховая компания «Росгосстрах» к Гафарову Осману </w:t>
      </w:r>
      <w:r w:rsidRPr="006E7EB9" w:rsidR="006E7EB9">
        <w:rPr>
          <w:rFonts w:ascii="Times New Roman" w:hAnsi="Times New Roman" w:cs="Times New Roman"/>
          <w:color w:val="0000FF"/>
          <w:sz w:val="24"/>
          <w:szCs w:val="24"/>
        </w:rPr>
        <w:t>Руджиевичу</w:t>
      </w:r>
      <w:r w:rsidR="006E7EB9">
        <w:rPr>
          <w:rFonts w:ascii="Times New Roman" w:hAnsi="Times New Roman" w:cs="Times New Roman"/>
          <w:color w:val="0000FF"/>
          <w:sz w:val="24"/>
          <w:szCs w:val="24"/>
        </w:rPr>
        <w:t xml:space="preserve">, третье лицо, не заявляющее самостоятельных требований, относительно предмета спора – </w:t>
      </w:r>
      <w:r w:rsidR="00CD1575">
        <w:rPr>
          <w:rFonts w:ascii="Times New Roman" w:eastAsia="Times New Roman" w:hAnsi="Times New Roman" w:cs="Times New Roman"/>
          <w:sz w:val="24"/>
          <w:szCs w:val="24"/>
        </w:rPr>
        <w:t>«данные изъяты»</w:t>
      </w:r>
      <w:r w:rsidRPr="006E7EB9" w:rsidR="006E7EB9">
        <w:rPr>
          <w:rFonts w:ascii="Times New Roman" w:hAnsi="Times New Roman" w:cs="Times New Roman"/>
          <w:color w:val="0000FF"/>
          <w:sz w:val="24"/>
          <w:szCs w:val="24"/>
        </w:rPr>
        <w:t xml:space="preserve"> о взыскании ущерба в порядке регресса</w:t>
      </w:r>
      <w:r w:rsidRPr="006E7EB9">
        <w:rPr>
          <w:rFonts w:ascii="Times New Roman" w:hAnsi="Times New Roman" w:cs="Times New Roman"/>
          <w:sz w:val="24"/>
          <w:szCs w:val="24"/>
        </w:rPr>
        <w:t>,</w:t>
      </w:r>
    </w:p>
    <w:p w:rsidR="005E5A92" w:rsidRPr="006E7EB9" w:rsidP="006E7EB9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57A51" w:rsidRPr="006E7EB9" w:rsidP="006E7EB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EB9">
        <w:rPr>
          <w:rFonts w:ascii="Times New Roman" w:hAnsi="Times New Roman" w:cs="Times New Roman"/>
          <w:b/>
          <w:sz w:val="24"/>
          <w:szCs w:val="24"/>
        </w:rPr>
        <w:t>Р</w:t>
      </w:r>
      <w:r w:rsidRPr="006E7EB9">
        <w:rPr>
          <w:rFonts w:ascii="Times New Roman" w:hAnsi="Times New Roman" w:cs="Times New Roman"/>
          <w:b/>
          <w:sz w:val="24"/>
          <w:szCs w:val="24"/>
        </w:rPr>
        <w:t>ЕШИЛ:</w:t>
      </w:r>
    </w:p>
    <w:p w:rsidR="00757A51" w:rsidRPr="006E7EB9" w:rsidP="006E7EB9">
      <w:pPr>
        <w:shd w:val="clear" w:color="auto" w:fill="FFFFFF"/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RPr="006E7EB9" w:rsidP="006E7EB9">
      <w:pPr>
        <w:shd w:val="clear" w:color="auto" w:fill="FFFFFF"/>
        <w:tabs>
          <w:tab w:val="left" w:pos="0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EB9">
        <w:rPr>
          <w:rFonts w:ascii="Times New Roman" w:hAnsi="Times New Roman" w:cs="Times New Roman"/>
          <w:sz w:val="24"/>
          <w:szCs w:val="24"/>
        </w:rPr>
        <w:t>Исковые требования</w:t>
      </w:r>
      <w:r w:rsidR="00B73979">
        <w:rPr>
          <w:rFonts w:ascii="Times New Roman" w:hAnsi="Times New Roman" w:cs="Times New Roman"/>
          <w:sz w:val="24"/>
          <w:szCs w:val="24"/>
        </w:rPr>
        <w:t xml:space="preserve"> </w:t>
      </w:r>
      <w:r w:rsidRPr="006E7EB9" w:rsidR="006E7EB9">
        <w:rPr>
          <w:rFonts w:ascii="Times New Roman" w:hAnsi="Times New Roman" w:cs="Times New Roman"/>
          <w:color w:val="0000FF"/>
          <w:sz w:val="24"/>
          <w:szCs w:val="24"/>
        </w:rPr>
        <w:t xml:space="preserve">Публичного акционерного общества Страховая компания «Росгосстрах» к Гафарову Осману </w:t>
      </w:r>
      <w:r w:rsidRPr="006E7EB9" w:rsidR="006E7EB9">
        <w:rPr>
          <w:rFonts w:ascii="Times New Roman" w:hAnsi="Times New Roman" w:cs="Times New Roman"/>
          <w:color w:val="0000FF"/>
          <w:sz w:val="24"/>
          <w:szCs w:val="24"/>
        </w:rPr>
        <w:t>Руджиевичу</w:t>
      </w:r>
      <w:r w:rsidR="006E7EB9">
        <w:rPr>
          <w:rFonts w:ascii="Times New Roman" w:hAnsi="Times New Roman" w:cs="Times New Roman"/>
          <w:color w:val="0000FF"/>
          <w:sz w:val="24"/>
          <w:szCs w:val="24"/>
        </w:rPr>
        <w:t xml:space="preserve">, третье лицо, не заявляющее самостоятельных требований, относительно предмета спора – </w:t>
      </w:r>
      <w:r w:rsidR="00CD1575">
        <w:rPr>
          <w:rFonts w:ascii="Times New Roman" w:eastAsia="Times New Roman" w:hAnsi="Times New Roman" w:cs="Times New Roman"/>
          <w:sz w:val="24"/>
          <w:szCs w:val="24"/>
        </w:rPr>
        <w:t>«данные изъяты»</w:t>
      </w:r>
      <w:r w:rsidRPr="006E7EB9" w:rsidR="006E7EB9">
        <w:rPr>
          <w:rFonts w:ascii="Times New Roman" w:hAnsi="Times New Roman" w:cs="Times New Roman"/>
          <w:color w:val="0000FF"/>
          <w:sz w:val="24"/>
          <w:szCs w:val="24"/>
        </w:rPr>
        <w:t xml:space="preserve"> о взыскании ущерба в порядке регресса</w:t>
      </w:r>
      <w:r w:rsidR="00B7397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6E7EB9">
        <w:rPr>
          <w:rFonts w:ascii="Times New Roman" w:hAnsi="Times New Roman" w:cs="Times New Roman"/>
          <w:sz w:val="24"/>
          <w:szCs w:val="24"/>
        </w:rPr>
        <w:t>– удовлетворить.</w:t>
      </w:r>
    </w:p>
    <w:p w:rsidR="00F27BEA" w:rsidRPr="006E7EB9" w:rsidP="006E7EB9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EB9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="00B73979">
        <w:rPr>
          <w:rFonts w:ascii="Times New Roman" w:hAnsi="Times New Roman" w:cs="Times New Roman"/>
          <w:sz w:val="24"/>
          <w:szCs w:val="24"/>
        </w:rPr>
        <w:t xml:space="preserve"> </w:t>
      </w:r>
      <w:r w:rsidR="006E7EB9">
        <w:rPr>
          <w:rFonts w:ascii="Times New Roman" w:hAnsi="Times New Roman" w:cs="Times New Roman"/>
          <w:sz w:val="24"/>
          <w:szCs w:val="24"/>
        </w:rPr>
        <w:t xml:space="preserve">Гафарова Османа </w:t>
      </w:r>
      <w:r w:rsidR="006E7EB9">
        <w:rPr>
          <w:rFonts w:ascii="Times New Roman" w:hAnsi="Times New Roman" w:cs="Times New Roman"/>
          <w:sz w:val="24"/>
          <w:szCs w:val="24"/>
        </w:rPr>
        <w:t>Руджиевича</w:t>
      </w:r>
      <w:r w:rsidR="006E7EB9">
        <w:rPr>
          <w:rFonts w:ascii="Times New Roman" w:hAnsi="Times New Roman" w:cs="Times New Roman"/>
          <w:sz w:val="24"/>
          <w:szCs w:val="24"/>
        </w:rPr>
        <w:t xml:space="preserve">, </w:t>
      </w:r>
      <w:r w:rsidR="00CD1575">
        <w:rPr>
          <w:rFonts w:ascii="Times New Roman" w:eastAsia="Times New Roman" w:hAnsi="Times New Roman" w:cs="Times New Roman"/>
          <w:sz w:val="24"/>
          <w:szCs w:val="24"/>
        </w:rPr>
        <w:t>«данные изъяты»</w:t>
      </w:r>
      <w:r w:rsidR="006E7EB9">
        <w:rPr>
          <w:rFonts w:ascii="Times New Roman" w:hAnsi="Times New Roman" w:cs="Times New Roman"/>
          <w:sz w:val="24"/>
          <w:szCs w:val="24"/>
        </w:rPr>
        <w:t>,</w:t>
      </w:r>
      <w:r w:rsidR="00B73979">
        <w:rPr>
          <w:rFonts w:ascii="Times New Roman" w:hAnsi="Times New Roman" w:cs="Times New Roman"/>
          <w:sz w:val="24"/>
          <w:szCs w:val="24"/>
        </w:rPr>
        <w:t xml:space="preserve"> </w:t>
      </w:r>
      <w:r w:rsidRPr="006E7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пользу </w:t>
      </w:r>
      <w:r w:rsidRPr="006E7EB9">
        <w:rPr>
          <w:rStyle w:val="FontStyle12"/>
          <w:sz w:val="24"/>
          <w:szCs w:val="24"/>
          <w:lang w:eastAsia="uk-UA"/>
        </w:rPr>
        <w:t xml:space="preserve">Публичного </w:t>
      </w:r>
      <w:r w:rsidRPr="006E7EB9" w:rsidR="003C19E1">
        <w:rPr>
          <w:rStyle w:val="FontStyle12"/>
          <w:sz w:val="24"/>
          <w:szCs w:val="24"/>
          <w:lang w:eastAsia="uk-UA"/>
        </w:rPr>
        <w:t>акционерного общества С</w:t>
      </w:r>
      <w:r w:rsidRPr="006E7EB9">
        <w:rPr>
          <w:rStyle w:val="FontStyle12"/>
          <w:sz w:val="24"/>
          <w:szCs w:val="24"/>
          <w:lang w:eastAsia="uk-UA"/>
        </w:rPr>
        <w:t>трахов</w:t>
      </w:r>
      <w:r w:rsidRPr="006E7EB9" w:rsidR="003C19E1">
        <w:rPr>
          <w:rStyle w:val="FontStyle12"/>
          <w:sz w:val="24"/>
          <w:szCs w:val="24"/>
          <w:lang w:eastAsia="uk-UA"/>
        </w:rPr>
        <w:t>ой</w:t>
      </w:r>
      <w:r w:rsidR="00B73979">
        <w:rPr>
          <w:rStyle w:val="FontStyle12"/>
          <w:sz w:val="24"/>
          <w:szCs w:val="24"/>
          <w:lang w:eastAsia="uk-UA"/>
        </w:rPr>
        <w:t xml:space="preserve"> </w:t>
      </w:r>
      <w:r w:rsidRPr="006E7EB9" w:rsidR="003C19E1">
        <w:rPr>
          <w:rStyle w:val="FontStyle12"/>
          <w:sz w:val="24"/>
          <w:szCs w:val="24"/>
          <w:lang w:eastAsia="uk-UA"/>
        </w:rPr>
        <w:t>К</w:t>
      </w:r>
      <w:r w:rsidRPr="006E7EB9">
        <w:rPr>
          <w:rStyle w:val="FontStyle12"/>
          <w:sz w:val="24"/>
          <w:szCs w:val="24"/>
          <w:lang w:eastAsia="uk-UA"/>
        </w:rPr>
        <w:t>омпани</w:t>
      </w:r>
      <w:r w:rsidRPr="006E7EB9" w:rsidR="003C19E1">
        <w:rPr>
          <w:rStyle w:val="FontStyle12"/>
          <w:sz w:val="24"/>
          <w:szCs w:val="24"/>
          <w:lang w:eastAsia="uk-UA"/>
        </w:rPr>
        <w:t>и</w:t>
      </w:r>
      <w:r w:rsidRPr="006E7EB9">
        <w:rPr>
          <w:rStyle w:val="FontStyle12"/>
          <w:sz w:val="24"/>
          <w:szCs w:val="24"/>
          <w:lang w:eastAsia="uk-UA"/>
        </w:rPr>
        <w:t xml:space="preserve"> «Росгосстрах»</w:t>
      </w:r>
      <w:r w:rsidRPr="006E7EB9">
        <w:rPr>
          <w:rFonts w:ascii="Times New Roman" w:hAnsi="Times New Roman" w:cs="Times New Roman"/>
          <w:sz w:val="24"/>
          <w:szCs w:val="24"/>
        </w:rPr>
        <w:t xml:space="preserve"> (ОГРН 102</w:t>
      </w:r>
      <w:r w:rsidRPr="006E7EB9" w:rsidR="009B0A4A">
        <w:rPr>
          <w:rFonts w:ascii="Times New Roman" w:hAnsi="Times New Roman" w:cs="Times New Roman"/>
          <w:sz w:val="24"/>
          <w:szCs w:val="24"/>
        </w:rPr>
        <w:t>7739049689</w:t>
      </w:r>
      <w:r w:rsidRPr="006E7EB9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6E7EB9" w:rsidR="00C409F1">
        <w:rPr>
          <w:rFonts w:ascii="Times New Roman" w:hAnsi="Times New Roman" w:cs="Times New Roman"/>
          <w:sz w:val="24"/>
          <w:szCs w:val="24"/>
        </w:rPr>
        <w:t>7707067683</w:t>
      </w:r>
      <w:r w:rsidRPr="006E7EB9">
        <w:rPr>
          <w:rFonts w:ascii="Times New Roman" w:hAnsi="Times New Roman" w:cs="Times New Roman"/>
          <w:sz w:val="24"/>
          <w:szCs w:val="24"/>
        </w:rPr>
        <w:t>)</w:t>
      </w:r>
      <w:r w:rsidRPr="006E7EB9" w:rsidR="00236F29">
        <w:rPr>
          <w:rFonts w:ascii="Times New Roman" w:hAnsi="Times New Roman" w:cs="Times New Roman"/>
          <w:sz w:val="24"/>
          <w:szCs w:val="24"/>
        </w:rPr>
        <w:t xml:space="preserve"> в счет </w:t>
      </w:r>
      <w:r w:rsidRPr="006E7EB9" w:rsidR="00AC4104">
        <w:rPr>
          <w:rFonts w:ascii="Times New Roman" w:hAnsi="Times New Roman" w:cs="Times New Roman"/>
          <w:sz w:val="24"/>
          <w:szCs w:val="24"/>
        </w:rPr>
        <w:t>удовлетворения регрессного требования сумму</w:t>
      </w:r>
      <w:r w:rsidRPr="006E7EB9" w:rsidR="00C409F1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6E7EB9">
        <w:rPr>
          <w:rFonts w:ascii="Times New Roman" w:hAnsi="Times New Roman" w:cs="Times New Roman"/>
          <w:sz w:val="24"/>
          <w:szCs w:val="24"/>
        </w:rPr>
        <w:t>13200</w:t>
      </w:r>
      <w:r w:rsidRPr="006E7EB9" w:rsidR="00C409F1">
        <w:rPr>
          <w:rFonts w:ascii="Times New Roman" w:hAnsi="Times New Roman" w:cs="Times New Roman"/>
          <w:sz w:val="24"/>
          <w:szCs w:val="24"/>
        </w:rPr>
        <w:t xml:space="preserve"> (</w:t>
      </w:r>
      <w:r w:rsidR="006E7EB9">
        <w:rPr>
          <w:rFonts w:ascii="Times New Roman" w:hAnsi="Times New Roman" w:cs="Times New Roman"/>
          <w:sz w:val="24"/>
          <w:szCs w:val="24"/>
        </w:rPr>
        <w:t>тринадцать тысяч двести</w:t>
      </w:r>
      <w:r w:rsidR="00B73979">
        <w:rPr>
          <w:rFonts w:ascii="Times New Roman" w:hAnsi="Times New Roman" w:cs="Times New Roman"/>
          <w:sz w:val="24"/>
          <w:szCs w:val="24"/>
        </w:rPr>
        <w:t>) рублей</w:t>
      </w:r>
      <w:r w:rsidRPr="006E7EB9" w:rsidR="00C409F1">
        <w:rPr>
          <w:rFonts w:ascii="Times New Roman" w:hAnsi="Times New Roman" w:cs="Times New Roman"/>
          <w:sz w:val="24"/>
          <w:szCs w:val="24"/>
        </w:rPr>
        <w:t>.</w:t>
      </w:r>
    </w:p>
    <w:p w:rsidR="00C409F1" w:rsidRPr="006E7EB9" w:rsidP="006E7EB9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EB9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="00B73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Гафарова Османа </w:t>
      </w:r>
      <w:r>
        <w:rPr>
          <w:rFonts w:ascii="Times New Roman" w:hAnsi="Times New Roman" w:cs="Times New Roman"/>
          <w:sz w:val="24"/>
          <w:szCs w:val="24"/>
        </w:rPr>
        <w:t>Руджиевича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D1575">
        <w:rPr>
          <w:rFonts w:ascii="Times New Roman" w:eastAsia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B73979">
        <w:rPr>
          <w:rFonts w:ascii="Times New Roman" w:hAnsi="Times New Roman" w:cs="Times New Roman"/>
          <w:sz w:val="24"/>
          <w:szCs w:val="24"/>
        </w:rPr>
        <w:t xml:space="preserve"> </w:t>
      </w:r>
      <w:r w:rsidRPr="006E7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пользу </w:t>
      </w:r>
      <w:r w:rsidRPr="006E7EB9">
        <w:rPr>
          <w:rStyle w:val="FontStyle12"/>
          <w:sz w:val="24"/>
          <w:szCs w:val="24"/>
          <w:lang w:eastAsia="uk-UA"/>
        </w:rPr>
        <w:t>Публичного акционерного общества Страховой Компании «Росгосстрах»</w:t>
      </w:r>
      <w:r w:rsidRPr="006E7EB9">
        <w:rPr>
          <w:rFonts w:ascii="Times New Roman" w:hAnsi="Times New Roman" w:cs="Times New Roman"/>
          <w:sz w:val="24"/>
          <w:szCs w:val="24"/>
        </w:rPr>
        <w:t xml:space="preserve"> (ОГРН 1027739049689, ИНН 7707067683) </w:t>
      </w:r>
      <w:r w:rsidRPr="006E7EB9">
        <w:rPr>
          <w:rFonts w:ascii="Times New Roman" w:hAnsi="Times New Roman" w:cs="Times New Roman"/>
          <w:sz w:val="24"/>
          <w:szCs w:val="24"/>
        </w:rPr>
        <w:t xml:space="preserve">расходы по оплате государственной пошлины в размере </w:t>
      </w:r>
      <w:r>
        <w:rPr>
          <w:rFonts w:ascii="Times New Roman" w:hAnsi="Times New Roman" w:cs="Times New Roman"/>
          <w:sz w:val="24"/>
          <w:szCs w:val="24"/>
        </w:rPr>
        <w:t>528</w:t>
      </w:r>
      <w:r w:rsidRPr="006E7EB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пятьсот двадцать восемь</w:t>
      </w:r>
      <w:r w:rsidRPr="006E7EB9" w:rsidR="00AC4104">
        <w:rPr>
          <w:rFonts w:ascii="Times New Roman" w:hAnsi="Times New Roman" w:cs="Times New Roman"/>
          <w:sz w:val="24"/>
          <w:szCs w:val="24"/>
        </w:rPr>
        <w:t>) рублей</w:t>
      </w:r>
      <w:r w:rsidRPr="006E7EB9">
        <w:rPr>
          <w:rFonts w:ascii="Times New Roman" w:hAnsi="Times New Roman" w:cs="Times New Roman"/>
          <w:sz w:val="24"/>
          <w:szCs w:val="24"/>
        </w:rPr>
        <w:t>.</w:t>
      </w:r>
    </w:p>
    <w:p w:rsidR="005966BC" w:rsidRPr="006E7EB9" w:rsidP="006E7EB9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EB9">
        <w:rPr>
          <w:rFonts w:ascii="Times New Roman" w:hAnsi="Times New Roman" w:cs="Times New Roman"/>
          <w:sz w:val="24"/>
          <w:szCs w:val="24"/>
          <w:shd w:val="clear" w:color="auto" w:fill="FFFFFF"/>
        </w:rPr>
        <w:t>Взыскание произвести</w:t>
      </w:r>
      <w:r w:rsidR="00B73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Pr="006E7EB9" w:rsidR="00236F29">
        <w:rPr>
          <w:rFonts w:ascii="Times New Roman" w:hAnsi="Times New Roman" w:cs="Times New Roman"/>
          <w:sz w:val="24"/>
          <w:szCs w:val="24"/>
          <w:shd w:val="clear" w:color="auto" w:fill="FFFFFF"/>
        </w:rPr>
        <w:t>о следующим реквизитам</w:t>
      </w:r>
      <w:r w:rsidRPr="006E7EB9" w:rsidR="00BD56E6">
        <w:rPr>
          <w:rFonts w:ascii="Times New Roman" w:hAnsi="Times New Roman" w:cs="Times New Roman"/>
          <w:sz w:val="24"/>
          <w:szCs w:val="24"/>
        </w:rPr>
        <w:t>: получатель –</w:t>
      </w:r>
      <w:r w:rsidR="00B73979">
        <w:rPr>
          <w:rFonts w:ascii="Times New Roman" w:hAnsi="Times New Roman" w:cs="Times New Roman"/>
          <w:sz w:val="24"/>
          <w:szCs w:val="24"/>
        </w:rPr>
        <w:t xml:space="preserve"> </w:t>
      </w:r>
      <w:r w:rsidR="00CD1575">
        <w:rPr>
          <w:rFonts w:ascii="Times New Roman" w:eastAsia="Times New Roman" w:hAnsi="Times New Roman" w:cs="Times New Roman"/>
          <w:sz w:val="24"/>
          <w:szCs w:val="24"/>
        </w:rPr>
        <w:t>«данные изъяты»</w:t>
      </w:r>
      <w:r w:rsidRPr="006E7EB9" w:rsidR="00BD56E6">
        <w:rPr>
          <w:rFonts w:ascii="Times New Roman" w:hAnsi="Times New Roman" w:cs="Times New Roman"/>
          <w:sz w:val="24"/>
          <w:szCs w:val="24"/>
        </w:rPr>
        <w:t>.</w:t>
      </w:r>
    </w:p>
    <w:p w:rsidR="009E7EC7" w:rsidRPr="006E7EB9" w:rsidP="006E7EB9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7E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AC4104" w:rsidRPr="006E7EB9" w:rsidP="006E7EB9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E7EB9">
        <w:rPr>
          <w:rFonts w:ascii="Times New Roman" w:hAnsi="Times New Roman" w:cs="Times New Roman"/>
          <w:snapToGrid w:val="0"/>
          <w:sz w:val="24"/>
          <w:szCs w:val="24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C4104" w:rsidRPr="006E7EB9" w:rsidP="006E7EB9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E7EB9"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 w:rsidRPr="006E7EB9">
        <w:rPr>
          <w:rFonts w:ascii="Times New Roman" w:hAnsi="Times New Roman" w:cs="Times New Roman"/>
          <w:sz w:val="24"/>
          <w:szCs w:val="24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6E7EB9"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AC4104" w:rsidRPr="006E7EB9" w:rsidP="006E7EB9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C4104" w:rsidRPr="006E7EB9" w:rsidP="006E7EB9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E5E05" w:rsidRPr="006E7EB9" w:rsidP="006E7E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7A51" w:rsidRPr="006E7EB9" w:rsidP="006E7E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E7EB9">
        <w:rPr>
          <w:rFonts w:ascii="Times New Roman" w:hAnsi="Times New Roman" w:cs="Times New Roman"/>
          <w:b/>
          <w:sz w:val="24"/>
          <w:szCs w:val="24"/>
        </w:rPr>
        <w:t>Мировой судья</w:t>
      </w:r>
      <w:r w:rsidRPr="006E7EB9">
        <w:rPr>
          <w:rFonts w:ascii="Times New Roman" w:hAnsi="Times New Roman" w:cs="Times New Roman"/>
          <w:b/>
          <w:sz w:val="24"/>
          <w:szCs w:val="24"/>
        </w:rPr>
        <w:tab/>
      </w:r>
      <w:r w:rsidRPr="006E7EB9">
        <w:rPr>
          <w:rFonts w:ascii="Times New Roman" w:hAnsi="Times New Roman" w:cs="Times New Roman"/>
          <w:b/>
          <w:sz w:val="24"/>
          <w:szCs w:val="24"/>
        </w:rPr>
        <w:tab/>
      </w:r>
      <w:r w:rsidRPr="006E7EB9">
        <w:rPr>
          <w:rFonts w:ascii="Times New Roman" w:hAnsi="Times New Roman" w:cs="Times New Roman"/>
          <w:b/>
          <w:sz w:val="24"/>
          <w:szCs w:val="24"/>
        </w:rPr>
        <w:tab/>
      </w:r>
      <w:r w:rsidR="00CD1575">
        <w:rPr>
          <w:rFonts w:ascii="Times New Roman" w:hAnsi="Times New Roman" w:cs="Times New Roman"/>
          <w:b/>
          <w:sz w:val="24"/>
          <w:szCs w:val="24"/>
        </w:rPr>
        <w:tab/>
      </w:r>
      <w:r w:rsidRPr="006E7EB9">
        <w:rPr>
          <w:rFonts w:ascii="Times New Roman" w:hAnsi="Times New Roman" w:cs="Times New Roman"/>
          <w:b/>
          <w:sz w:val="24"/>
          <w:szCs w:val="24"/>
        </w:rPr>
        <w:tab/>
      </w:r>
      <w:r w:rsidRPr="006E7EB9">
        <w:rPr>
          <w:rFonts w:ascii="Times New Roman" w:hAnsi="Times New Roman" w:cs="Times New Roman"/>
          <w:b/>
          <w:sz w:val="24"/>
          <w:szCs w:val="24"/>
        </w:rPr>
        <w:tab/>
      </w:r>
      <w:r w:rsidRPr="006E7EB9">
        <w:rPr>
          <w:rFonts w:ascii="Times New Roman" w:hAnsi="Times New Roman" w:cs="Times New Roman"/>
          <w:b/>
          <w:sz w:val="24"/>
          <w:szCs w:val="24"/>
        </w:rPr>
        <w:tab/>
      </w:r>
      <w:r w:rsidRPr="006E7EB9">
        <w:rPr>
          <w:rFonts w:ascii="Times New Roman" w:hAnsi="Times New Roman" w:cs="Times New Roman"/>
          <w:b/>
          <w:sz w:val="24"/>
          <w:szCs w:val="24"/>
        </w:rPr>
        <w:tab/>
        <w:t>И.С. Василькова</w:t>
      </w:r>
    </w:p>
    <w:sectPr w:rsidSect="00AC4104">
      <w:headerReference w:type="default" r:id="rId5"/>
      <w:pgSz w:w="11906" w:h="16838"/>
      <w:pgMar w:top="851" w:right="849" w:bottom="993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3C19E1">
        <w:pPr>
          <w:pStyle w:val="Header"/>
          <w:jc w:val="center"/>
        </w:pPr>
        <w:r>
          <w:fldChar w:fldCharType="begin"/>
        </w:r>
        <w:r w:rsidR="006E7EB9">
          <w:instrText>PAGE   \* MERGEFORMAT</w:instrText>
        </w:r>
        <w:r>
          <w:fldChar w:fldCharType="separate"/>
        </w:r>
        <w:r w:rsidR="00CD15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19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0D609A"/>
    <w:rsid w:val="00105FE5"/>
    <w:rsid w:val="0010664E"/>
    <w:rsid w:val="00107E0C"/>
    <w:rsid w:val="00133FDE"/>
    <w:rsid w:val="0014043D"/>
    <w:rsid w:val="00175163"/>
    <w:rsid w:val="00177DD3"/>
    <w:rsid w:val="0018685D"/>
    <w:rsid w:val="00194216"/>
    <w:rsid w:val="001E6914"/>
    <w:rsid w:val="001E6F93"/>
    <w:rsid w:val="00205426"/>
    <w:rsid w:val="00213C9B"/>
    <w:rsid w:val="00214153"/>
    <w:rsid w:val="00222A0B"/>
    <w:rsid w:val="00236F29"/>
    <w:rsid w:val="00245DF9"/>
    <w:rsid w:val="00267AC5"/>
    <w:rsid w:val="002B5A7F"/>
    <w:rsid w:val="002C73D9"/>
    <w:rsid w:val="002E5E05"/>
    <w:rsid w:val="002F0A00"/>
    <w:rsid w:val="002F56F9"/>
    <w:rsid w:val="003237D6"/>
    <w:rsid w:val="00341E8A"/>
    <w:rsid w:val="0035256E"/>
    <w:rsid w:val="00353F8B"/>
    <w:rsid w:val="00364660"/>
    <w:rsid w:val="00383301"/>
    <w:rsid w:val="003A5B72"/>
    <w:rsid w:val="003A7258"/>
    <w:rsid w:val="003B4C24"/>
    <w:rsid w:val="003C19E1"/>
    <w:rsid w:val="003C4A32"/>
    <w:rsid w:val="003C588E"/>
    <w:rsid w:val="003E2EBF"/>
    <w:rsid w:val="003F0E28"/>
    <w:rsid w:val="00412F69"/>
    <w:rsid w:val="004444DF"/>
    <w:rsid w:val="00445941"/>
    <w:rsid w:val="00452489"/>
    <w:rsid w:val="00464C7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66BC"/>
    <w:rsid w:val="005A7A13"/>
    <w:rsid w:val="005D34B0"/>
    <w:rsid w:val="005D37A8"/>
    <w:rsid w:val="005D6F83"/>
    <w:rsid w:val="005E5A92"/>
    <w:rsid w:val="006113BE"/>
    <w:rsid w:val="0061627D"/>
    <w:rsid w:val="00661ED9"/>
    <w:rsid w:val="00675F29"/>
    <w:rsid w:val="006814E6"/>
    <w:rsid w:val="006B1CAF"/>
    <w:rsid w:val="006D5697"/>
    <w:rsid w:val="006E4684"/>
    <w:rsid w:val="006E7EB9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55A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04E1A"/>
    <w:rsid w:val="00910A51"/>
    <w:rsid w:val="00913199"/>
    <w:rsid w:val="00922DCD"/>
    <w:rsid w:val="00932BC2"/>
    <w:rsid w:val="00941AB1"/>
    <w:rsid w:val="009440FF"/>
    <w:rsid w:val="009456CF"/>
    <w:rsid w:val="009458F4"/>
    <w:rsid w:val="00966EF9"/>
    <w:rsid w:val="009B0A4A"/>
    <w:rsid w:val="009B0DD4"/>
    <w:rsid w:val="009B75CC"/>
    <w:rsid w:val="009C4703"/>
    <w:rsid w:val="009C59A4"/>
    <w:rsid w:val="009D5FF0"/>
    <w:rsid w:val="009E7EC7"/>
    <w:rsid w:val="009F4FE5"/>
    <w:rsid w:val="00A05B27"/>
    <w:rsid w:val="00A17448"/>
    <w:rsid w:val="00A250FF"/>
    <w:rsid w:val="00A40C50"/>
    <w:rsid w:val="00A52DA5"/>
    <w:rsid w:val="00A712A2"/>
    <w:rsid w:val="00A77ED1"/>
    <w:rsid w:val="00A80C31"/>
    <w:rsid w:val="00AA2E36"/>
    <w:rsid w:val="00AA3B42"/>
    <w:rsid w:val="00AB262E"/>
    <w:rsid w:val="00AB612C"/>
    <w:rsid w:val="00AC3C20"/>
    <w:rsid w:val="00AC4104"/>
    <w:rsid w:val="00AC6842"/>
    <w:rsid w:val="00AD1373"/>
    <w:rsid w:val="00B056F7"/>
    <w:rsid w:val="00B34AC6"/>
    <w:rsid w:val="00B57DD5"/>
    <w:rsid w:val="00B73979"/>
    <w:rsid w:val="00B75B95"/>
    <w:rsid w:val="00BA5951"/>
    <w:rsid w:val="00BC677D"/>
    <w:rsid w:val="00BD56E6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09F1"/>
    <w:rsid w:val="00C47E74"/>
    <w:rsid w:val="00C86F7A"/>
    <w:rsid w:val="00CD1575"/>
    <w:rsid w:val="00CD33E9"/>
    <w:rsid w:val="00CF45DC"/>
    <w:rsid w:val="00D043DB"/>
    <w:rsid w:val="00D04CD5"/>
    <w:rsid w:val="00D05272"/>
    <w:rsid w:val="00D15C7C"/>
    <w:rsid w:val="00D21E74"/>
    <w:rsid w:val="00D267C3"/>
    <w:rsid w:val="00D563C0"/>
    <w:rsid w:val="00D64D4E"/>
    <w:rsid w:val="00D66213"/>
    <w:rsid w:val="00D757CB"/>
    <w:rsid w:val="00D76685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32BD"/>
    <w:rsid w:val="00E65918"/>
    <w:rsid w:val="00E667D3"/>
    <w:rsid w:val="00E955CC"/>
    <w:rsid w:val="00EA444E"/>
    <w:rsid w:val="00EB57D9"/>
    <w:rsid w:val="00EB582D"/>
    <w:rsid w:val="00EB71CB"/>
    <w:rsid w:val="00EE0C9B"/>
    <w:rsid w:val="00F01976"/>
    <w:rsid w:val="00F12318"/>
    <w:rsid w:val="00F27BEA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FontStyle12">
    <w:name w:val="Font Style12"/>
    <w:basedOn w:val="DefaultParagraphFont"/>
    <w:uiPriority w:val="99"/>
    <w:rsid w:val="005966B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ADEB7-5371-40E0-96AE-BB0DA0DE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