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F51537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F51537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F51537">
        <w:rPr>
          <w:rFonts w:ascii="Times New Roman" w:hAnsi="Times New Roman" w:cs="Times New Roman"/>
          <w:b/>
          <w:sz w:val="26"/>
          <w:szCs w:val="26"/>
        </w:rPr>
        <w:t>2-0</w:t>
      </w:r>
      <w:r w:rsidRPr="00F51537" w:rsidR="00281FD3">
        <w:rPr>
          <w:rFonts w:ascii="Times New Roman" w:hAnsi="Times New Roman" w:cs="Times New Roman"/>
          <w:b/>
          <w:sz w:val="26"/>
          <w:szCs w:val="26"/>
        </w:rPr>
        <w:t>400</w:t>
      </w:r>
      <w:r w:rsidRPr="00F51537">
        <w:rPr>
          <w:rFonts w:ascii="Times New Roman" w:hAnsi="Times New Roman" w:cs="Times New Roman"/>
          <w:b/>
          <w:sz w:val="26"/>
          <w:szCs w:val="26"/>
        </w:rPr>
        <w:t>/</w:t>
      </w:r>
      <w:r w:rsidRPr="00F51537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F51537">
        <w:rPr>
          <w:rFonts w:ascii="Times New Roman" w:hAnsi="Times New Roman" w:cs="Times New Roman"/>
          <w:b/>
          <w:sz w:val="26"/>
          <w:szCs w:val="26"/>
        </w:rPr>
        <w:t>/201</w:t>
      </w:r>
      <w:r w:rsidRPr="00F51537" w:rsidR="00AB474C">
        <w:rPr>
          <w:rFonts w:ascii="Times New Roman" w:hAnsi="Times New Roman" w:cs="Times New Roman"/>
          <w:b/>
          <w:sz w:val="26"/>
          <w:szCs w:val="26"/>
        </w:rPr>
        <w:t>9</w:t>
      </w:r>
    </w:p>
    <w:p w:rsidR="0008126D" w:rsidRPr="00F51537" w:rsidP="00972B28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F51537" w:rsidP="00972B2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24</w:t>
      </w:r>
      <w:r w:rsidRPr="00F51537" w:rsidR="00FB1D3E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Pr="00F51537" w:rsidR="00AB474C"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Pr="00F5153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="00F51537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F51537">
        <w:rPr>
          <w:rFonts w:ascii="Times New Roman" w:hAnsi="Times New Roman" w:cs="Times New Roman"/>
          <w:b/>
          <w:sz w:val="26"/>
          <w:szCs w:val="26"/>
        </w:rPr>
        <w:tab/>
        <w:t>г. Симферополь</w:t>
      </w:r>
    </w:p>
    <w:p w:rsidR="00A73629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AB474C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>при  ведении протокола судебного заседания помощником мирового судьи – Демиденко Н.О.,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F51537">
        <w:rPr>
          <w:rFonts w:ascii="Times New Roman" w:hAnsi="Times New Roman"/>
          <w:sz w:val="26"/>
          <w:szCs w:val="26"/>
        </w:rPr>
        <w:t>в отсутствие представителя истца – ПАО СК «Росгосстрах»,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F51537">
        <w:rPr>
          <w:rFonts w:ascii="Times New Roman" w:hAnsi="Times New Roman"/>
          <w:sz w:val="26"/>
          <w:szCs w:val="26"/>
        </w:rPr>
        <w:t xml:space="preserve">в отсутствие ответчика – </w:t>
      </w:r>
      <w:r w:rsidRPr="00F51537" w:rsidR="00281FD3">
        <w:rPr>
          <w:rFonts w:ascii="Times New Roman" w:hAnsi="Times New Roman"/>
          <w:sz w:val="26"/>
          <w:szCs w:val="26"/>
        </w:rPr>
        <w:t>Тахтарова</w:t>
      </w:r>
      <w:r w:rsidRPr="00F51537" w:rsidR="00281FD3">
        <w:rPr>
          <w:rFonts w:ascii="Times New Roman" w:hAnsi="Times New Roman"/>
          <w:sz w:val="26"/>
          <w:szCs w:val="26"/>
        </w:rPr>
        <w:t xml:space="preserve"> Н</w:t>
      </w:r>
      <w:r w:rsidRPr="00F51537">
        <w:rPr>
          <w:rFonts w:ascii="Times New Roman" w:hAnsi="Times New Roman"/>
          <w:sz w:val="26"/>
          <w:szCs w:val="26"/>
        </w:rPr>
        <w:t>.,</w:t>
      </w:r>
    </w:p>
    <w:p w:rsidR="00281FD3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F51537">
        <w:rPr>
          <w:rFonts w:ascii="Times New Roman" w:hAnsi="Times New Roman"/>
          <w:sz w:val="26"/>
          <w:szCs w:val="26"/>
        </w:rPr>
        <w:t xml:space="preserve">с участием представителя ответчика – </w:t>
      </w:r>
      <w:r w:rsidRPr="00F51537">
        <w:rPr>
          <w:rFonts w:ascii="Times New Roman" w:hAnsi="Times New Roman"/>
          <w:sz w:val="26"/>
          <w:szCs w:val="26"/>
        </w:rPr>
        <w:t>Караметова</w:t>
      </w:r>
      <w:r w:rsidRPr="00F51537">
        <w:rPr>
          <w:rFonts w:ascii="Times New Roman" w:hAnsi="Times New Roman"/>
          <w:sz w:val="26"/>
          <w:szCs w:val="26"/>
        </w:rPr>
        <w:t xml:space="preserve"> Р.И.,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51537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ПАО СК «Росгосстрах» к </w:t>
      </w:r>
      <w:r w:rsidRPr="00F51537" w:rsidR="00281FD3">
        <w:rPr>
          <w:rFonts w:ascii="Times New Roman" w:hAnsi="Times New Roman"/>
          <w:sz w:val="26"/>
          <w:szCs w:val="26"/>
        </w:rPr>
        <w:t>Тахтарову</w:t>
      </w:r>
      <w:r w:rsidRPr="00F51537" w:rsidR="00770E0D">
        <w:rPr>
          <w:rFonts w:ascii="Times New Roman" w:hAnsi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Назиму</w:t>
      </w:r>
      <w:r w:rsidRPr="00F51537">
        <w:rPr>
          <w:rFonts w:ascii="Times New Roman" w:hAnsi="Times New Roman"/>
          <w:sz w:val="26"/>
          <w:szCs w:val="26"/>
        </w:rPr>
        <w:t xml:space="preserve"> о возмещении ущерба в порядке регресса</w:t>
      </w:r>
      <w:r w:rsidRPr="00F51537">
        <w:rPr>
          <w:rFonts w:ascii="Times New Roman" w:hAnsi="Times New Roman" w:cs="Times New Roman"/>
          <w:sz w:val="26"/>
          <w:szCs w:val="26"/>
        </w:rPr>
        <w:t>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RPr="00F51537" w:rsidP="00972B28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B1D3E" w:rsidRPr="00F51537" w:rsidP="00972B28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FB1D3E" w:rsidRPr="00F51537" w:rsidP="00972B28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F51537">
        <w:rPr>
          <w:rFonts w:ascii="Times New Roman" w:hAnsi="Times New Roman"/>
          <w:sz w:val="26"/>
          <w:szCs w:val="26"/>
        </w:rPr>
        <w:t xml:space="preserve">ПАО СК «Росгосстрах» к </w:t>
      </w:r>
      <w:r w:rsidRPr="00F51537" w:rsidR="00281FD3">
        <w:rPr>
          <w:rFonts w:ascii="Times New Roman" w:hAnsi="Times New Roman"/>
          <w:sz w:val="26"/>
          <w:szCs w:val="26"/>
        </w:rPr>
        <w:t>Тахтарову</w:t>
      </w:r>
      <w:r w:rsidRPr="00F51537" w:rsidR="00770E0D">
        <w:rPr>
          <w:rFonts w:ascii="Times New Roman" w:hAnsi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Назиму</w:t>
      </w:r>
      <w:r w:rsidRPr="00F51537" w:rsidR="00281FD3">
        <w:rPr>
          <w:rFonts w:ascii="Times New Roman" w:hAnsi="Times New Roman"/>
          <w:sz w:val="26"/>
          <w:szCs w:val="26"/>
        </w:rPr>
        <w:t xml:space="preserve"> о возмещении ущерба в порядке регресса</w:t>
      </w:r>
      <w:r w:rsidRPr="00F51537">
        <w:rPr>
          <w:rFonts w:ascii="Times New Roman" w:hAnsi="Times New Roman" w:cs="Times New Roman"/>
          <w:sz w:val="26"/>
          <w:szCs w:val="26"/>
        </w:rPr>
        <w:t xml:space="preserve"> – удовлетворить.</w:t>
      </w:r>
    </w:p>
    <w:p w:rsidR="00FB1D3E" w:rsidRPr="00F51537" w:rsidP="00972B28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F51537" w:rsidR="00770E0D">
        <w:rPr>
          <w:rFonts w:ascii="Times New Roman" w:hAnsi="Times New Roman" w:cs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Тахтарова</w:t>
      </w:r>
      <w:r w:rsidRPr="00F51537" w:rsidR="00770E0D">
        <w:rPr>
          <w:rFonts w:ascii="Times New Roman" w:hAnsi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Назима</w:t>
      </w:r>
      <w:r w:rsidRPr="00F51537" w:rsidR="00281FD3">
        <w:rPr>
          <w:rFonts w:ascii="Times New Roman" w:hAnsi="Times New Roman"/>
          <w:sz w:val="26"/>
          <w:szCs w:val="26"/>
        </w:rPr>
        <w:t xml:space="preserve">, </w:t>
      </w:r>
      <w:r w:rsidR="00BA79D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="00BA7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5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F51537">
        <w:rPr>
          <w:rStyle w:val="FontStyle12"/>
          <w:sz w:val="26"/>
          <w:szCs w:val="26"/>
          <w:lang w:eastAsia="uk-UA"/>
        </w:rPr>
        <w:t>Публичного акционерного общества Страховой Компании «Росгосстрах»</w:t>
      </w:r>
      <w:r w:rsidRPr="00F51537">
        <w:rPr>
          <w:rFonts w:ascii="Times New Roman" w:hAnsi="Times New Roman" w:cs="Times New Roman"/>
          <w:sz w:val="26"/>
          <w:szCs w:val="26"/>
        </w:rPr>
        <w:t xml:space="preserve"> (ОГРН 1027739049689, ИНН 7707067683) в счет </w:t>
      </w:r>
      <w:r w:rsidRPr="00F51537" w:rsidR="007B7C5B">
        <w:rPr>
          <w:rFonts w:ascii="Times New Roman" w:hAnsi="Times New Roman" w:cs="Times New Roman"/>
          <w:sz w:val="26"/>
          <w:szCs w:val="26"/>
        </w:rPr>
        <w:t xml:space="preserve">возмещения ущерба в порядке </w:t>
      </w:r>
      <w:r w:rsidRPr="00F51537">
        <w:rPr>
          <w:rFonts w:ascii="Times New Roman" w:hAnsi="Times New Roman" w:cs="Times New Roman"/>
          <w:sz w:val="26"/>
          <w:szCs w:val="26"/>
        </w:rPr>
        <w:t>регресс</w:t>
      </w:r>
      <w:r w:rsidRPr="00F51537" w:rsidR="007B7C5B">
        <w:rPr>
          <w:rFonts w:ascii="Times New Roman" w:hAnsi="Times New Roman" w:cs="Times New Roman"/>
          <w:sz w:val="26"/>
          <w:szCs w:val="26"/>
        </w:rPr>
        <w:t>а -</w:t>
      </w:r>
      <w:r w:rsidRPr="00F51537">
        <w:rPr>
          <w:rFonts w:ascii="Times New Roman" w:hAnsi="Times New Roman" w:cs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 w:cs="Times New Roman"/>
          <w:sz w:val="26"/>
          <w:szCs w:val="26"/>
        </w:rPr>
        <w:t>28958</w:t>
      </w:r>
      <w:r w:rsidRPr="00F51537">
        <w:rPr>
          <w:rFonts w:ascii="Times New Roman" w:hAnsi="Times New Roman" w:cs="Times New Roman"/>
          <w:sz w:val="26"/>
          <w:szCs w:val="26"/>
        </w:rPr>
        <w:t xml:space="preserve"> (</w:t>
      </w:r>
      <w:r w:rsidRPr="00F51537" w:rsidR="00281FD3">
        <w:rPr>
          <w:rFonts w:ascii="Times New Roman" w:hAnsi="Times New Roman" w:cs="Times New Roman"/>
          <w:sz w:val="26"/>
          <w:szCs w:val="26"/>
        </w:rPr>
        <w:t>двадцать восемь тысяч дев</w:t>
      </w:r>
      <w:r w:rsidRPr="00F51537" w:rsidR="007B7C5B">
        <w:rPr>
          <w:rFonts w:ascii="Times New Roman" w:hAnsi="Times New Roman" w:cs="Times New Roman"/>
          <w:sz w:val="26"/>
          <w:szCs w:val="26"/>
        </w:rPr>
        <w:t>ятьсот пятьдесят восемь) рублей</w:t>
      </w:r>
      <w:r w:rsidRPr="00F51537">
        <w:rPr>
          <w:rFonts w:ascii="Times New Roman" w:hAnsi="Times New Roman" w:cs="Times New Roman"/>
          <w:sz w:val="26"/>
          <w:szCs w:val="26"/>
        </w:rPr>
        <w:t>.</w:t>
      </w:r>
    </w:p>
    <w:p w:rsidR="00FB1D3E" w:rsidRPr="00F51537" w:rsidP="00972B28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F51537" w:rsidR="007B7C5B">
        <w:rPr>
          <w:rFonts w:ascii="Times New Roman" w:hAnsi="Times New Roman" w:cs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Тахтарова</w:t>
      </w:r>
      <w:r w:rsidRPr="00F51537" w:rsidR="007B7C5B">
        <w:rPr>
          <w:rFonts w:ascii="Times New Roman" w:hAnsi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Назима</w:t>
      </w:r>
      <w:r w:rsidRPr="00F51537" w:rsidR="00281FD3">
        <w:rPr>
          <w:rFonts w:ascii="Times New Roman" w:hAnsi="Times New Roman"/>
          <w:sz w:val="26"/>
          <w:szCs w:val="26"/>
        </w:rPr>
        <w:t xml:space="preserve">, </w:t>
      </w:r>
      <w:r w:rsidR="00BA79D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F51537" w:rsidR="00281FD3">
        <w:rPr>
          <w:rFonts w:ascii="Times New Roman" w:hAnsi="Times New Roman" w:cs="Times New Roman"/>
          <w:sz w:val="26"/>
          <w:szCs w:val="26"/>
        </w:rPr>
        <w:t xml:space="preserve">, </w:t>
      </w:r>
      <w:r w:rsidRPr="00F515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F51537">
        <w:rPr>
          <w:rStyle w:val="FontStyle12"/>
          <w:sz w:val="26"/>
          <w:szCs w:val="26"/>
          <w:lang w:eastAsia="uk-UA"/>
        </w:rPr>
        <w:t>Публичного акционерного общества Страховой Компании «Росгосстрах»</w:t>
      </w:r>
      <w:r w:rsidRPr="00F51537">
        <w:rPr>
          <w:rFonts w:ascii="Times New Roman" w:hAnsi="Times New Roman" w:cs="Times New Roman"/>
          <w:sz w:val="26"/>
          <w:szCs w:val="26"/>
        </w:rPr>
        <w:t xml:space="preserve"> (ОГРН 1027739049689, ИНН 7707067683) расходы по оплате государственной пошлины в размере </w:t>
      </w:r>
      <w:r w:rsidRPr="00F51537" w:rsidR="00281FD3">
        <w:rPr>
          <w:rFonts w:ascii="Times New Roman" w:hAnsi="Times New Roman" w:cs="Times New Roman"/>
          <w:sz w:val="26"/>
          <w:szCs w:val="26"/>
        </w:rPr>
        <w:t>1068</w:t>
      </w:r>
      <w:r w:rsidRPr="00F51537">
        <w:rPr>
          <w:rFonts w:ascii="Times New Roman" w:hAnsi="Times New Roman" w:cs="Times New Roman"/>
          <w:sz w:val="26"/>
          <w:szCs w:val="26"/>
        </w:rPr>
        <w:t xml:space="preserve"> (</w:t>
      </w:r>
      <w:r w:rsidRPr="00F51537" w:rsidR="00281FD3">
        <w:rPr>
          <w:rFonts w:ascii="Times New Roman" w:hAnsi="Times New Roman" w:cs="Times New Roman"/>
          <w:sz w:val="26"/>
          <w:szCs w:val="26"/>
        </w:rPr>
        <w:t>одна тысяча шестьдесят восемь) рублей 74</w:t>
      </w:r>
      <w:r w:rsidRPr="00F51537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FB1D3E" w:rsidRPr="00F51537" w:rsidP="00972B28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  <w:shd w:val="clear" w:color="auto" w:fill="FFFFFF"/>
        </w:rPr>
        <w:t>Взыскание произвести по следующим реквизитам</w:t>
      </w:r>
      <w:r w:rsidRPr="00F51537">
        <w:rPr>
          <w:rFonts w:ascii="Times New Roman" w:hAnsi="Times New Roman" w:cs="Times New Roman"/>
          <w:sz w:val="26"/>
          <w:szCs w:val="26"/>
        </w:rPr>
        <w:t>: получатель –</w:t>
      </w:r>
      <w:r w:rsidRPr="00F51537" w:rsidR="007B7C5B">
        <w:rPr>
          <w:rFonts w:ascii="Times New Roman" w:hAnsi="Times New Roman" w:cs="Times New Roman"/>
          <w:sz w:val="26"/>
          <w:szCs w:val="26"/>
        </w:rPr>
        <w:t xml:space="preserve"> </w:t>
      </w:r>
      <w:r w:rsidR="00BA79D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F51537">
        <w:rPr>
          <w:rFonts w:ascii="Times New Roman" w:hAnsi="Times New Roman" w:cs="Times New Roman"/>
          <w:sz w:val="26"/>
          <w:szCs w:val="26"/>
        </w:rPr>
        <w:t>.</w:t>
      </w:r>
    </w:p>
    <w:p w:rsidR="004C2900" w:rsidRPr="00F51537" w:rsidP="00972B2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51537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F51537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F51537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4C2900" w:rsidRPr="00F51537" w:rsidP="00972B2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51537">
        <w:rPr>
          <w:rFonts w:ascii="Times New Roman" w:hAnsi="Times New Roman" w:cs="Times New Roman"/>
          <w:snapToGrid w:val="0"/>
          <w:sz w:val="26"/>
          <w:szCs w:val="26"/>
        </w:rPr>
        <w:t xml:space="preserve">Заявление о составлении мотивированного решения суда по рассмотренному делу может быть подано лицами, участвующими в деле, их представителями в </w:t>
      </w:r>
      <w:r w:rsidRPr="00F51537">
        <w:rPr>
          <w:rFonts w:ascii="Times New Roman" w:hAnsi="Times New Roman" w:cs="Times New Roman"/>
          <w:snapToGrid w:val="0"/>
          <w:sz w:val="26"/>
          <w:szCs w:val="26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2900" w:rsidRPr="00F51537" w:rsidP="00972B28">
      <w:pPr>
        <w:spacing w:after="0"/>
        <w:ind w:right="-185"/>
        <w:rPr>
          <w:rFonts w:ascii="Times New Roman" w:hAnsi="Times New Roman" w:cs="Times New Roman"/>
          <w:b/>
          <w:sz w:val="26"/>
          <w:szCs w:val="26"/>
        </w:rPr>
      </w:pPr>
    </w:p>
    <w:p w:rsidR="0094284D" w:rsidRPr="00F51537" w:rsidP="00972B28">
      <w:pPr>
        <w:spacing w:after="0"/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:rsidR="0094284D" w:rsidRPr="00F51537" w:rsidP="00972B28">
      <w:pPr>
        <w:spacing w:after="0"/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:rsidR="00F51537" w:rsidP="00972B2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53589" w:rsidRPr="00F51537" w:rsidP="00972B2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5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20306C"/>
    <w:rsid w:val="00215EF7"/>
    <w:rsid w:val="00221E8A"/>
    <w:rsid w:val="00253589"/>
    <w:rsid w:val="00281FD3"/>
    <w:rsid w:val="002F4D35"/>
    <w:rsid w:val="003160E8"/>
    <w:rsid w:val="003268E4"/>
    <w:rsid w:val="0035065D"/>
    <w:rsid w:val="003818CF"/>
    <w:rsid w:val="0041131E"/>
    <w:rsid w:val="00413F0B"/>
    <w:rsid w:val="00443B8F"/>
    <w:rsid w:val="00452355"/>
    <w:rsid w:val="00456F4C"/>
    <w:rsid w:val="004664C1"/>
    <w:rsid w:val="00481EA5"/>
    <w:rsid w:val="004C2900"/>
    <w:rsid w:val="0059295B"/>
    <w:rsid w:val="005A4744"/>
    <w:rsid w:val="0061070A"/>
    <w:rsid w:val="0062064A"/>
    <w:rsid w:val="00625494"/>
    <w:rsid w:val="006254C2"/>
    <w:rsid w:val="00642201"/>
    <w:rsid w:val="006D62C5"/>
    <w:rsid w:val="006E5EA5"/>
    <w:rsid w:val="006E7AA4"/>
    <w:rsid w:val="0073338D"/>
    <w:rsid w:val="00770E0D"/>
    <w:rsid w:val="0078346B"/>
    <w:rsid w:val="00784E52"/>
    <w:rsid w:val="007B7C5B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72B28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BA79D5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51537"/>
    <w:rsid w:val="00F70566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66DA-0F1F-403A-8430-89F4BFC4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