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Pr="00A5088B" w:rsidR="00295672">
        <w:rPr>
          <w:b/>
          <w:sz w:val="27"/>
          <w:szCs w:val="27"/>
        </w:rPr>
        <w:t>0</w:t>
      </w:r>
      <w:r w:rsidR="00EF0DEA">
        <w:rPr>
          <w:b/>
          <w:sz w:val="27"/>
          <w:szCs w:val="27"/>
        </w:rPr>
        <w:t>6</w:t>
      </w:r>
      <w:r w:rsidR="00A90A4D">
        <w:rPr>
          <w:b/>
          <w:sz w:val="27"/>
          <w:szCs w:val="27"/>
        </w:rPr>
        <w:t>00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90A4D">
        <w:rPr>
          <w:sz w:val="27"/>
          <w:szCs w:val="27"/>
        </w:rPr>
        <w:t>16 июля</w:t>
      </w:r>
      <w:r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A90A4D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с участием ответчика  - </w:t>
      </w:r>
      <w:r w:rsidR="005603EC">
        <w:rPr>
          <w:sz w:val="26"/>
          <w:szCs w:val="26"/>
        </w:rPr>
        <w:t>«ФИО»</w:t>
      </w:r>
      <w:r>
        <w:rPr>
          <w:rFonts w:eastAsia="Arial"/>
          <w:sz w:val="27"/>
          <w:szCs w:val="27"/>
        </w:rPr>
        <w:t>,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A90A4D">
        <w:rPr>
          <w:sz w:val="27"/>
          <w:szCs w:val="27"/>
        </w:rPr>
        <w:t xml:space="preserve"> </w:t>
      </w:r>
      <w:r w:rsidR="005603EC">
        <w:rPr>
          <w:sz w:val="26"/>
          <w:szCs w:val="26"/>
        </w:rPr>
        <w:t>«ФИО»</w:t>
      </w:r>
      <w:r w:rsidR="005603EC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A90A4D">
        <w:rPr>
          <w:bCs/>
          <w:sz w:val="27"/>
          <w:szCs w:val="27"/>
        </w:rPr>
        <w:t xml:space="preserve"> третьи лица, не заявляющие </w:t>
      </w:r>
      <w:r w:rsidR="00A90A4D">
        <w:rPr>
          <w:bCs/>
          <w:sz w:val="27"/>
          <w:szCs w:val="27"/>
        </w:rPr>
        <w:t>самотоятельных</w:t>
      </w:r>
      <w:r w:rsidR="00A90A4D">
        <w:rPr>
          <w:bCs/>
          <w:sz w:val="27"/>
          <w:szCs w:val="27"/>
        </w:rPr>
        <w:t xml:space="preserve"> требований относительно предмета спора – АО «Центральный </w:t>
      </w:r>
      <w:r w:rsidR="00A90A4D">
        <w:rPr>
          <w:bCs/>
          <w:sz w:val="27"/>
          <w:szCs w:val="27"/>
        </w:rPr>
        <w:t>Жилсервис</w:t>
      </w:r>
      <w:r w:rsidR="00A90A4D">
        <w:rPr>
          <w:bCs/>
          <w:sz w:val="27"/>
          <w:szCs w:val="27"/>
        </w:rPr>
        <w:t>», Инспекция по жилищному надзору Республики Крым,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90A4D" w:rsidR="00A90A4D">
        <w:rPr>
          <w:sz w:val="27"/>
          <w:szCs w:val="27"/>
        </w:rPr>
        <w:t xml:space="preserve">к  </w:t>
      </w:r>
      <w:r w:rsidR="005603EC">
        <w:rPr>
          <w:sz w:val="26"/>
          <w:szCs w:val="26"/>
        </w:rPr>
        <w:t>«ФИО»</w:t>
      </w:r>
      <w:r w:rsidRPr="00A90A4D" w:rsidR="00A90A4D">
        <w:rPr>
          <w:sz w:val="27"/>
          <w:szCs w:val="27"/>
        </w:rPr>
        <w:t xml:space="preserve">,  третьи лица, не заявляющие </w:t>
      </w:r>
      <w:r w:rsidRPr="00A90A4D" w:rsidR="00A90A4D">
        <w:rPr>
          <w:sz w:val="27"/>
          <w:szCs w:val="27"/>
        </w:rPr>
        <w:t>самотоятельных</w:t>
      </w:r>
      <w:r w:rsidRPr="00A90A4D" w:rsidR="00A90A4D">
        <w:rPr>
          <w:sz w:val="27"/>
          <w:szCs w:val="27"/>
        </w:rPr>
        <w:t xml:space="preserve"> требований относительно предмета спора – АО «Центральный </w:t>
      </w:r>
      <w:r w:rsidRPr="00A90A4D" w:rsidR="00A90A4D">
        <w:rPr>
          <w:sz w:val="27"/>
          <w:szCs w:val="27"/>
        </w:rPr>
        <w:t>Жилсервис</w:t>
      </w:r>
      <w:r w:rsidRPr="00A90A4D" w:rsidR="00A90A4D">
        <w:rPr>
          <w:sz w:val="27"/>
          <w:szCs w:val="27"/>
        </w:rPr>
        <w:t>», Инспекция по жилищному надзору Республики Крым</w:t>
      </w:r>
      <w:r w:rsidR="008B7129">
        <w:rPr>
          <w:sz w:val="27"/>
          <w:szCs w:val="27"/>
        </w:rPr>
        <w:t>,</w:t>
      </w:r>
      <w:r w:rsidRPr="008B7129" w:rsidR="008B7129">
        <w:t xml:space="preserve"> </w:t>
      </w:r>
      <w:r w:rsidRPr="008B7129" w:rsidR="008B7129"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 w:rsidR="00A90A4D">
        <w:rPr>
          <w:sz w:val="27"/>
          <w:szCs w:val="27"/>
        </w:rPr>
        <w:t xml:space="preserve"> </w:t>
      </w:r>
      <w:r w:rsidRPr="00A5088B" w:rsidR="000E70A9">
        <w:rPr>
          <w:sz w:val="27"/>
          <w:szCs w:val="27"/>
        </w:rPr>
        <w:t xml:space="preserve">по адресу: </w:t>
      </w:r>
      <w:r w:rsidR="005603EC">
        <w:rPr>
          <w:sz w:val="26"/>
          <w:szCs w:val="26"/>
        </w:rPr>
        <w:t>«данные изъяты»</w:t>
      </w:r>
      <w:r w:rsidR="005603EC">
        <w:rPr>
          <w:sz w:val="26"/>
          <w:szCs w:val="26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5603EC">
        <w:rPr>
          <w:sz w:val="26"/>
          <w:szCs w:val="26"/>
        </w:rPr>
        <w:t>«данные изъяты»</w:t>
      </w:r>
      <w:r w:rsidR="005603EC">
        <w:rPr>
          <w:sz w:val="26"/>
          <w:szCs w:val="26"/>
        </w:rPr>
        <w:t xml:space="preserve"> </w:t>
      </w:r>
      <w:r w:rsidRPr="00EF0DEA" w:rsidR="00196A1F">
        <w:rPr>
          <w:bCs/>
          <w:sz w:val="27"/>
          <w:szCs w:val="27"/>
        </w:rPr>
        <w:t>– удовлетворить частично.</w:t>
      </w:r>
    </w:p>
    <w:p w:rsidR="0008326E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90A4D">
        <w:rPr>
          <w:bCs/>
          <w:sz w:val="27"/>
          <w:szCs w:val="27"/>
        </w:rPr>
        <w:t>Взыскать с</w:t>
      </w:r>
      <w:r w:rsidRPr="00A90A4D" w:rsidR="005168E6">
        <w:rPr>
          <w:sz w:val="27"/>
          <w:szCs w:val="27"/>
        </w:rPr>
        <w:t xml:space="preserve"> </w:t>
      </w:r>
      <w:r w:rsidR="005603EC">
        <w:rPr>
          <w:sz w:val="26"/>
          <w:szCs w:val="26"/>
        </w:rPr>
        <w:t>«ФИО»</w:t>
      </w:r>
      <w:r w:rsidR="00A90A4D">
        <w:rPr>
          <w:sz w:val="27"/>
          <w:szCs w:val="27"/>
        </w:rPr>
        <w:t xml:space="preserve">, </w:t>
      </w:r>
      <w:r w:rsidR="005603EC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603EC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с </w:t>
      </w:r>
      <w:r w:rsidR="00A90A4D">
        <w:rPr>
          <w:sz w:val="27"/>
          <w:szCs w:val="27"/>
        </w:rPr>
        <w:t>октября</w:t>
      </w:r>
      <w:r w:rsidR="00EF0DEA">
        <w:rPr>
          <w:sz w:val="27"/>
          <w:szCs w:val="27"/>
        </w:rPr>
        <w:t xml:space="preserve"> </w:t>
      </w:r>
      <w:r w:rsidRPr="003351E5" w:rsidR="003351E5">
        <w:rPr>
          <w:sz w:val="27"/>
          <w:szCs w:val="27"/>
        </w:rPr>
        <w:t xml:space="preserve">2021 по </w:t>
      </w:r>
      <w:r w:rsidR="00474728">
        <w:rPr>
          <w:sz w:val="27"/>
          <w:szCs w:val="27"/>
        </w:rPr>
        <w:t>февраль</w:t>
      </w:r>
      <w:r w:rsidRPr="003351E5" w:rsidR="003351E5">
        <w:rPr>
          <w:sz w:val="27"/>
          <w:szCs w:val="27"/>
        </w:rPr>
        <w:t xml:space="preserve"> 2025 года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5168E6">
        <w:rPr>
          <w:sz w:val="27"/>
          <w:szCs w:val="27"/>
        </w:rPr>
        <w:t>18</w:t>
      </w:r>
      <w:r w:rsidR="00FB7193">
        <w:rPr>
          <w:sz w:val="27"/>
          <w:szCs w:val="27"/>
        </w:rPr>
        <w:t>104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5168E6">
        <w:rPr>
          <w:sz w:val="27"/>
          <w:szCs w:val="27"/>
        </w:rPr>
        <w:t>восемнадцать тысяч</w:t>
      </w:r>
      <w:r w:rsidR="00FB7193">
        <w:rPr>
          <w:sz w:val="27"/>
          <w:szCs w:val="27"/>
        </w:rPr>
        <w:t xml:space="preserve"> сто четыре</w:t>
      </w:r>
      <w:r w:rsidRPr="00A5088B" w:rsidR="00A33418">
        <w:rPr>
          <w:sz w:val="27"/>
          <w:szCs w:val="27"/>
        </w:rPr>
        <w:t>) рубл</w:t>
      </w:r>
      <w:r w:rsidR="00FB7193">
        <w:rPr>
          <w:sz w:val="27"/>
          <w:szCs w:val="27"/>
        </w:rPr>
        <w:t>я</w:t>
      </w:r>
      <w:r w:rsidR="0030064D">
        <w:rPr>
          <w:sz w:val="27"/>
          <w:szCs w:val="27"/>
        </w:rPr>
        <w:t xml:space="preserve"> </w:t>
      </w:r>
      <w:r w:rsidR="00FB7193">
        <w:rPr>
          <w:sz w:val="27"/>
          <w:szCs w:val="27"/>
        </w:rPr>
        <w:t>23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FB7193">
        <w:rPr>
          <w:sz w:val="27"/>
          <w:szCs w:val="27"/>
        </w:rPr>
        <w:t>2</w:t>
      </w:r>
      <w:r w:rsidR="00EF0DEA">
        <w:rPr>
          <w:sz w:val="27"/>
          <w:szCs w:val="27"/>
        </w:rPr>
        <w:t>0</w:t>
      </w:r>
      <w:r w:rsidR="005168E6">
        <w:rPr>
          <w:sz w:val="27"/>
          <w:szCs w:val="27"/>
        </w:rPr>
        <w:t>0 (</w:t>
      </w:r>
      <w:r w:rsidR="00FB7193">
        <w:rPr>
          <w:sz w:val="27"/>
          <w:szCs w:val="27"/>
        </w:rPr>
        <w:t>двести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bCs/>
          <w:sz w:val="27"/>
          <w:szCs w:val="27"/>
        </w:rPr>
        <w:t>В остальной части иска – отказать.</w:t>
      </w:r>
    </w:p>
    <w:p w:rsidR="007D2B67" w:rsidRPr="00A5088B" w:rsidP="00A5088B">
      <w:pPr>
        <w:spacing w:line="276" w:lineRule="auto"/>
        <w:ind w:firstLine="851"/>
        <w:jc w:val="both"/>
        <w:rPr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5603EC">
        <w:rPr>
          <w:sz w:val="26"/>
          <w:szCs w:val="26"/>
        </w:rPr>
        <w:t>«данные изъяты»</w:t>
      </w:r>
      <w:r w:rsidRPr="00A5088B">
        <w:rPr>
          <w:b/>
          <w:bCs/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5603EC">
        <w:rPr>
          <w:sz w:val="26"/>
          <w:szCs w:val="26"/>
        </w:rPr>
        <w:t>«ФИО»</w:t>
      </w:r>
      <w:r w:rsidR="005603EC">
        <w:rPr>
          <w:sz w:val="26"/>
          <w:szCs w:val="26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5603EC">
        <w:rPr>
          <w:sz w:val="26"/>
          <w:szCs w:val="26"/>
        </w:rPr>
        <w:t>«данные изъяты»</w:t>
      </w:r>
      <w:r w:rsidRPr="008C7D02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</w:t>
      </w:r>
      <w:r w:rsidRPr="00A5088B">
        <w:rPr>
          <w:color w:val="000000"/>
          <w:sz w:val="27"/>
          <w:szCs w:val="27"/>
          <w:shd w:val="clear" w:color="auto" w:fill="FFFFFF"/>
        </w:rPr>
        <w:t>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4448"/>
    <w:rsid w:val="00444658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603EC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129"/>
    <w:rsid w:val="008C7D02"/>
    <w:rsid w:val="008F0291"/>
    <w:rsid w:val="008F18E8"/>
    <w:rsid w:val="00904B8E"/>
    <w:rsid w:val="00905D5A"/>
    <w:rsid w:val="0094152A"/>
    <w:rsid w:val="009A238A"/>
    <w:rsid w:val="00A05BBA"/>
    <w:rsid w:val="00A33418"/>
    <w:rsid w:val="00A5088B"/>
    <w:rsid w:val="00A8276B"/>
    <w:rsid w:val="00A90A4D"/>
    <w:rsid w:val="00AE64D0"/>
    <w:rsid w:val="00AF0839"/>
    <w:rsid w:val="00B0114E"/>
    <w:rsid w:val="00B27E97"/>
    <w:rsid w:val="00B56B94"/>
    <w:rsid w:val="00B66BF9"/>
    <w:rsid w:val="00C04DB7"/>
    <w:rsid w:val="00C05A57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B7193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17B3-CDAB-4D04-BE98-73D42BE5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