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Дело №2-22-57/2021</w:t>
      </w:r>
    </w:p>
    <w:p w:rsidR="00A77B3E">
      <w:r>
        <w:t xml:space="preserve">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         фио, </w:t>
      </w:r>
    </w:p>
    <w:p w:rsidR="00A77B3E">
      <w:r>
        <w:t>при секретаре                                            фио,</w:t>
      </w:r>
    </w:p>
    <w:p w:rsidR="00A77B3E">
      <w:r>
        <w:t>с участием  представителя   истца          фио,</w:t>
      </w:r>
    </w:p>
    <w:p w:rsidR="00A77B3E">
      <w:r>
        <w:t>ответчика                                                   фио</w:t>
      </w:r>
    </w:p>
    <w:p w:rsidR="00A77B3E">
      <w:r>
        <w:t xml:space="preserve"> рассмотрев в открытом судебном заседании гражданское дело по иску   Государственного учреждения – Управления Пенсионного фонда РФ в адрес к       фио  о взыскании неосновательного обогащения в виде   излишне выплаченной суммы пенсии,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Государственного учреждения – Управления Пенсионного фонда РФ в адрес к    фио  о взыскании неосновательного обогащения в виде   излишне выплаченной суммы пенсии   удовлетворить.</w:t>
      </w:r>
    </w:p>
    <w:p w:rsidR="00A77B3E">
      <w:r>
        <w:t xml:space="preserve">                Взыскать с фио в пользу  Государственного учреждения - Управления Пенсионного фонда РФ в адрес излишне   выплаченную сумму пенсии  за период с дата по дата  в размере   сумма (сумма прописью).   Перечисление денежных средств произвести на  реквизиты: Наименование  получателя платежа: УФК по адрес (Государственное учреждение – Отделение Пенсионного фонда Российской Федерации по адрес; л/с 04754П95020; кор.счет 40102810645370000035 в  отделение  адрес Банка России//УФК по адрес; БИК телефон; р/с  03100643000000017500; ИНН телефон; КПП телефон; ОКТМО телефон.</w:t>
      </w:r>
    </w:p>
    <w:p w:rsidR="00A77B3E">
      <w:r>
        <w:t xml:space="preserve">               Взыскать с  фио  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Мировой судья                        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</w:t>
      </w:r>
    </w:p>
    <w:p w:rsidR="00A77B3E"/>
    <w:p w:rsidR="00A77B3E"/>
    <w:p w:rsidR="00A77B3E"/>
    <w:p w:rsidR="00A77B3E">
      <w:r>
        <w:t xml:space="preserve">               Дело №2-22-1025/2020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Государственного учреждения – Управления Пенсионного фонда РФ в адрес к      фио о взыскании    излишне выплаченной суммы пенсии,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 Государственного учреждения – Управления Пенсионного фонда РФ в адрес к   фио о взыскании    излишне выплаченной суммы пенсии   удовлетворить.</w:t>
      </w:r>
    </w:p>
    <w:p w:rsidR="00A77B3E">
      <w:r>
        <w:t xml:space="preserve">               Взыскать с  фио в пользу  Государственного учреждения - Управления Пенсионного фонда РФ в адрес излишне   выплаченную сумму пенсии  за период с дата по дата    в размере  сумма (сумма прописью).  Перечисление денежных средств произвести на  реквизиты: Государственное учреждение – Отделение Пенсионного фонда Российской Федерации по адрес; на счет 40101810335100010001 в Отделение по адрес ЦБ РФ, БИК телефон; ИНН телефон; КПП телефон; КБК  39211302996066000130; ОКТМО телефон; Назначение платежа: возмещение излишне полученной суммы пенсии от фио.</w:t>
      </w:r>
    </w:p>
    <w:p w:rsidR="00A77B3E">
      <w:r>
        <w:t xml:space="preserve">               Взыскать с   фио в доход бюджета Городского адрес  государственную пошлину в размере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    Мировой судья                                                  фио</w:t>
      </w:r>
    </w:p>
    <w:p w:rsidR="00A77B3E">
      <w:r>
        <w:t xml:space="preserve">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