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Дело № 2-22-3/2023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адрес</w:t>
      </w:r>
    </w:p>
    <w:p w:rsidR="00A77B3E"/>
    <w:p w:rsidR="00A77B3E">
      <w:r>
        <w:t>И.о. мирового судьи судебного участка № 22 Алуштинского судебного района (городской адрес)  адрес - мировой судья судебного участка № 23 Алуштинского судебного района (городской адрес)  адрес  фио,</w:t>
      </w:r>
    </w:p>
    <w:p w:rsidR="00A77B3E">
      <w:r>
        <w:t xml:space="preserve">при секретаре      фио, </w:t>
      </w:r>
    </w:p>
    <w:p w:rsidR="00A77B3E">
      <w:r>
        <w:t>с участием представителя истца – фио,</w:t>
      </w:r>
    </w:p>
    <w:p w:rsidR="00A77B3E">
      <w:r>
        <w:t>ответчика – фио,</w:t>
      </w:r>
    </w:p>
    <w:p w:rsidR="00A77B3E">
      <w:r>
        <w:t>рассмотрев в открытом судебном заседании гражданское дело по иску наименование организации к фио, третьи лица: фио, фио о взыскании задолженности за коммунальные услуги по обращению с твердыми коммунальными отходами,</w:t>
        <w:tab/>
      </w:r>
    </w:p>
    <w:p w:rsidR="00A77B3E">
      <w:r>
        <w:t xml:space="preserve">             руководствуясь ст. ст. 194-198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ab/>
        <w:t xml:space="preserve">   Ходатайство фио о применении срока исковой давности удовлетворить.</w:t>
      </w:r>
    </w:p>
    <w:p w:rsidR="00A77B3E">
      <w:r>
        <w:t xml:space="preserve">      Исковые требования наименование организации к фио, третьи лица: фио, фио о взыскании задолженности за коммунальные услуги по обращению с твердыми коммунальными отходами удовлетворить частично.</w:t>
      </w:r>
    </w:p>
    <w:p w:rsidR="00A77B3E">
      <w:r>
        <w:t xml:space="preserve">      Взыскать с  фио, паспортные данные, в пользу  наименование организации сумму задолженности за коммунальные услуги по обращению с твердыми коммунальными отходами  за период с дата по дата в размере сумма, расходы по оплате государственной пошлины в размере сумма, а всего  взыскать сумма (сумма прописью 64 коп).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в течение месяца.</w:t>
      </w:r>
    </w:p>
    <w:p w:rsidR="00A77B3E"/>
    <w:p w:rsidR="00A77B3E">
      <w:r>
        <w:t xml:space="preserve">                   </w:t>
      </w:r>
    </w:p>
    <w:p w:rsidR="00A77B3E">
      <w:r>
        <w:t xml:space="preserve">                 Мировой судья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