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№2-22-293/2024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Ильиничны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Ильиничны о взыскании денежных средств по договору займа -  удовлетворить.  </w:t>
      </w:r>
    </w:p>
    <w:p w:rsidR="00A77B3E">
      <w:r>
        <w:t xml:space="preserve">     Взыскать с фио в пользу наименование организации ОГРН 1127746618768 ИНН: телефон (реквизиты счета: ИНН/КПП 7707782563/770701001, р/с 40702810538000006162, Банк получатель: наименование организации, корреспондентский счет: 30101810400000000225, БИК: телефон, назначение платежа: оплата по договору) денежные средства в размере задолженности по основному долгу и процентам за пользование по договору займа № 0001491800001312 от дата в сумме сумма,  а также расходы по уплате государственной пошлины в размере сумма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