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Протокол судебного заседания                          №2-22-420/2021</w:t>
      </w:r>
    </w:p>
    <w:p w:rsidR="00A77B3E">
      <w:r>
        <w:t xml:space="preserve">дата                                                             </w:t>
        <w:tab/>
        <w:tab/>
        <w:tab/>
        <w:t xml:space="preserve"> адрес</w:t>
      </w:r>
    </w:p>
    <w:p w:rsidR="00A77B3E"/>
    <w:p w:rsidR="00A77B3E">
      <w:r>
        <w:t xml:space="preserve"> Мировой судья судебного участка №22 Алуштинского судебного района (городской адрес) адрес фио, </w:t>
      </w:r>
    </w:p>
    <w:p w:rsidR="00A77B3E">
      <w:r>
        <w:t>при секретаре  фио,</w:t>
      </w:r>
    </w:p>
    <w:p w:rsidR="00A77B3E"/>
    <w:p w:rsidR="00A77B3E">
      <w:r>
        <w:t>рассмотрев в открытом судебном заседании гражданское дело по иску  наименование организации к Малай фио о взыскании задолженности по договору займа.</w:t>
      </w:r>
    </w:p>
    <w:p w:rsidR="00A77B3E"/>
    <w:p w:rsidR="00A77B3E">
      <w:r>
        <w:t>Судебное заседание открыто в  14-00 час.</w:t>
      </w:r>
    </w:p>
    <w:p w:rsidR="00A77B3E">
      <w:r>
        <w:t>Суду доложено, что:</w:t>
      </w:r>
    </w:p>
    <w:p w:rsidR="00A77B3E"/>
    <w:p w:rsidR="00A77B3E">
      <w:r>
        <w:t xml:space="preserve"> Представитель истца в судебное заседание не явился, извещен надлежащим образом, предоставил суду заявление, в котором просил дело рассмотреть в его отсутствие.</w:t>
      </w:r>
    </w:p>
    <w:p w:rsidR="00A77B3E"/>
    <w:p w:rsidR="00A77B3E">
      <w:r>
        <w:t>Ответчица в судебное заседание не явилась, извещена надлежащим образом, предоставила суду возражения на исковое заявление и заявление, в котором просила дело рассмотреть в ее отсутствие.</w:t>
      </w:r>
    </w:p>
    <w:p w:rsidR="00A77B3E">
      <w:r>
        <w:t>Состав суда объявлен.</w:t>
      </w:r>
    </w:p>
    <w:p w:rsidR="00A77B3E">
      <w:r>
        <w:t>Право на отвод разъяснено.</w:t>
      </w:r>
    </w:p>
    <w:p w:rsidR="00A77B3E">
      <w:r>
        <w:t>Отводов нет.</w:t>
      </w:r>
    </w:p>
    <w:p w:rsidR="00A77B3E">
      <w:r>
        <w:t>Разъяснены права и обязанности, предусмотренные ст. ст. 35, 39, 48, 56, 231, 320, 321, 331, 332 ГПК РФ, с разъяснением содержания статей лицам, участвующим в деле.</w:t>
      </w:r>
    </w:p>
    <w:p w:rsidR="00A77B3E">
      <w:r>
        <w:t>Права поняты.</w:t>
      </w:r>
    </w:p>
    <w:p w:rsidR="00A77B3E">
      <w:r>
        <w:t>Ходатайств нет.</w:t>
      </w:r>
    </w:p>
    <w:p w:rsidR="00A77B3E">
      <w:r>
        <w:t xml:space="preserve">      Ставится на рассмотрение вопрос о возможности рассмотрения дела в отсутствие  не явившихся участников процесса и возможности вынесения  решения.</w:t>
      </w:r>
    </w:p>
    <w:p w:rsidR="00A77B3E">
      <w:r>
        <w:t xml:space="preserve">       Суд на месте определил: рассмотреть гражданское дело в отсутствие не явившихся участников процесса с вынесением по делу  решения.</w:t>
      </w:r>
    </w:p>
    <w:p w:rsidR="00A77B3E">
      <w:r>
        <w:t>Оглашается исковое заявление истца (л.д.1-2)</w:t>
      </w:r>
    </w:p>
    <w:p w:rsidR="00A77B3E">
      <w:r>
        <w:t xml:space="preserve">        Суд переходит к исследованию материалов дела:</w:t>
      </w:r>
    </w:p>
    <w:p w:rsidR="00A77B3E">
      <w:r>
        <w:t xml:space="preserve">         Суд огласил материалы дела с л.д.1 по л.д. 23  с указанием реквизитов документов и содержания оглашенных документов.</w:t>
      </w:r>
    </w:p>
    <w:p w:rsidR="00A77B3E">
      <w:r>
        <w:t xml:space="preserve">                                   Судья удаляется в совещательную комнату.</w:t>
      </w:r>
    </w:p>
    <w:p w:rsidR="00A77B3E">
      <w:r>
        <w:t>Резолютивная часть   решения оглашена.</w:t>
      </w:r>
    </w:p>
    <w:p w:rsidR="00A77B3E">
      <w:r>
        <w:t>Его содержание, порядок и срок обжалования разъяснены.</w:t>
      </w:r>
    </w:p>
    <w:p w:rsidR="00A77B3E">
      <w:r>
        <w:t xml:space="preserve">                В том числе, разъяснено, что лица, участвующие в деле,  которые присутствовали в судебном заседании, вправе подать мировому судье 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 Право на ознакомление с протоколом судебного заседания, порядок и срок принесения на него замечаний разъяснены.</w:t>
      </w:r>
    </w:p>
    <w:p w:rsidR="00A77B3E">
      <w:r>
        <w:t xml:space="preserve">                Судебное заседание закрыто в  14-30 час.</w:t>
      </w:r>
    </w:p>
    <w:p w:rsidR="00A77B3E">
      <w:r>
        <w:t xml:space="preserve">                Протокол составлен и подписан   дата.</w:t>
      </w:r>
    </w:p>
    <w:p w:rsidR="00A77B3E">
      <w:r>
        <w:t xml:space="preserve">      </w:t>
        <w:tab/>
      </w:r>
    </w:p>
    <w:p w:rsidR="00A77B3E">
      <w:r>
        <w:tab/>
        <w:t xml:space="preserve">Судья:            </w:t>
      </w:r>
    </w:p>
    <w:p w:rsidR="00A77B3E"/>
    <w:p w:rsidR="00A77B3E">
      <w:r>
        <w:t xml:space="preserve">Секретарь:                                                          </w:t>
      </w:r>
    </w:p>
    <w:p w:rsidR="00A77B3E">
      <w:r>
        <w:t xml:space="preserve">           </w:t>
      </w:r>
    </w:p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