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  Дело №2-22-509/2021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 xml:space="preserve"> дата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                      фио, </w:t>
      </w:r>
    </w:p>
    <w:p w:rsidR="00A77B3E">
      <w:r>
        <w:t>при секретаре  -  помощнике судьи           фио,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фио, третьи лица:   фио,  фио, фио, адрес «Ресо-Гарантия»  о возмещении ущерба,  причиненного в результате дорожно-транспортного происшествия, в порядке регресса,</w:t>
      </w:r>
    </w:p>
    <w:p w:rsidR="00A77B3E">
      <w:r>
        <w:t xml:space="preserve">                                                         У С Т А Н О В И Л:</w:t>
      </w:r>
    </w:p>
    <w:p w:rsidR="00A77B3E">
      <w:r>
        <w:t xml:space="preserve">               наименование организации (далее – наименование организации) обратилось к мировому судье с иском к   фио о взыскании с ответчика в порядке регресса денежной суммы в размере 10590руб.30коп. в счет возмещения  вреда, причиненного в результате поврежденного в дорожно-транспортном происшествии застрахованного имущества – транспортного средства, и госпошлины в  сумме сумма61коп.</w:t>
      </w:r>
    </w:p>
    <w:p w:rsidR="00A77B3E">
      <w:r>
        <w:t xml:space="preserve">     В обоснование требований истец указал, что дата произошло  ДТП  с участием автомобиля марка автомобиля государственный регистрационный знак О137КХ750, под  управлением ответчика фио и автомобиля марка автомобиля/GRAND STAREX» государственный регистрационный знак М627НХ750, под управлением  водителя фио, в результате которого был поврежден автомобиль марка автомобиля/GRAND STAREX». Данное ДТП произошло по вине ответчика, оформлено было без участия уполномоченных сотрудников полиции посредством заполнения  сторонами извещения о ДТП.</w:t>
      </w:r>
    </w:p>
    <w:p w:rsidR="00A77B3E">
      <w:r>
        <w:t xml:space="preserve">     Гражданская ответственность ответчика на момент совершения ДТП была застрахована в страховой наименование организации.</w:t>
      </w:r>
    </w:p>
    <w:p w:rsidR="00A77B3E">
      <w:r>
        <w:t xml:space="preserve">     Гражданская ответственность второго участника ДТП  на момент ДТП была застрахована в страховой наименование организации, куда  потерпевший обратился в порядке прямого возмещения убытков. ОСАО «РЕСО-Гарантия»  выплатило потерпевшему  страховое возмещение в размере сумма Расходы прямого страховщика  по выплате страхового возмещения были возмещены истцом. </w:t>
      </w:r>
    </w:p>
    <w:p w:rsidR="00A77B3E">
      <w:r>
        <w:t xml:space="preserve">                Поскольку ответчик не исполнил требования ч.2 ст.11.1 Федерального закона   от дата №40-ФЗ «Об обязательном страховании гражданской ответственности владельцев транспортных средств» (в редакции, действовавшей на момент  совершения ДТП)   и не направил свой экземпляр извещения о ДТП в страховую компанию в течение 5 дней, а поэтому в силу  подпункта «ж» п.1 ст.14 указанного Федерального закона к страховщику, выплатившему страховое возмещение, переходит право требования потерпевшего к лицу, причинившему  вред, в размере  произведенной потерпевшему страховой   выплаты.</w:t>
      </w:r>
    </w:p>
    <w:p w:rsidR="00A77B3E">
      <w:r>
        <w:t xml:space="preserve">     Определением  мирового судьи от дата к участию  в деле в качестве третьих лиц, не заявляющих самостоятельных требований относительно предмета спора, были привлечены: собственник автомобиля, которым управлял ответчик – фио;  второй участник ДТП  фио; собственник поврежденного автомобиля фио, и его страховая наименование организации. </w:t>
      </w:r>
    </w:p>
    <w:p w:rsidR="00A77B3E">
      <w:r>
        <w:t xml:space="preserve">                 Представитель истца  наименование организации», ответчик фио, представитель третьего лица СПАО «РЕСО-Гарантия», третьи лица фио,  фио,   фио в судебное заседание не явились, о времени и месте судебного заседания  извещены надлежащим образом. Истец, ответчик, третье лицо СПАО «РЕСО-Гарантия»   в заявлениях и телефонограмме просили рассмотреть дело в их отсутствие.  Суд считает возможным  в силу положений ст.167 ГПК РФ рассмотреть дело в отсутствие не явившихся  лиц, участвующих в деле.</w:t>
      </w:r>
    </w:p>
    <w:p w:rsidR="00A77B3E">
      <w:r>
        <w:t xml:space="preserve">                    Ответчик  фио в ходе судебного разбирательства исковые требования не признал.   Не оспаривая свою вину в совершении  ДТП, показал, что после  его совершения он совместно с другим водителем   заполнили каждый свой бланк Извещения о ДТП.  фио знал о необходимости  направления извещения о ДТП в свою страховую компанию в течение 5 дней с момента совершения.  ДТП произошло дата в адрес, и он лично дата привез и сдал свой экземпляр Извещения о ДТП в офис страховой наименование организации, расположенный   по адресу: адрес.  Отметка о сдаче извещения о ДТП у него не сохранилась, поскольку со дня ДТП прошло более трех лет, никаких претензий к нему от страховых компаний в течение  этого времени не поступало. По указанным основаниям считает требования истца необоснованными, поскольку его гражданская ответственность была надлежащим образом застрахована в страховой наименование организации;  при оформлении страхового Полиса ОСАГО страховой наименование организации уже были заплачены денежные средства в виде страховой премии в размере сумма за гарантированное возмещение ущерба по возможному ДТП, а поэтому он не должен возмещать истцу страховое возмещение, выплаченное потерпевшему.   </w:t>
      </w:r>
    </w:p>
    <w:p w:rsidR="00A77B3E">
      <w:r>
        <w:t xml:space="preserve">                    Исследовав  материалы дела, мировой судья приходит к следующему.</w:t>
      </w:r>
    </w:p>
    <w:p w:rsidR="00A77B3E">
      <w:r>
        <w:t xml:space="preserve">     Судом установлено, что дата произошло  ДТП  с участием    автомобиля марка автомобиля государственный регистрационный знак О137КХ750, под управлением ответчика фио и автомобиля марка автомобиля/GRAND STAREX» государственный регистрационный знак М627НХ750, под управлением водителя фио, в результате которого был поврежден автомобиль марка автомобиля/GRAND STAREX». </w:t>
      </w:r>
    </w:p>
    <w:p w:rsidR="00A77B3E">
      <w:r>
        <w:t xml:space="preserve">      Собственником автомобиля марка автомобиля, государственный регистрационный знак О137КХ750 является фио</w:t>
      </w:r>
    </w:p>
    <w:p w:rsidR="00A77B3E">
      <w:r>
        <w:t xml:space="preserve">                На момент ДТП гражданская ответственность ответчика была застрахована  в  наименование организации  по страховому полису ОСАГО  серии ЕЕЕ №0394027708 от  дата. </w:t>
      </w:r>
    </w:p>
    <w:p w:rsidR="00A77B3E">
      <w:r>
        <w:t xml:space="preserve">     Собственником автомобиля марка автомобиля/GRAND STAREX» являлся фио, гражданская ответственность которого была застрахована в страховой наименование организации  на основании страхового полиса ОСАГО  серии ЕЕЕ №021042818  действительного до дата.</w:t>
      </w:r>
    </w:p>
    <w:p w:rsidR="00A77B3E">
      <w:r>
        <w:t xml:space="preserve">               Вышеуказанное  ДТП было оформлено  без участия уполномоченных сотрудников полиции посредством заполнения водителями фио и фио извещения о  дорожно-транспортном происшествии. Данное обстоятельство  не оспаривается участниками ДТП. Суд считает данное обстоятельство установленным.</w:t>
      </w:r>
    </w:p>
    <w:p w:rsidR="00A77B3E">
      <w:r>
        <w:t xml:space="preserve">               В этом Извещении о ДТП отражена схема ДТП с расположением транспортных средств, а также  указано, что водитель  фио признает свою вину в ДТП.  </w:t>
      </w:r>
    </w:p>
    <w:p w:rsidR="00A77B3E">
      <w:r>
        <w:t xml:space="preserve">               Потерпевший обратился с заявлением о прямом  возмещении убытков по ОСАГО в свою страховую наименование организации, которая признала данное ДТП страховым случаем; провела оценку поврежденного автомобиля,  и на основании  платежного поручения №552407от дата  оплатила  расчеты со СТОА  по данному страховому случаю  в размере сумма30коп.</w:t>
      </w:r>
    </w:p>
    <w:p w:rsidR="00A77B3E">
      <w:r>
        <w:t xml:space="preserve">                дата страховая наименование организации на основании платежного поручения №13793 перечислила   страховой наименование организации денежную сумму в размере 10590руб.30коп.</w:t>
      </w:r>
    </w:p>
    <w:p w:rsidR="00A77B3E">
      <w:r>
        <w:t xml:space="preserve">                дата страховая наименование организации направила в суд  настоящее исковое  заявление.</w:t>
      </w:r>
    </w:p>
    <w:p w:rsidR="00A77B3E">
      <w:r>
        <w:t xml:space="preserve">               Исковые требования истца основаны на положениях подпункта "ж" пункта 1 статьи 14 Федерального закона от дата № 40-ФЗ «Об обязательном страховании гражданской ответственности владельцев транспортных средств», согласно которым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ДТП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ДТП в течение пяти рабочих дней со дня ДТП.</w:t>
      </w:r>
    </w:p>
    <w:p w:rsidR="00A77B3E">
      <w:r>
        <w:t xml:space="preserve">               Мировой судья считает, что предъявленные исковые требования не подлежат удовлетворению по следующим основаниям:</w:t>
      </w:r>
    </w:p>
    <w:p w:rsidR="00A77B3E">
      <w:r>
        <w:t xml:space="preserve">               в соответствии со ст.ст.12, 56 ГПК РФ гражданское судопроизводство осуществляется на основе состязательности и равноправия сторон;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 xml:space="preserve">               В силу п. 1, п. 2 ст. 15 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A77B3E">
      <w:r>
        <w:t xml:space="preserve">               Согласно ст. 1064  ГК РФ 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причинителем вреда.</w:t>
      </w:r>
    </w:p>
    <w:p w:rsidR="00A77B3E">
      <w:r>
        <w:t xml:space="preserve">                В силу ст.1 Федерального закона от дата № 40-ФЗ «Об обязательном страховании гражданской ответственности владельцев транспортных средств» (далее - ФЗ «Об ОСАГО», Федеральный закон) договор обязательного страхования гражданской ответственности владельцев транспортных средств (далее - договор обязательного страхования) -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 пределах определенной договором суммы (страховой суммы). Договор обязательного страхования заключается в порядке и на условиях, которые предусмотрены настоящим Федеральным законом, и является публичным.</w:t>
      </w:r>
    </w:p>
    <w:p w:rsidR="00A77B3E">
      <w:r>
        <w:t xml:space="preserve">                В соответствии с ч.1 ст.6 ФЗ «Об ОСАГО» объектом обязательного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адрес.</w:t>
      </w:r>
    </w:p>
    <w:p w:rsidR="00A77B3E">
      <w:r>
        <w:t xml:space="preserve">                 Согласно п.1.1 «Правил обязательного страхования гражданской ответственности владельцев транспортных средств», утвержденных Положением Банка России от дата N431-П (действовавших на момент заключения договора ОСАГО), договор обязательного страхования заключается в отношении владельца транспортного средства, лиц, указанных им в договоре обязательного страхования, или в отношении неограниченного числа лиц, допущенных владельцем к управлению транспортным средством в соответствии с условиями договора обязательного страхования, а также иных лиц, использующих транспортное средство на законном основании.</w:t>
      </w:r>
    </w:p>
    <w:p w:rsidR="00A77B3E">
      <w:r>
        <w:t xml:space="preserve">                Федеральный закон «Об ОСАГО» (ч.1 ст.11.1) предоставляет возможность оформления документов о дорожно-транспортном происшествии без участия уполномоченных на то сотрудников полиции в порядке, установленном Банком России, в случае наличия одновременно следующих обстоятельств:</w:t>
      </w:r>
    </w:p>
    <w:p w:rsidR="00A77B3E">
      <w:r>
        <w:t>а) 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A77B3E">
      <w:r>
        <w:t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законом;</w:t>
      </w:r>
    </w:p>
    <w:p w:rsidR="00A77B3E">
      <w:r>
        <w:t>в) обстоятельства причинения вреда в связи с повреждением транспортных средств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правилами обязательного страхования.</w:t>
      </w:r>
    </w:p>
    <w:p w:rsidR="00A77B3E">
      <w:r>
        <w:t xml:space="preserve">                Согласно пункту 2 статьи 11.1 Закона об ОСАГО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77B3E">
      <w:r>
        <w:t xml:space="preserve">                  В силу пункта 3 указанной статьи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этой статьи, обязаны представить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A77B3E">
      <w:r>
        <w:t xml:space="preserve">                Для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согласия в письменной форме страховщиков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A77B3E">
      <w:r>
        <w:t xml:space="preserve">                 В соответствии с подпунктом "ж" пункта 1 статьи 14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77B3E">
      <w:r>
        <w:t xml:space="preserve">                 Согласно пункту 3.1 постановления Конституционного Суда Российской Федерации от дата №6-П специальные правовые гарантии защиты прав потерпевшего должны быть адекватны правовой природе и целям страхования гражданской ответственности владельцев транспортных средств, а также характеру соответствующих правоотношений.</w:t>
      </w:r>
    </w:p>
    <w:p w:rsidR="00A77B3E">
      <w:r>
        <w:t xml:space="preserve">                  В пункте 2 определения Конституционного Суда Российской Федерации от дата №1059-О указано, что, по смыслу пункта 2 статьи 11.1 Закона об ОСАГО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страховщиков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 Подпункт "ж" пункта 1 статьи 14 Закона об ОСАГО о праве регрессного требования страховщика призван обеспечить баланс интересов страховщика и страхователя.</w:t>
      </w:r>
    </w:p>
    <w:p w:rsidR="00A77B3E">
      <w:r>
        <w:t xml:space="preserve">                По смыслу приведенных положений закона и актов их толкования, требование о направлении каждым из участников происшествия заполненного бланка извещения о страховом случае при оформлении документов без участия сотрудников полиции направлено на то, чтобы и страховщик, застраховавший ответственность потерпевшего, и страховщик, застраховавший ответственность причинителя вреда, имели возможность проверить достоверность сведений о дорожно-транспортном происшествии и о полученных в его результате повреждениях автомобилей.</w:t>
      </w:r>
    </w:p>
    <w:p w:rsidR="00A77B3E">
      <w:r>
        <w:t xml:space="preserve">                В этих же целях была установлена и ответственность за неисполнение данного требования в виде возможности предъявить регрессные требования к причинителю вреда, не исполнившему такую обязанность.</w:t>
      </w:r>
    </w:p>
    <w:p w:rsidR="00A77B3E">
      <w:r>
        <w:t xml:space="preserve">                В данном случае  судом установлено, что произошедшее дата дорожно-транспортное происшествие страховой компанией потерпевшего - СПАО «РЕСО-Гарантия» признано страховым случаем, и потерпевшей стороне предоставлено страховое возмещение в виде направления поврежденного транспортного средства на ремонт и его оплаты.</w:t>
      </w:r>
    </w:p>
    <w:p w:rsidR="00A77B3E">
      <w:r>
        <w:t xml:space="preserve">                дата наименование организации возместило соответствующую сумму страховой компании потерпевшего.</w:t>
      </w:r>
    </w:p>
    <w:p w:rsidR="00A77B3E">
      <w:r>
        <w:t xml:space="preserve">                При этом экземпляр извещения потерпевшего был признан страховой компанией достаточным документом для осуществления выплаты суммы страхового возмещения в результате наступления страхового случая, не поставлены под сомнение обстоятельства дорожно-транспортного происшествия, факт и размер причиненного ущерба.</w:t>
      </w:r>
    </w:p>
    <w:p w:rsidR="00A77B3E">
      <w:r>
        <w:t xml:space="preserve">                Вместе с тем наименование организации, принимая решение о компенсации страхового возмещения обществу СПАО «РЕСО-Гарантия», не воспользовалось правом ознакомиться с материалами выплатного дела, оценить обоснованность факта и размера выплаты, осуществленной потерпевшему. Требования о предоставлении на осмотр транспортного средства виновника ответчику не направлялось.</w:t>
      </w:r>
    </w:p>
    <w:p w:rsidR="00A77B3E">
      <w:r>
        <w:t xml:space="preserve">                Кроме того, истец, располагая одним из двух бланков извещения о дорожно-транспортном происшествии, представленным потерпевшей стороной, не доказал нарушение его интересов со стороны виновника произошедшего события непредставлением его бланка извещения, поскольку имеющихся документов оказалось достаточно для принятия им решения о возмещении страховой выплаты, произведенной страховщиком потерпевшему.</w:t>
      </w:r>
    </w:p>
    <w:p w:rsidR="00A77B3E">
      <w:r>
        <w:t xml:space="preserve">                Аналогичная правовая позиция  изложена в Определении Верхового Суда РФ от дата  №11-КГ21-21-Кб.</w:t>
      </w:r>
    </w:p>
    <w:p w:rsidR="00A77B3E">
      <w:r>
        <w:t xml:space="preserve">                Кроме того, ответчик  фио утверждает, что он лично дата привез и сдал свой экземпляр Извещения о ДТП в офис страховой наименование организации, расположенный по адресу: адрес, однако в связи с истечением значительного промежутка времени, прошедшего с момента ДТП, копия  извещения с  отметкой страховой компании у него не сохранилась. </w:t>
      </w:r>
    </w:p>
    <w:p w:rsidR="00A77B3E">
      <w:r>
        <w:t xml:space="preserve">                Суд учел, что с момента ДТП  прошло более трех лет, что могло повлиять на сохранность ответчиком  подтверждающего документа.</w:t>
      </w:r>
    </w:p>
    <w:p w:rsidR="00A77B3E">
      <w:r>
        <w:t xml:space="preserve">                В гражданском процессе действует презумпция, согласно которой на ответчика не может быть возложена ответственность, если истец не доказал обстоятельства, подтверждающие его требования.</w:t>
      </w:r>
    </w:p>
    <w:p w:rsidR="00A77B3E">
      <w:r>
        <w:t xml:space="preserve">                 В соответствии со ст.ст. 55,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A77B3E">
      <w:r>
        <w:t xml:space="preserve">                В силу положений  ч.3 ст.56 ГПК РФ  каждое лицо, участвующее в деле, должно раскрыть доказательства, на которые оно ссылается как на основание  своих требований и возражений, перед другими лицами, участвующими в деле, в пределах срока, установленного судом, если иное не установлено настоящим Кодексом.</w:t>
      </w:r>
    </w:p>
    <w:p w:rsidR="00A77B3E">
      <w:r>
        <w:t xml:space="preserve">                Суд направил истцу запрос, в котором просил представить доказательства, подтверждающие факт неполучения от виновника ДТП заполненного Извещения о ДТП в пятидневный срок:  выписку из журнала входящей документации  за  июль-август дата.</w:t>
      </w:r>
    </w:p>
    <w:p w:rsidR="00A77B3E">
      <w:r>
        <w:t xml:space="preserve">               В ответе  на запрос суда истец сообщил, что в наименование организации введен электронный  учет входящей корреспонденции, в частности, извещений о ДТП. Согласно сведений, содержащихся в электронной базе  учета регистрации  извещений о ДТП, сведений  о предоставлении ответчиком  извещения о ДТП не имеется. </w:t>
      </w:r>
    </w:p>
    <w:p w:rsidR="00A77B3E">
      <w:r>
        <w:t xml:space="preserve">                Вместе с тем суд учел, что данный ответ содержит информацию по  иску фио к РСА  о взыскании компенсационной выплаты;  не имеет отношения  к настоящему делу, и  не  опровергает утверждения  ответчика.</w:t>
      </w:r>
    </w:p>
    <w:p w:rsidR="00A77B3E">
      <w:r>
        <w:t xml:space="preserve">                Согласно пункту 3 статьи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 xml:space="preserve">               В силу пункта 4 статьи 1 ГК РФ никто не вправе извлекать преимущество из своего незаконного или недобросовестного поведения.</w:t>
      </w:r>
    </w:p>
    <w:p w:rsidR="00A77B3E">
      <w:r>
        <w:t xml:space="preserve">               При этом, исходя из положений постановления Пленума Верховного Суда РФ от дата № 25 «О применении судами некоторых положений раздела I части первой Гражданского кодекса Российской Федерации»,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в том числе в получении необходимой информации.</w:t>
      </w:r>
    </w:p>
    <w:p w:rsidR="00A77B3E">
      <w:r>
        <w:t xml:space="preserve">                В силу п.1 ст.10 ГК РФ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A77B3E">
      <w:r>
        <w:t xml:space="preserve">               Какие-либо убытки по данному страховому случаю страховая наименование организации не понесла.</w:t>
      </w:r>
    </w:p>
    <w:p w:rsidR="00A77B3E">
      <w:r>
        <w:t xml:space="preserve">               Таким образом, суд приходит к выводу о том, что истец, в нарушение ст.56 ГПК РФ не доказал надлежащими, достоверными и бесспорными доказательствами совокупность условий для удовлетворения заявленных исковых требований.</w:t>
      </w:r>
    </w:p>
    <w:p w:rsidR="00A77B3E">
      <w:r>
        <w:t xml:space="preserve">               Судом также  принято во внимание, что абзацем третьим подпункта "а" пункта 10 статьи 2 Федерального закона от дата № 88-ФЗ «О внесении изменений в отдельные законодательные акты Российской Федерации» на момент обращения наименование организации  в суд с иском к  фио  подпункт "ж" пункта 1 статьи 14 Закона об ОСАГО признан утратившим силу.</w:t>
      </w:r>
    </w:p>
    <w:p w:rsidR="00A77B3E">
      <w:r>
        <w:t xml:space="preserve">                На основании вышеизложенного суд считает, что в данном случае основания для возмещения с виновного водителя  ущерба  в размере  сумма в порядке регресса на основании подп. «ж» п.1 ст.14 Закона об ОСАГО отсутствуют, а поэтому мировой судья приходит к выводу об отказе  истцу в удовлетворении заявленных требований в полном объеме.   </w:t>
      </w:r>
    </w:p>
    <w:p w:rsidR="00A77B3E">
      <w:r>
        <w:t xml:space="preserve">               Руководствуясь ст.ст. 194-199 ГПК РФ, мировой судья</w:t>
      </w:r>
    </w:p>
    <w:p w:rsidR="00A77B3E">
      <w:r>
        <w:t xml:space="preserve">                                                        РЕШИЛ:</w:t>
      </w:r>
    </w:p>
    <w:p w:rsidR="00A77B3E"/>
    <w:p w:rsidR="00A77B3E">
      <w:r>
        <w:t xml:space="preserve">     Отказать  наименование организации  в удовлетворении исковых требований  к   фио   о возмещении в порядке регресса ущерба в размере сумма,  причиненного в результате  дорожно-транспортного происшествия, имевшего место  дата,  и расходов  по оплате  госпошлины  в сумме сумма61коп.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Мотивированное решение изготовлено  дата.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