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№2-23-76/2025</w:t>
      </w:r>
    </w:p>
    <w:p w:rsidR="00A77B3E"/>
    <w:p w:rsidR="00A77B3E">
      <w:r>
        <w:t>РЕШЕНИЕ</w:t>
      </w:r>
    </w:p>
    <w:p w:rsidR="00A77B3E">
      <w:r>
        <w:t>ИМЕНЕМ РОССИЙСКОЙ ФЕДЕРАЦИИ</w:t>
      </w:r>
    </w:p>
    <w:p w:rsidR="00A77B3E">
      <w:r>
        <w:t xml:space="preserve">дата                                                                     </w:t>
        <w:tab/>
        <w:t xml:space="preserve">  адрес</w:t>
      </w:r>
    </w:p>
    <w:p w:rsidR="00A77B3E">
      <w:r>
        <w:t xml:space="preserve">           </w:t>
        <w:tab/>
        <w:t xml:space="preserve">Мировой судья судебного участка №23  Алуштинского судебного района (городской адрес)  адрес фио при ведении протокола судебного заседания помощником судьи фио, в отсутствие лиц, участвующих в деле:  </w:t>
      </w:r>
    </w:p>
    <w:p w:rsidR="00A77B3E">
      <w:r>
        <w:t xml:space="preserve">представителя истца – наименование организации в лице филиала наименование организации, поступило ходатайство о рассмотрении дела в отсутствие представителя;  </w:t>
      </w:r>
    </w:p>
    <w:p w:rsidR="00A77B3E">
      <w:r>
        <w:t>ответчика – фио, извещен надлежащим образом;</w:t>
      </w:r>
    </w:p>
    <w:p w:rsidR="00A77B3E">
      <w:r>
        <w:t xml:space="preserve">рассмотрев материалы дела по исковому заявлению наименование организации в лице филиала наименование организации к фио о взыскании задолженности за потребленную тепловую энергию, </w:t>
      </w:r>
    </w:p>
    <w:p w:rsidR="00A77B3E">
      <w:r>
        <w:t>УСТАНОВИЛ:</w:t>
      </w:r>
    </w:p>
    <w:p w:rsidR="00A77B3E">
      <w:r>
        <w:t>наименование организации в лице филиала наименование организации (далее по тексту – Истец) обратилось к фио (далее – ответчик) с исковым заявлением о взыскании задолженности за потребленную тепловую энергию.</w:t>
      </w:r>
    </w:p>
    <w:p w:rsidR="00A77B3E">
      <w:r>
        <w:t>Исковое заявление мотивировано тем, что ответчик, являясь в спорный период собственником жилого помещения, расположенного по адресу: адрес свои обязательства по полной и своевременной оплате поставленной тепловой энергии не исполнял, в связи с чем, за ним образовалась задолженность, которую истец просит взыскать с ответчика.</w:t>
      </w:r>
    </w:p>
    <w:p w:rsidR="00A77B3E">
      <w:r>
        <w:t>При этом истец указал, что со своей стороны обязательства по поставке тепловой энергии в спорный период оказаны им в полном объеме, что подтверждается соответствующими справками о потребленной тепловой энергии, которые приобщены к исковому заявлению.</w:t>
      </w:r>
    </w:p>
    <w:p w:rsidR="00A77B3E">
      <w:r>
        <w:t>Ответчик в ходе рассмотрения дела с исковым заявлением не согласился, указал, что требование истца по оплате мест общего пользования в МКД является незаконным требованием, кроме того ответчик указал, что при расчете размера задолженности истцом неправильно рассчитана площадь, подлежащая включению в расчет.</w:t>
      </w:r>
    </w:p>
    <w:p w:rsidR="00A77B3E">
      <w:r>
        <w:t>Суд, исследовав представленные доказательства установил следующее.</w:t>
      </w:r>
    </w:p>
    <w:p w:rsidR="00A77B3E">
      <w:r>
        <w:t>Истец, являясь централизованным поставщиком тепловой энергии в адрес, осуществляет поставку тепловой энергии в многоквартирный дом №9 по адрес.</w:t>
      </w:r>
    </w:p>
    <w:p w:rsidR="00A77B3E">
      <w:r>
        <w:t>Ответчик, являясь собственником жилого помещения в многоквартирном дома, подключенного к системе централизованного теплоснабжения, расположенного по адресу: адрес, потреблял тепловую энергию. Для расчетов за потребленную тепловую энергию ответчику в ГУП РК Крымтеплокоммунэнерго» открыт лицевой счет №552001331.</w:t>
      </w:r>
    </w:p>
    <w:p w:rsidR="00A77B3E">
      <w:r>
        <w:t>Многоквартирный дом №9 по адрес, адрес оборудован средствами учета тепловой энергии, в связи с чем, соответственно размер платы произведен в соответствии с пунктами 42.1 и 43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дата N 354.</w:t>
      </w:r>
    </w:p>
    <w:p w:rsidR="00A77B3E">
      <w:r>
        <w:t>В соответствии с данными справки о наличии задолженности за потребленную тепловую энергии, приобщенной к исковому заявлению, в за период с дата по дата по адресу: адрес, за собственником жилого помещения фио образовалась задолженность в сумме сумма.</w:t>
      </w:r>
    </w:p>
    <w:p w:rsidR="00A77B3E">
      <w:r>
        <w:t>Вместе с тем, ответчиком образовавшаяся задолженность не оплачена, что послужило основанием для обращения с настоящим исковым заявлением.</w:t>
      </w:r>
    </w:p>
    <w:p w:rsidR="00A77B3E">
      <w:r>
        <w:t>В соответствии с Правилами N 354, 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формулам 2, 2 (1), 2 (3) и 2 (4) приложения N 2 к настоящим Правилам исходя из норматива потребления коммунальной услуги по отоплению (абзац второй пункта 42 (1));</w:t>
      </w:r>
    </w:p>
    <w:p w:rsidR="00A77B3E">
      <w:r>
        <w:t>- размер платы за коммунальную услугу, предоставленную на общедомовые нужды в случаях, установленных пунктом 40 данных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названным Правилам (абзац первый пункта 44);</w:t>
      </w:r>
    </w:p>
    <w:p w:rsidR="00A77B3E">
      <w:r>
        <w:t>-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пунктом 44 данных Правил, за такой расчетный период потребителям не начисляется (пункт 45).</w:t>
      </w:r>
    </w:p>
    <w:p w:rsidR="00A77B3E">
      <w:r>
        <w:t>Предусмотренный абзацем вторым пункта 42 (1) Правил N 354, во взаимосвязи с формулой 2 приложения N 2 к данным Правилам, порядок определения размера платы за коммунальную услугу по отоплению в целях содержания общего имущества в многоквартирном доме основывается на общем принципе распределения фактически потребленного всеми помещениями многоквартирного дома объема (количества) тепловой энергии пропорционально площади конкретного жилого или нежилого помещения в многоквартирном доме. При этом приведенное правовое регулирование предполагает, что плата за отопление, подлежащая внесению собственниками и пользователями жилых и нежилых помещений в многоквартирных домах, подключенных к централизованным сетям теплоснабжения, по общему правилу, включает в себя как плату за потребление этой услуги в соответствующем помещении, так и плату за ее потребление в целях содержания общего имущества в многоквартирном доме.</w:t>
      </w:r>
    </w:p>
    <w:p w:rsidR="00A77B3E">
      <w:r>
        <w:t>Обращаясь в суд с настоящим иском, истец исходит из того, что приборы отопления в местах общего пользования МКД отсутствуют.</w:t>
      </w:r>
    </w:p>
    <w:p w:rsidR="00A77B3E">
      <w:r>
        <w:t>При этом пунктом 3 части 1 статьи 36 Жилищного кодекса Российской Федерации установлено, что именно собственникам помещений в многоквартирном доме принадлежит на праве общей долевой собственности общее имущество в многоквартирном доме, а именно: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и в силу статей 210 и 211 Гражданского кодекса Российской Федерации именно собственник несет бремя содержания принадлежащего ему имущества, а также риск его случайной гибели или случайного повреждения.</w:t>
      </w:r>
    </w:p>
    <w:p w:rsidR="00A77B3E">
      <w:r>
        <w:t>Согласно материалам дела, многоквартирный жилой дом подключен к системе центрального отопления, имеет сеть трубопроводов, проходящих через систему перекрытий и мест общего пользования, по которым тепловая энергия доставляется в квартиры, отапливаемые от данной сети.</w:t>
      </w:r>
    </w:p>
    <w:p w:rsidR="00A77B3E">
      <w:r>
        <w:t>Многоквартирный дом, будучи объектом капитального строительства, представляет собой, как следует из пункта 6 части 2 статьи 2 Федерального закона от дата N 384-ФЗ "Технический регламент о безопасности зданий и сооружений", объемную строительную систему, имеющую надземную и подземную части, включающую в себя помещения (квартиры, нежилые помещения и помещения общего пользования), сети и системы инженерно-технического обеспечения, и предназначенную для проживания и деятельности людей, а потому его эксплуатация предполагает расходование поступающих энергетических ресурсов, по общему правилу, не только на удовлетворение индивидуальных нужд собственников и пользователей отдельных жилых и нежилых помещений, но и на общедомовые нужды, т.е. на поддержание общего имущества в таком доме в состоянии, соответствующем нормативно установленным требованиям (пункты 10 и 11 Правил содержания общего имущества в многоквартирном доме, утвержденных Постановлением Правительства Российской Федерации от дата N 491; раздел III Правил и норм технической эксплуатации жилищного фонда, утвержденных постановлением Госстроя России от дата N 170).</w:t>
      </w:r>
    </w:p>
    <w:p w:rsidR="00A77B3E">
      <w:r>
        <w:t>Как ранее указывал Конституционный Суд Российской Федерации применительно к вопросу о взимании платы за коммунальную услугу по отоплению, подлежащей внесению собственниками или пользователями жилых помещений в подключенном к централизованным сетям теплоснабжения многоквартирном доме, переведенных на отопление с использованием индивидуальных источников тепловой энергии, сама по себе установка такого рода источников тепловой энергии и, как следствие, фактическое неиспользование тепловой энергии, поступающей по внутридомовым системам отопления, для обогрева соответствующего жилого помещения не могут служить достаточным основанием для полного освобождения его собственника или пользователя от обязанности вносить плату за коммунальную услугу по отоплению в части потребления тепловой энергии в целях содержания общего имущества в многоквартирном доме (Постановление от дата N 46-П).</w:t>
      </w:r>
    </w:p>
    <w:p w:rsidR="00A77B3E">
      <w:r>
        <w:t>Данная правовая позиция основывается на том, что переход отдельных помещений (жилых или нежилых) многоквартирного дома, подключенного к централизованным сетям теплоснабжения, на автономное отопление (включая демонтаж расположенных в этих помещениях отопительных приборов (радиаторов отопления) и изоляцию проходящих через них стояков отопления) не влечет за собой реконструкцию относящихся к общему имуществу многоквартирного дома в целом внутридомовых инженерных сетей, а потому тепловая энергия, поступающая в такой дом по централизованным сетям теплоснабжения, по-прежнему продолжает распределяться через транзитные трубопроводы и иные элементы внутридомовой системы отопления по отдельным помещениям (жилым, нежилым, помещениям общего пользования), тем самым отапливая не только соответствующие помещения, но и весь дом в целом, что, по общему правилу, предполагает потребление тепловой энергии, в том числе, и на общедомовые нужды, а также неизбежные потери тепловой энергии во внутридомовых сетях этого дома (трубопроводах, стояках и т.д.).</w:t>
      </w:r>
    </w:p>
    <w:p w:rsidR="00A77B3E">
      <w:r>
        <w:t>Указанное, в свою очередь, обусловливает обязанность собственников и пользователей всех помещений в многоквартирном доме оплачивать коммунальную услугу по отоплению, предоставляемую на общедомовые нужды, вне зависимости от того, каким образом отапливаются сами эти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 счет индивидуальных источников тепловой энергии. Исходя из этого полный отказ от предоставления и оплаты коммунальной услуги по отоплению в многоквартирном доме, подключенном к централизованным сетям теплоснабжения, допускается лишь при условии отключения от централизованной системы отопления многоквартирного дома в целом, а не отдельных его помещений, что возможно осуществить лишь по решению общего собрания собственников помещений в многоквартирном доме и только в рамках реконструкции системы его теплоснабжения (часть 3 статьи 36 и пункт 1 части 2 статьи 44 Жилищного кодекса Российской Федерации).</w:t>
      </w:r>
    </w:p>
    <w:p w:rsidR="00A77B3E">
      <w:r>
        <w:t>В постановлении Конституционного Суда Российской Федерации от дата N 16-П указано, что положения абзаца третьего пункта 42(1) Правил предоставления коммунальных услуг собственникам и пользователям помещений в многоквартирных домах и жилых домов во взаимосвязи с формулой 3 приложения N 2 к данным Правилам не соответствуют Конституции Российской Федерации, ее статьям 19 (часть 1), 35 (части 1 - 3), 40 (часть 1) и 55 (часть 3), в той мере, в какой эти нормативные положения обязывают собственников и пользователей жилых помещений, расположенных в многоквартирном доме, который подключен к централизованным сетям теплоснабжения и оборудован коллективным (общедомовым) прибором учета тепловой энергии, и переведенных с 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энергии, вносить плату за коммунальную услугу по отоплению в части потребления тепловой энергии в целях содержания общего имущества в случае, когда помещения общего пользования данного многоквартирного дома не оснащены отопительными приборами или иными теплопотребляющими элементами внутридомовой системы отопления, не учитывая при этом фактическое участие этих лиц в опосредованном отоплении указанных помещений общего пользования и тем самым многоквартирного дома в целом, а также в обусловленных таким участием расходах, связанных с обеспечением общедомовых нужд.</w:t>
      </w:r>
    </w:p>
    <w:p w:rsidR="00A77B3E">
      <w:r>
        <w:t>Правительству Российской Федерации надлежит - руководствуясь требованиями Конституции Российской Федерации и основанными на них правовыми позициями Конституционного Суда Российской Федерации, выраженными в настоящем Постановлении, - внести в кратчайшие сроки изменения в действующий порядок расчета платы за коммунальную услугу по отоплению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если отдельные помещения в таком доме переведены с соблюдением установленного порядка переустройства системы внутриквартирного отопления на отопление с использованием индивидуальных источников тепловой энергии, а помещения общего пользования не оснащены отопительными приборами или иными теплопотребляющими элементами внутридомовой системы отопления.</w:t>
      </w:r>
    </w:p>
    <w:p w:rsidR="00A77B3E">
      <w:r>
        <w:t>До внесения в действующее правовое регулирование необходимых изменений сохраняется прежний порядок расчета платы за коммунальную услугу по отоплению в таком многоквартирном доме, поскольку при определенных обстоятельствах (например, если в конкретном доме число жилых и нежилых помещений, оснащенных индивидуальными источниками тепловой энергии, соотносимо с числом жилых и нежилых помещений, отапливаемых централизованно, а тем более превышает его) освобождение собственников и пользователей помещений, отапливаемых автономно, от обязанности по оплате коммунальной услуги по отоплению в части потребления тепловой энергии, поступающей в указанный дом по централизованным сетям теплоснабжения, в целях содержания его общего имущества - в отсутствие специальных правил расчета соответствующей платы - могло бы привести к существенному росту платежей за отопление для собственников и пользователей остальных помещений данного дома, что не согласовывалось бы с конституционными предписаниями об экономической и социальной солидарности.</w:t>
      </w:r>
    </w:p>
    <w:p w:rsidR="00A77B3E">
      <w:r>
        <w:t>Принимая во внимание обязанность собственников помещений в многоквартирном доме нести расходы на содержание общего имущества в таком доме (статья 210 Гражданского кодекса Российской Федерации, часть 3 статьи 30 и часть 1 статьи 39 Жилищного кодекса Российской Федерации), действующее нормативное регулирование отношений по предоставлению собственникам и пользователям помещений в многоквартирных домах коммунальной услуги по отоплению, исходит из необходимости возложения на потребителей данной услуги обязанности по внесению платы за тепловую энергию (иные коммунальные ресурсы, используемые при производстве услуги по отоплению), фактически потребляемую для обогрева как обособленных жилых и нежилых помещений многоквартирного дома, так и расположенных в нем помещений общего пользования.</w:t>
      </w:r>
    </w:p>
    <w:p w:rsidR="00A77B3E">
      <w:r>
        <w:t>Такой подход, по общему правилу, обуславливает недопустимость отказа собственников и пользователей отдельных помещений в многоквартирном доме от коммунальной услуги по отоплению, а равно и полное исключение расходов на оплату используемой для обогрева дома тепловой энергии, основан на презумпции фактического потребления тепловой энергии, поступающей в многоквартирный дом по централизованным сетям теплоснабжения, для обогрева каждого из расположенных в нем помещений (включая помещения общего пользования) и тем самым многоквартирного дома в целом.</w:t>
      </w:r>
    </w:p>
    <w:p w:rsidR="00A77B3E">
      <w:r>
        <w:t>Данная презумпция может быть опровергнута лишь полным отсутствием фактического потребления тепловой энергии, поступающей в многоквартирный дом по централизованным сетям теплоснабжения, для обогрева того или иного помещения, что, в свою очередь, может быть обусловлено, в частности, особенностями схемы теплоснабжения конкретного многоквартирного дома, предполагающей изначальное отсутствие в помещении элементов внутридомовой системы отопления (отопительных приборов, трубопроводов, стояков отопления и т.п.), либо проведением согласованного в установленном порядке демонтажа системы отопления определенного помещения с переходом на иной вид теплоснабжения и надлежащей изоляцией проходящих через это помещение элементов внутридомовой системы.</w:t>
      </w:r>
    </w:p>
    <w:p w:rsidR="00A77B3E">
      <w:r>
        <w:t>Аналогичная правовая позиция изложена в пункте 37 Обзора судебной практики Верховного Суда Российской Федерации N 3 (2019), утвержденного Президиумом Верховного Суда Российской Федерации дата, а также в определениях Верховного Суда Российской Федерации от дата N 308-ЭС18-25891, от дата N 309-ЭС18-21578.</w:t>
      </w:r>
    </w:p>
    <w:p w:rsidR="00A77B3E">
      <w:r>
        <w:t>Собственники и пользователи всех помещений в многоквартирном доме обязаны оплачивать коммунальную услугу по отоплению, предоставляемую на общедомовые нужды, вне зависимости от того, каким образом отапливаются данные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 счет индивидуальных источников тепловой энергии.</w:t>
      </w:r>
    </w:p>
    <w:p w:rsidR="00A77B3E">
      <w:r>
        <w:t>Данный подход соответствует позиции Конституционного Суда Российской Федерации, сформулированной в Постановлении от дата N 16-П.</w:t>
      </w:r>
    </w:p>
    <w:p w:rsidR="00A77B3E">
      <w:r>
        <w:t>Доводы ответчика относительно требований, изложенных в исковом заявлении судом проверены и своего подтверждения в ходе рассмотрения дела не нашли, в связи с чем, признаны несостоятельными.</w:t>
      </w:r>
    </w:p>
    <w:p w:rsidR="00A77B3E">
      <w:r>
        <w:t>На основании изложенного выше с ответчика в пользу истца подлежит взысканию сумма основной задолженности за период с дата по дата в сумме сумма.</w:t>
      </w:r>
    </w:p>
    <w:p w:rsidR="00A77B3E">
      <w:r>
        <w:t>Расчет пени, представленный истцом, судом проверен и признан обоснованным, в связи с чем, с ответчика подлежит взысканию пеня в сумме сумма за период с дата по дата.</w:t>
      </w:r>
    </w:p>
    <w:p w:rsidR="00A77B3E">
      <w:r>
        <w:t>Судебные расходы, понесенные истцом, подлежат взысканию с ответчика по правилам, предусмотренным статьей 98 ГПК РФ.</w:t>
      </w:r>
    </w:p>
    <w:p w:rsidR="00A77B3E">
      <w:r>
        <w:t>руководствуясь ст. ст. 194-199  ГПК РФ, мировой судья,</w:t>
      </w:r>
    </w:p>
    <w:p w:rsidR="00A77B3E">
      <w:r>
        <w:t xml:space="preserve">                                                      Р Е Ш И Л:</w:t>
      </w:r>
    </w:p>
    <w:p w:rsidR="00A77B3E">
      <w:r>
        <w:t>Исковое заявление наименование организации в лице филиала наименование организации к фио о взыскании задолженности за потребленную тепловую энергию удовлетворить.</w:t>
      </w:r>
    </w:p>
    <w:p w:rsidR="00A77B3E">
      <w:r>
        <w:t>Взыскать с фио (паспортные данные, гражданина РФ паспортные данные, выдан ФМС РФ код подразделения телефон, зарегистрированного по адресу6 адрес) в пользу наименование организации в лице филиала наименование организации (адрес, СИМФЕРОПОЛЬ ГОРОД, фио, ДОМ ЗА, ОГРН: 1149102047962, Дата присвоения ОГРН: дата, ИНН: телефон, КПП: телефон, ГЕНЕРАЛЬНЫЙ ДИРЕКТОР: фио) задолженность за потребленную тепловую энергию за период с дата по дата в сумме сумма, пеню в сумме сумма, а также сумма государственной пошлины, за подачу искового заявления.</w:t>
      </w:r>
    </w:p>
    <w:p w:rsidR="00A77B3E">
      <w:r>
        <w:t>Лица, участвующие в деле, их представители, которые присутствовали в судебном заседании, вправе подать мировому судье судебного участка №23 Алуштинского судебного района (городской адрес) заявление о составлении мотивированного решения в течение трех дней со дня объявления резолютивной части решения суда.</w:t>
      </w:r>
    </w:p>
    <w:p w:rsidR="00A77B3E">
      <w:r>
        <w:t>Лица, участвующие в деле, их представители, не присутствовавшие в судебном заседании, вправе подать мировому судье судебного участка №23 Алуштинского судебного района (городской адрес)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Решение может быть обжаловано в апелляционном порядке в Алуштинский городской суд адрес через мирового судью судебного участка №23 Алуштинского судебного района (городской адрес) в течение месяца со дня  принятия   решения суда в окончательной форме.</w:t>
      </w:r>
    </w:p>
    <w:p w:rsidR="00A77B3E">
      <w:r>
        <w:t>Резолютивная часть оглашена дата.</w:t>
      </w:r>
    </w:p>
    <w:p w:rsidR="00A77B3E">
      <w:r>
        <w:t>Полный Текст изготовлен дата.</w:t>
      </w:r>
    </w:p>
    <w:p w:rsidR="00A77B3E">
      <w:r>
        <w:t xml:space="preserve">Мировой судья                                                  </w:t>
        <w:tab/>
        <w:tab/>
        <w:tab/>
        <w:tab/>
        <w:tab/>
        <w:t xml:space="preserve">     фио</w:t>
      </w:r>
    </w:p>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