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№2-23-134/2020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</w:t>
      </w:r>
      <w:r>
        <w:t xml:space="preserve">при ведении протокола судебного заседания секретарем </w:t>
      </w:r>
      <w:r>
        <w:t>фио</w:t>
      </w:r>
      <w:r>
        <w:t>;</w:t>
      </w:r>
    </w:p>
    <w:p w:rsidR="00A77B3E">
      <w:r>
        <w:t>в отсутствие лиц участвующих в деле,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денежных средств по договору оказания услуг, </w:t>
      </w:r>
    </w:p>
    <w:p w:rsidR="00A77B3E">
      <w:r>
        <w:t>УСТАНОВИЛ:</w:t>
      </w:r>
    </w:p>
    <w:p w:rsidR="00A77B3E">
      <w:r>
        <w:t xml:space="preserve">наименование </w:t>
      </w:r>
      <w:r>
        <w:t xml:space="preserve">организации (далее – истец) обратилось к мировому судье с исковым заявлением о взыскании с </w:t>
      </w:r>
      <w:r>
        <w:t>фио</w:t>
      </w:r>
      <w:r>
        <w:t xml:space="preserve"> (далее – ответчик) денежных средств по договору оказания услуг.</w:t>
      </w:r>
    </w:p>
    <w:p w:rsidR="00A77B3E">
      <w:r>
        <w:t xml:space="preserve">Исковое заявление мотивировано тем, что во исполнение условий договора истец осуществил комплекс </w:t>
      </w:r>
      <w:r>
        <w:t>мероприятий, в результате которого ответчику было перечислено страховое возмещение, однако ответчик, оказанные по договору услуги не оплатил, что послужило основанием для обращения с настоящим исковым заявлением.</w:t>
      </w:r>
    </w:p>
    <w:p w:rsidR="00A77B3E">
      <w:r>
        <w:t>Определением мирового судьи от дата исковое</w:t>
      </w:r>
      <w:r>
        <w:t xml:space="preserve"> заявление принято к производству.</w:t>
      </w:r>
    </w:p>
    <w:p w:rsidR="00A77B3E">
      <w:r>
        <w:t xml:space="preserve">В ходе действия Постановление Президиума Верховного Суда РФ, Президиума Совета судей РФ от дата N 808 «О приостановлении личного приема граждан в судах» производство по делу было приостановлено, до отмены ограничительных </w:t>
      </w:r>
      <w:r>
        <w:t>мер.</w:t>
      </w:r>
    </w:p>
    <w:p w:rsidR="00A77B3E">
      <w:r>
        <w:t>Определением мирового судьи от дата производство по настоящему гражданскому делу возобновлено, слушание дела назначено на дата.</w:t>
      </w:r>
    </w:p>
    <w:p w:rsidR="00A77B3E">
      <w:r>
        <w:t xml:space="preserve">дата стороны в судебное заседание не явились, представитель истца, явившийся в здание суда к участию в деле допущен не был </w:t>
      </w:r>
      <w:r>
        <w:t>по причине отсутствия документов, подтверждающих его полномочия.</w:t>
      </w:r>
    </w:p>
    <w:p w:rsidR="00A77B3E">
      <w:r>
        <w:t>дата судебное заседание отложено на дата, определено повторно известить лиц, участвующих в деле о дате следующего судебного заседания.</w:t>
      </w:r>
    </w:p>
    <w:p w:rsidR="00A77B3E">
      <w:r>
        <w:t xml:space="preserve">дата в адрес мирового судьи поступило ходатайство истца </w:t>
      </w:r>
      <w:r>
        <w:t>об истребовании у наименование организации сведений о выплате страхового возмещения, а также сведения о дате и размере выплаты страхового возмещения.</w:t>
      </w:r>
    </w:p>
    <w:p w:rsidR="00A77B3E">
      <w:r>
        <w:t>дата стороны в судебное заседание не явились, о причинах неявки суду не сообщили, в связи с чем, мировой с</w:t>
      </w:r>
      <w:r>
        <w:t>удья считает возможным рассмотреть дело в отсутствие неявившихся лиц.</w:t>
      </w:r>
    </w:p>
    <w:p w:rsidR="00A77B3E">
      <w:r>
        <w:t>Судом установлены следующие обстоятельства.</w:t>
      </w:r>
    </w:p>
    <w:p w:rsidR="00A77B3E">
      <w:r>
        <w:t xml:space="preserve">дата между наименование организации (исполнитель) и </w:t>
      </w:r>
      <w:r>
        <w:t>фио</w:t>
      </w:r>
      <w:r>
        <w:t xml:space="preserve"> (заказчик) был заключен договор ЮР_ЯР №328 (далее – Договор) (</w:t>
      </w:r>
      <w:r>
        <w:t>л.д</w:t>
      </w:r>
      <w:r>
        <w:t>. 9).</w:t>
      </w:r>
    </w:p>
    <w:p w:rsidR="00A77B3E">
      <w:r>
        <w:t xml:space="preserve">В соответствии </w:t>
      </w:r>
      <w:r>
        <w:t xml:space="preserve">с пунктом 1 Договора Исполнитель обязуется по заданию Заказчика оказать юридические услуги в целях защиты прав Заказчика на </w:t>
      </w:r>
      <w:r>
        <w:t xml:space="preserve">возмещение реального ущерба, причиненного повреждением автомобиля “марка автомобиля” </w:t>
      </w:r>
      <w:r>
        <w:t>грз</w:t>
      </w:r>
      <w:r>
        <w:t xml:space="preserve">. </w:t>
      </w:r>
      <w:r>
        <w:t>в результате ДТП имевшего место д</w:t>
      </w:r>
      <w:r>
        <w:t>ата.</w:t>
      </w:r>
    </w:p>
    <w:p w:rsidR="00A77B3E">
      <w:r>
        <w:t>Разделом 2 Договора предусмотрено, что в ходе исполнения своих обязательств по договору Исполнитель обязан быть представителем Заказчика в ходе досудебного урегулирования спора, а также быть представителем Заказчика в ходе судебного разбирательства.</w:t>
      </w:r>
    </w:p>
    <w:p w:rsidR="00A77B3E">
      <w:r>
        <w:t>В</w:t>
      </w:r>
      <w:r>
        <w:t xml:space="preserve"> исполнение условий пункта 3.1 Договора Заказчик выдал представителю исполнителя доверенность 82АА0702893 от дата.</w:t>
      </w:r>
    </w:p>
    <w:p w:rsidR="00A77B3E">
      <w:r>
        <w:t>Пунктом разделом 4 Договора стороны согласовали размер вознаграждения по договору, который составляет сумма.</w:t>
      </w:r>
    </w:p>
    <w:p w:rsidR="00A77B3E">
      <w:r>
        <w:t>Далее дата наименование организа</w:t>
      </w:r>
      <w:r>
        <w:t>ции направило в адрес наименование организации ценное отправление под номером 29500017596287, о чем свидетельствует опись вложения, копия которой имеется на обороте 9 листа дела.</w:t>
      </w:r>
    </w:p>
    <w:p w:rsidR="00A77B3E">
      <w:r>
        <w:t>Рассмотрев представленные доказательства, изучив исковое заявление, мировой с</w:t>
      </w:r>
      <w:r>
        <w:t>удья приходит к выводу об отсутствии оснований для удовлетворения заявленных исковых требований, в связи со следующим.</w:t>
      </w:r>
    </w:p>
    <w:p w:rsidR="00A77B3E">
      <w:r>
        <w:t>В соответствии с положениями статьи 309 ГК РФ, обязательства должны исполняться надлежащим образом в соответствии с условиями обязательст</w:t>
      </w:r>
      <w:r>
        <w:t>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A77B3E">
      <w:r>
        <w:t xml:space="preserve">По своей правовой природе правоотношения, сложившиеся между сторонами являются договором </w:t>
      </w:r>
      <w:r>
        <w:t>возмездного оказания услуг.</w:t>
      </w:r>
    </w:p>
    <w:p w:rsidR="00A77B3E">
      <w:r>
        <w:t>Частью первой статьи 779 ГК РФ предусмотрено, что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</w:t>
      </w:r>
      <w:r>
        <w:t>казчик обязуется оплатить эти услуги.</w:t>
      </w:r>
    </w:p>
    <w:p w:rsidR="00A77B3E">
      <w:r>
        <w:t>Частью первой статьи 781 ГК РФ установлено, что заказчик обязан оплатить оказанные ему услуги в сроки и в порядке, которые указаны в договоре возмездного оказания услуг.</w:t>
      </w:r>
    </w:p>
    <w:p w:rsidR="00A77B3E">
      <w:r>
        <w:tab/>
        <w:t>В силу приведенных выше норм, исполнитель по до</w:t>
      </w:r>
      <w:r>
        <w:t>говору возмездного оказания услуг должен доказать фактическое оказание услуг, выполнение работ по заданию заказчика, которые подлежат оплате.</w:t>
      </w:r>
    </w:p>
    <w:p w:rsidR="00A77B3E">
      <w:r>
        <w:tab/>
        <w:t>Оценивая положения Договора судом установлено, что вопрос оформления акта выполненных работ, вопрос приемки заказ</w:t>
      </w:r>
      <w:r>
        <w:t>чиком оказанных в его пользу услуг не урегулирован положениями данного Договора.</w:t>
      </w:r>
    </w:p>
    <w:p w:rsidR="00A77B3E">
      <w:r>
        <w:tab/>
        <w:t>Пунктом 3.3 раздела 3 установлено, что Заказчик обязан оплатить оказанные услуги в порядке и размере, установлено условиями настоящего договора.</w:t>
      </w:r>
    </w:p>
    <w:p w:rsidR="00A77B3E">
      <w:r>
        <w:t>Однако, исходя из условий Дог</w:t>
      </w:r>
      <w:r>
        <w:t>овора, невозможно установить, какой порядок расчетов и приема заказчиком оказанных в его пользу услуг определили стороны.</w:t>
      </w:r>
    </w:p>
    <w:p w:rsidR="00A77B3E">
      <w:r>
        <w:t>В данном случае, положения о порядке, сроках оплаты по настоящему Договору, равно как и условия, приема Заказчиком выполненных по дого</w:t>
      </w:r>
      <w:r>
        <w:t>вору работ являются существенными условиями договора.</w:t>
      </w:r>
    </w:p>
    <w:p w:rsidR="00A77B3E">
      <w:r>
        <w:t>Наличие условия об оплате оказанных услуг по договору, само по себе не порождает у ответчика обязанности по оплате, в отсутствие факта реального оказания услуг.</w:t>
      </w:r>
    </w:p>
    <w:p w:rsidR="00A77B3E">
      <w:r>
        <w:t>Оценивая представленные истцом доказатель</w:t>
      </w:r>
      <w:r>
        <w:t>ства в порядке главы 6 ГПК РФ суд считает необходимым указать следующее.</w:t>
      </w:r>
    </w:p>
    <w:p w:rsidR="00A77B3E">
      <w:r>
        <w:t xml:space="preserve">Так,  </w:t>
      </w:r>
    </w:p>
    <w:p w:rsidR="00A77B3E">
      <w:r>
        <w:t>руководствуясь ст. ст. 194-199  ГПК РФ, мировой судья,</w:t>
      </w:r>
    </w:p>
    <w:p w:rsidR="00A77B3E">
      <w:r>
        <w:t>Р Е Ш И Л:</w:t>
      </w:r>
    </w:p>
    <w:p w:rsidR="00A77B3E">
      <w:r>
        <w:t xml:space="preserve">В удовлетворении искового заявления наименование организации к </w:t>
      </w:r>
      <w:r>
        <w:t>фио</w:t>
      </w:r>
      <w:r>
        <w:t xml:space="preserve"> о взыскании денежных средств по договору ок</w:t>
      </w:r>
      <w:r>
        <w:t>азания услуг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</w:t>
      </w:r>
      <w:r>
        <w:t>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</w:t>
      </w:r>
      <w:r>
        <w:t>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</w:t>
      </w:r>
      <w:r>
        <w:t>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</w:t>
      </w:r>
      <w:r>
        <w:t>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2E"/>
    <w:rsid w:val="00A77B3E"/>
    <w:rsid w:val="00B332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