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№2-23-141/2020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секретарем фио,</w:t>
      </w:r>
    </w:p>
    <w:p w:rsidR="00A77B3E">
      <w:r>
        <w:t>с участием:</w:t>
      </w:r>
    </w:p>
    <w:p w:rsidR="00A77B3E">
      <w:r>
        <w:t>представителя истца – фио, действует на основании доверенности №42 от дата, личность установлена по паспорту гражданина Российской Федерации;</w:t>
      </w:r>
    </w:p>
    <w:p w:rsidR="00A77B3E">
      <w:r>
        <w:t>ответчика   – фио,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№2-23-141/2020 по исковому заявлению наименование организации в лице Алуштинского филиала к фио о взыскании суммы задолженности за услуги водоснабжения,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срока исковой давности удовлетворить в части исковых требований истца за период с дата по дата.</w:t>
      </w:r>
    </w:p>
    <w:p w:rsidR="00A77B3E">
      <w:r>
        <w:t>Исковые требования наименование организации в лице Алуштинского филиала удовлетворить частично.</w:t>
      </w:r>
    </w:p>
    <w:p w:rsidR="00A77B3E">
      <w:r>
        <w:t>Взыскать с фио (паспортные данные, зарегистрирована по адресу: адрес) в пользу наименование организации в лице Алуштинского филиала (адрес РЕСПУБЛИКА, адрес, ОГРН: 1149102120947, Дата присвоения ОГРН: дата, ИНН: телефон, КПП: телефон, ГЕНЕРАЛЬНЫЙ ДИРЕКТОР: фио) сумму основного долга за услуги по водоснабжению в размере 13 691,36 (сумма прописью, тридцать шесть копеек) рубля, а также сумма  (две тысячи тридцать восемь, сорок восемь) рублей пени, в всего сумма,84рублей.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Взыскать с фио (паспортные данные, зарегистрирована по адресу: адрес) в пользу наименование организации в лице Алуштинского филиала (адрес РЕСПУБЛИКА, адрес, ОГРН: 1149102120947, Дата присвоения ОГРН: дата, ИНН: телефон, КПП: телефон, ГЕНЕРАЛЬНЫЙ ДИРЕКТОР: фио)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