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№02-23-156/2026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>И.о. мирового судьи судебного участка №23 Алуштинского судебного района (город республиканского значения Алушта с подчиненной ему территорией)  адрес  мировой судья судебного участка №22 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/>
    <w:p w:rsidR="00A77B3E">
      <w:r>
        <w:t>Заявление фио о применении последствий пропуска исковой давности оставить без удовлетворения.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 фио  (паспортные данные УССР, паспортные данные НОМЕР телефон ОТ дата)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