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№02-23-199/2026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 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фио в удовлетворении заявления о применении срока исковой давности отказать.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