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№2-23-232/2019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</w:p>
    <w:p w:rsidR="00A77B3E">
      <w:r>
        <w:t xml:space="preserve"> </w:t>
      </w:r>
    </w:p>
    <w:p w:rsidR="00A77B3E">
      <w:r>
        <w:t xml:space="preserve">Мировой судья судебного участка №23 Алуштинского судебного района (городской адрес)  адрес  </w:t>
      </w:r>
      <w:r>
        <w:t>фио</w:t>
      </w:r>
    </w:p>
    <w:p w:rsidR="00A77B3E">
      <w:r>
        <w:t xml:space="preserve">при секретаре  </w:t>
      </w:r>
      <w:r>
        <w:t>фио</w:t>
      </w:r>
      <w:r>
        <w:t>,</w:t>
      </w:r>
    </w:p>
    <w:p w:rsidR="00A77B3E">
      <w:r>
        <w:t xml:space="preserve">с участием ответчика </w:t>
      </w:r>
      <w:r>
        <w:t>фио</w:t>
      </w:r>
    </w:p>
    <w:p w:rsidR="00A77B3E">
      <w:r>
        <w:t xml:space="preserve">рассмотрев в открытом </w:t>
      </w:r>
      <w:r>
        <w:t xml:space="preserve">судебном заседании гражданское дело по иску Общества с ограниченной ответственностью </w:t>
      </w:r>
      <w:r>
        <w:t>микрокредитной</w:t>
      </w:r>
      <w:r>
        <w:t xml:space="preserve"> наименование организации к </w:t>
      </w:r>
      <w:r>
        <w:t>фио</w:t>
      </w:r>
      <w:r>
        <w:t xml:space="preserve"> о взыскании сумм по договору займа,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</w:t>
      </w:r>
      <w:r>
        <w:t xml:space="preserve">                                                                 .  .  .</w:t>
      </w:r>
    </w:p>
    <w:p w:rsidR="00A77B3E">
      <w:r>
        <w:t xml:space="preserve">     Руководствуясь ст. ст. 194-199 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             Иск  Общества с ограниченной ответственност</w:t>
      </w:r>
      <w:r>
        <w:t xml:space="preserve">ью </w:t>
      </w:r>
      <w:r>
        <w:t>микрокредитной</w:t>
      </w:r>
      <w:r>
        <w:t xml:space="preserve"> наименование организации к </w:t>
      </w:r>
      <w:r>
        <w:t>фио</w:t>
      </w:r>
      <w:r>
        <w:t xml:space="preserve"> о взыскании сумм по договору займа, удовлетворить.</w:t>
      </w:r>
    </w:p>
    <w:p w:rsidR="00A77B3E">
      <w:r>
        <w:t xml:space="preserve">     Взыскать с  </w:t>
      </w:r>
      <w:r>
        <w:t>фио</w:t>
      </w:r>
      <w:r>
        <w:t xml:space="preserve"> в пользу  наименование организации  сумму задолженности по договору  займа в размере сумма, сумму государственной пошлины в размере сум</w:t>
      </w:r>
      <w:r>
        <w:t>ма, сумму расходов на оказание юридической помощи в размере сумма.</w:t>
      </w:r>
    </w:p>
    <w:p w:rsidR="00A77B3E">
      <w:r>
        <w:t xml:space="preserve">          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</w:t>
      </w:r>
      <w:r>
        <w:t>с</w:t>
      </w:r>
      <w:r>
        <w:t>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Ответчик в течение семи дней со дня вручения ему копии заочного решения вправе подать  мировому судье судебного участка</w:t>
      </w:r>
      <w:r>
        <w:t xml:space="preserve"> № 23 Алуштинского судебного района (городской адрес) адрес  заявление о пересмотре заочного решения.</w:t>
      </w:r>
    </w:p>
    <w:p w:rsidR="00A77B3E">
      <w:r>
        <w:t xml:space="preserve">   Решение может быть  обжаловано в апелляционном  порядке  в   </w:t>
      </w:r>
      <w:r>
        <w:t>Алуштинский</w:t>
      </w:r>
      <w:r>
        <w:t xml:space="preserve"> городской суд адрес через мирового судью судебного участка № 23 Алуштинского с</w:t>
      </w:r>
      <w:r>
        <w:t>удебного района (городской адрес) адрес  в течение месяца 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</w:t>
      </w:r>
      <w:r>
        <w:t>о заявления.</w:t>
      </w:r>
    </w:p>
    <w:p w:rsidR="00A77B3E"/>
    <w:p w:rsidR="00A77B3E"/>
    <w:p w:rsidR="00A77B3E">
      <w:r>
        <w:t xml:space="preserve">                        Мировой судья           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F9"/>
    <w:rsid w:val="00A77B3E"/>
    <w:rsid w:val="00C179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