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№2-23-271/2019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/>
    <w:p w:rsidR="00A77B3E">
      <w:r>
        <w:t>дата</w:t>
      </w:r>
      <w:r>
        <w:tab/>
        <w:t xml:space="preserve">адрес, </w:t>
      </w:r>
      <w:r>
        <w:t>Багликова</w:t>
      </w:r>
      <w:r>
        <w:t>, 21</w:t>
      </w:r>
    </w:p>
    <w:p w:rsidR="00A77B3E"/>
    <w:p w:rsidR="00A77B3E">
      <w:r>
        <w:t>Мировой судья судебного участка № 23 Алуштинского судебного района</w:t>
      </w:r>
    </w:p>
    <w:p w:rsidR="00A77B3E">
      <w:r>
        <w:t xml:space="preserve">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>,</w:t>
      </w:r>
    </w:p>
    <w:p w:rsidR="00A77B3E">
      <w:r>
        <w:t xml:space="preserve">рассмотрев в открытом судебном </w:t>
      </w:r>
      <w:r>
        <w:t>заседании гражданское дело №02-23-271/2019 по</w:t>
      </w:r>
    </w:p>
    <w:p w:rsidR="00A77B3E">
      <w:r>
        <w:t xml:space="preserve">исковому заявлению </w:t>
      </w:r>
      <w:r>
        <w:t>фио</w:t>
      </w:r>
      <w:r>
        <w:t xml:space="preserve">, </w:t>
      </w:r>
      <w:r>
        <w:t>фио</w:t>
      </w:r>
      <w:r>
        <w:t xml:space="preserve"> к</w:t>
      </w:r>
    </w:p>
    <w:p w:rsidR="00A77B3E">
      <w:r>
        <w:t>Акционерному обществу Страховая наименование организации с участием третьих</w:t>
      </w:r>
    </w:p>
    <w:p w:rsidR="00A77B3E">
      <w:r>
        <w:t>лиц</w:t>
      </w:r>
      <w:r>
        <w:t xml:space="preserve"> не заявляющих самостоятельных требований относительно предмета спора: </w:t>
      </w:r>
      <w:r>
        <w:t>фио</w:t>
      </w:r>
      <w:r>
        <w:t xml:space="preserve">, </w:t>
      </w:r>
      <w:r>
        <w:t>фио</w:t>
      </w:r>
      <w:r>
        <w:t>, о защите пра</w:t>
      </w:r>
      <w:r>
        <w:t>в потребителей,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</w:t>
      </w:r>
      <w:r>
        <w:t>фио</w:t>
      </w:r>
      <w:r>
        <w:t xml:space="preserve">, </w:t>
      </w:r>
      <w:r>
        <w:t>фио</w:t>
      </w:r>
    </w:p>
    <w:p w:rsidR="00A77B3E">
      <w:r>
        <w:t>Игоревича к Акционерному обществу Страховая наименование организации</w:t>
      </w:r>
    </w:p>
    <w:p w:rsidR="00A77B3E">
      <w:r>
        <w:t>удовлетворить частично.</w:t>
      </w:r>
    </w:p>
    <w:p w:rsidR="00A77B3E">
      <w:r>
        <w:t>Взыскать с Акционерного общества Страховая наименование орг</w:t>
      </w:r>
      <w:r>
        <w:t>анизации</w:t>
      </w:r>
    </w:p>
    <w:p w:rsidR="00A77B3E">
      <w:r>
        <w:t>(191014, САНКТ-ПЕТЕРБУРЕ ГОРОД, адрес, ЛИТ. А,</w:t>
      </w:r>
    </w:p>
    <w:p w:rsidR="00A77B3E">
      <w:r>
        <w:t xml:space="preserve">ОГРН: 1027808760539, ИНН: телефон, КПП: 783501001) в пользу </w:t>
      </w:r>
      <w:r>
        <w:t>фио</w:t>
      </w:r>
    </w:p>
    <w:p w:rsidR="00A77B3E">
      <w:r>
        <w:t>Валерьевича (паспортные данные, код подразделения</w:t>
      </w:r>
    </w:p>
    <w:p w:rsidR="00A77B3E">
      <w:r>
        <w:t>910-007) сумма недоплаты суммы страхового возмещения.</w:t>
      </w:r>
    </w:p>
    <w:p w:rsidR="00A77B3E">
      <w:r>
        <w:t>Взыскать с Акционерного общества</w:t>
      </w:r>
      <w:r>
        <w:t xml:space="preserve"> Страховая наименование организации</w:t>
      </w:r>
    </w:p>
    <w:p w:rsidR="00A77B3E">
      <w:r>
        <w:t xml:space="preserve">(191014, САНКТ-ПЕТЕРБУРГ ГОРОД, адрес, ЛИТ.А, ОГРН: 1027808760539, ИНН: телефон, КПП: 783501001) в пользу </w:t>
      </w:r>
      <w:r>
        <w:t>фио</w:t>
      </w:r>
    </w:p>
    <w:p w:rsidR="00A77B3E">
      <w:r>
        <w:t>Валерьевича (паспортные данные, код подразделения</w:t>
      </w:r>
    </w:p>
    <w:p w:rsidR="00A77B3E">
      <w:r>
        <w:t>910-007) неустойку в размере сумма неустойки.</w:t>
      </w:r>
    </w:p>
    <w:p w:rsidR="00A77B3E">
      <w:r>
        <w:t>Взыскать с Акц</w:t>
      </w:r>
      <w:r>
        <w:t>ионерного общества Страховая наименование организации</w:t>
      </w:r>
    </w:p>
    <w:p w:rsidR="00A77B3E">
      <w:r>
        <w:t xml:space="preserve">(191014, САНКТ-ПЕТЕРБУРГ ГОРОД, адрес, ЛИТ.А, ОГРН: 1027808760539, ИНН: телефон, КПП: 783501001) в пользу </w:t>
      </w:r>
      <w:r>
        <w:t>фио</w:t>
      </w:r>
    </w:p>
    <w:p w:rsidR="00A77B3E">
      <w:r>
        <w:t>Валерьевича (паспортные данные, код подразделения</w:t>
      </w:r>
    </w:p>
    <w:p w:rsidR="00A77B3E">
      <w:r>
        <w:t xml:space="preserve">910-007) штраф в размере сумма. </w:t>
      </w:r>
    </w:p>
    <w:p w:rsidR="00A77B3E">
      <w:r>
        <w:t xml:space="preserve">Взыскать </w:t>
      </w:r>
      <w:r>
        <w:t>с Акционерного общества Страховая наименование организации</w:t>
      </w:r>
    </w:p>
    <w:p w:rsidR="00A77B3E">
      <w:r>
        <w:t>(191014, САНКТ-ПЕТЕРБУРГ ГОРОД, адрес, ЛИТ.А,</w:t>
      </w:r>
    </w:p>
    <w:p w:rsidR="00A77B3E">
      <w:r>
        <w:t xml:space="preserve">ОГРН: 1027808760539, ИНН: телефон, КПП: 783501001) в пользу </w:t>
      </w:r>
      <w:r>
        <w:t>фио</w:t>
      </w:r>
    </w:p>
    <w:p w:rsidR="00A77B3E">
      <w:r>
        <w:t>Валерьевича (03.09Л970 года рождения, паспортные данные, код подразделения</w:t>
      </w:r>
    </w:p>
    <w:p w:rsidR="00A77B3E">
      <w:r>
        <w:t>910-007) мор</w:t>
      </w:r>
      <w:r>
        <w:t xml:space="preserve">альный вред в сумме сумма.    </w:t>
      </w:r>
    </w:p>
    <w:p w:rsidR="00A77B3E">
      <w:r>
        <w:t>Взыскать с Акционерного общества Страховая наименование организации</w:t>
      </w:r>
    </w:p>
    <w:p w:rsidR="00A77B3E">
      <w:r>
        <w:t>(191014, САНКТ-ПЕТЕРБУРГ ГОРОД, адрес, ЛИТ.А,</w:t>
      </w:r>
    </w:p>
    <w:p w:rsidR="00A77B3E">
      <w:r>
        <w:t xml:space="preserve">ОГРН: 1027808760539, ИНН: телефон, КПП: 783501001) в пользу </w:t>
      </w:r>
      <w:r>
        <w:t>фио</w:t>
      </w:r>
    </w:p>
    <w:p w:rsidR="00A77B3E">
      <w:r>
        <w:t>Валерьевича (03.09Л970 года рождения, паспортны</w:t>
      </w:r>
      <w:r>
        <w:t>е данные, код подразделения</w:t>
      </w:r>
    </w:p>
    <w:p w:rsidR="00A77B3E">
      <w:r>
        <w:t>910-007) расходы по оплате нотариальных услуг в сумме сумма, а также расходы по</w:t>
      </w:r>
    </w:p>
    <w:p w:rsidR="00A77B3E">
      <w:r>
        <w:t>отправке почтовой корреспонденции в размере сумма.</w:t>
      </w:r>
    </w:p>
    <w:p w:rsidR="00A77B3E">
      <w:r>
        <w:t>Взыскать с Акционерного общества Страховая наименование организации</w:t>
      </w:r>
    </w:p>
    <w:p w:rsidR="00A77B3E">
      <w:r>
        <w:t>(191014, САНКТ-ПЕТЕРБУРГ ГОРО</w:t>
      </w:r>
      <w:r>
        <w:t>Д, адрес, ЛИТ.А,</w:t>
      </w:r>
    </w:p>
    <w:p w:rsidR="00A77B3E">
      <w:r>
        <w:t xml:space="preserve">ОГРН: 1027808760539, ИНН: телефон, КПП: 783501001) в пользу </w:t>
      </w:r>
      <w:r>
        <w:t>фио</w:t>
      </w:r>
    </w:p>
    <w:p w:rsidR="00A77B3E">
      <w:r>
        <w:t>Валерьевича (03.09Л970 года рождения, паспортные данные, код подразделения</w:t>
      </w:r>
    </w:p>
    <w:p w:rsidR="00A77B3E">
      <w:r>
        <w:t xml:space="preserve">910-007) расходы по оплате услуг представителя в размере сумма. </w:t>
      </w:r>
    </w:p>
    <w:p w:rsidR="00A77B3E">
      <w:r>
        <w:t>Взыскать с Акционерного общества Ст</w:t>
      </w:r>
      <w:r>
        <w:t>раховая наименование организации</w:t>
      </w:r>
    </w:p>
    <w:p w:rsidR="00A77B3E">
      <w:r>
        <w:t>(191014, САНКТ-ПЕТЕРБУРГ ГОРОД, адрес, ЛИТ.А,</w:t>
      </w:r>
    </w:p>
    <w:p w:rsidR="00A77B3E">
      <w:r>
        <w:t xml:space="preserve">ОГРН: 1027808760539, ИНН: телефон, КПП: 783501001) в пользу </w:t>
      </w:r>
      <w:r>
        <w:t>фио</w:t>
      </w:r>
    </w:p>
    <w:p w:rsidR="00A77B3E">
      <w:r>
        <w:t>Игоревича (паспортные данные</w:t>
      </w:r>
    </w:p>
    <w:p w:rsidR="00A77B3E">
      <w:r>
        <w:t>Отделом УФМС России по адрес в адрес,</w:t>
      </w:r>
    </w:p>
    <w:p w:rsidR="00A77B3E">
      <w:r>
        <w:t xml:space="preserve">код подразделения 740-054) расходы на </w:t>
      </w:r>
      <w:r>
        <w:t>экспертное заключение №159-12-18КС от</w:t>
      </w:r>
    </w:p>
    <w:p w:rsidR="00A77B3E">
      <w:r>
        <w:t>дата в сумме сумма, а также расходы на экспертное заключение №158-12-</w:t>
      </w:r>
    </w:p>
    <w:p w:rsidR="00A77B3E">
      <w:r>
        <w:t>18КС/УТС в сумме сумма.</w:t>
      </w:r>
    </w:p>
    <w:p w:rsidR="00A77B3E">
      <w:r>
        <w:t>В остальной части исковых требований отказать.</w:t>
      </w:r>
    </w:p>
    <w:p w:rsidR="00A77B3E">
      <w:r>
        <w:t>Разъяснить, что составление мотивированного решения может быть отложено на</w:t>
      </w:r>
    </w:p>
    <w:p w:rsidR="00A77B3E">
      <w:r>
        <w:t>срок не более чем пять дней со дня окончания разбирательства дела. Мировой судья</w:t>
      </w:r>
    </w:p>
    <w:p w:rsidR="00A77B3E">
      <w:r>
        <w:t>может не составлять мотивированное решение суда по рассмотренному им делу, при этом</w:t>
      </w:r>
    </w:p>
    <w:p w:rsidR="00A77B3E">
      <w:r>
        <w:t>мировой судья обязан составить мотивированное решение по рассмотренному им делу в</w:t>
      </w:r>
    </w:p>
    <w:p w:rsidR="00A77B3E">
      <w:r>
        <w:t>случае по</w:t>
      </w:r>
      <w:r>
        <w:t>ступления от лиц, участвующих в деле, их представителей заявления о</w:t>
      </w:r>
    </w:p>
    <w:p w:rsidR="00A77B3E">
      <w:r>
        <w:t>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</w:t>
      </w:r>
      <w:r>
        <w:t>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</w:t>
      </w:r>
    </w:p>
    <w:p w:rsidR="00A77B3E">
      <w:r>
        <w:t>суда, если лица, участвующие в деле, их представители не присутствовали в судебном</w:t>
      </w:r>
    </w:p>
    <w:p w:rsidR="00A77B3E">
      <w:r>
        <w:t>заседании.</w:t>
      </w:r>
    </w:p>
    <w:p w:rsidR="00A77B3E">
      <w:r>
        <w:t xml:space="preserve">В случае подачи такого заявления мотивированное </w:t>
      </w:r>
      <w:r>
        <w:t>решение будет составлено в</w:t>
      </w:r>
    </w:p>
    <w:p w:rsidR="00A77B3E">
      <w:r>
        <w:t>течение пяти дней со дня поступления от лиц, участвующих в деле, их представителей,</w:t>
      </w:r>
    </w:p>
    <w:p w:rsidR="00A77B3E">
      <w:r>
        <w:t>заявления о составлении мотивированного решения суда.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</w:t>
      </w:r>
    </w:p>
    <w:p w:rsidR="00A77B3E">
      <w:r>
        <w:t xml:space="preserve">в течение одного месяца со </w:t>
      </w:r>
      <w:r>
        <w:t>дня принятия решения суда в окончательной форме, путём</w:t>
      </w:r>
    </w:p>
    <w:p w:rsidR="00A77B3E">
      <w:r>
        <w:t>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49"/>
    <w:rsid w:val="0011464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