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№2-23-309/2024</w:t>
      </w:r>
    </w:p>
    <w:p w:rsidR="00A77B3E"/>
    <w:p w:rsidR="00A77B3E">
      <w:r>
        <w:t>РЕШЕНИЕ</w:t>
      </w:r>
    </w:p>
    <w:p w:rsidR="00A77B3E">
      <w:r>
        <w:t>(резолютивная часть)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    адрес</w:t>
      </w:r>
    </w:p>
    <w:p w:rsidR="00A77B3E">
      <w:r>
        <w:t xml:space="preserve">           И.о. мирового судьи судебного участка №23 Алуштинского судебного района (г.адрес) адрес, Мировой судья судебного участка № 24 Алуштинского судебного района  (г.адрес) фио при ведении протокола судебного заседания помощником судьи фио, в отсутствие лиц, участвующих в деле: </w:t>
      </w:r>
    </w:p>
    <w:p w:rsidR="00A77B3E">
      <w:r>
        <w:t xml:space="preserve">представителя истца ОТДЕЛЕНИЕ ФОНДА ПЕНСИОННОГО И СОЦИАЛЬНОГО СТРАХОВАНИЯ РОССИЙСКОЙ ФЕДЕРАЦИИ ПО адрес; </w:t>
      </w:r>
    </w:p>
    <w:p w:rsidR="00A77B3E">
      <w:r>
        <w:t xml:space="preserve">ответчика – Мамутова фио; </w:t>
      </w:r>
    </w:p>
    <w:p w:rsidR="00A77B3E">
      <w:r>
        <w:t>рассмотрев гражданское дело по исковому заявлению ОТДЕЛЕНИЯ ФОНДА ПЕНСИОННОГО И СОЦИАЛЬНОГО СТРАХОВАНИЯ РОССИЙСКОЙ ФЕДЕРАЦИИ ПО адрес к Мамутову фио о взыскании излишне выплаченных сумм пенсии,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ОТДЕЛЕНИЯ ФОНДА ПЕНСИОННОГО И СОЦИАЛЬНОГО СТРАХОВАНИЯ РОССИЙСКОЙ ФЕДЕРАЦИИ ПО адрес к Мамутову фио о взыскании излишне выплаченных сумм пенсии удовлетворить в полном объеме.</w:t>
      </w:r>
    </w:p>
    <w:p w:rsidR="00A77B3E">
      <w:r>
        <w:t>Взыскать с Мамутова фио (23.11.200 года рождения, паспортные данные) в пользу  ОТДЕЛЕНИЯ ФОНДА ПЕНСИОННОГО И СОЦИАЛЬНОГО СТРАХОВАНИЯ РОССИЙСКОЙ ФЕДЕРАЦИИ ПО адрес (адрес, ОГРН: 1147746375116, Дата присвоения ОГРН: дата, ИНН: телефон, КПП: телефон, УПРАВЛЯЮЩИЙ: фио) задолженность по излишне выплаченных суммам пенсии в размере сумма.</w:t>
      </w:r>
    </w:p>
    <w:p w:rsidR="00A77B3E">
      <w:r>
        <w:t>Взыскать с Мамутова фио (23.11.200 года рождения, паспортные данные) в доход федерального бюджета сумма государственной пошлины.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