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2-23-331/2021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</w:r>
      <w:r>
        <w:tab/>
        <w:t xml:space="preserve">         </w:t>
      </w:r>
      <w:r>
        <w:tab/>
        <w:t xml:space="preserve">                         </w:t>
      </w:r>
      <w:r>
        <w:tab/>
      </w:r>
      <w:r>
        <w:tab/>
        <w:t>адрес</w:t>
      </w:r>
    </w:p>
    <w:p w:rsidR="00A77B3E"/>
    <w:p w:rsidR="00A77B3E">
      <w:r>
        <w:t>И.о</w:t>
      </w:r>
      <w:r>
        <w:t xml:space="preserve">. мирового судьи судебного участка № 23 Алуштинского судебного района (городской адрес) адрес - мировой судья судебного участка № 24 Алуштинского судебного района (городской адрес) адрес </w:t>
      </w:r>
      <w:r>
        <w:t>фио</w:t>
      </w:r>
      <w:r>
        <w:t xml:space="preserve">, при участии помощника мирового судьи  </w:t>
      </w:r>
      <w:r>
        <w:t>фио</w:t>
      </w:r>
      <w:r>
        <w:t xml:space="preserve">, </w:t>
      </w:r>
    </w:p>
    <w:p w:rsidR="00A77B3E">
      <w:r>
        <w:t>рассмотрев в откр</w:t>
      </w:r>
      <w:r>
        <w:t>ытом судебном заседании гражданское дело по исковому заявлению ФГКУ «</w:t>
      </w:r>
      <w:r>
        <w:t xml:space="preserve">» к </w:t>
      </w:r>
      <w:r>
        <w:t>фио</w:t>
      </w:r>
      <w:r>
        <w:t xml:space="preserve"> о возмещении ущерба, причиненного незаконной добычей водных биологических ресурсов.</w:t>
      </w:r>
    </w:p>
    <w:p w:rsidR="00A77B3E">
      <w:r>
        <w:t xml:space="preserve">Руководствуясь </w:t>
      </w:r>
      <w:r>
        <w:t>ст.ст</w:t>
      </w:r>
      <w:r>
        <w:t>. 194-199 ГПК РФ, мирово</w:t>
      </w:r>
      <w:r>
        <w:t>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ФГКУ «Пограничное управление ФСБ России по адрес» – удовлетворить в полном объеме.</w:t>
      </w:r>
    </w:p>
    <w:p w:rsidR="00A77B3E">
      <w:r>
        <w:t xml:space="preserve">Взыскать с </w:t>
      </w:r>
      <w:r>
        <w:t>фио</w:t>
      </w:r>
      <w:r>
        <w:t xml:space="preserve"> (паспортные данные, место жительства зарегистрировано по адресу: адрес) </w:t>
      </w:r>
    </w:p>
    <w:p w:rsidR="00A77B3E">
      <w:r>
        <w:t>в доход федерального бюджета ущерб, прич</w:t>
      </w:r>
      <w:r>
        <w:t>иненный незаконной добычей водных биологических ресурсов, в размере сумма (сумма прописью), путем перечисления указанной суммы на следующие реквизиты: получатель – УФК по адрес (Служба в адрес ПУ ФСБ России по адрес, л/с 04741А98550), ИНН получателя телефо</w:t>
      </w:r>
      <w:r>
        <w:t xml:space="preserve">н, КПП получателя телефон, р/счет №40102810045370000056, Казначейский счет 03100643000000017400, Банк получателя: Отделение адрес, БИК телефон, ОКТМО телефон, КБК: 189 телефон </w:t>
      </w:r>
      <w:r>
        <w:t>телефон</w:t>
      </w:r>
      <w:r>
        <w:t>, назначение платежа – возмещение ущерба по делу 9930-С/258-20.</w:t>
      </w:r>
    </w:p>
    <w:p w:rsidR="00A77B3E">
      <w:r>
        <w:t xml:space="preserve">Взыскать </w:t>
      </w:r>
      <w:r>
        <w:t xml:space="preserve">с </w:t>
      </w:r>
      <w:r>
        <w:t>фио</w:t>
      </w:r>
      <w:r>
        <w:t xml:space="preserve"> государственную пошлину в доход государства в сумме сумма.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</w:t>
      </w:r>
      <w:r>
        <w:t>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</w:t>
      </w:r>
      <w:r>
        <w:t xml:space="preserve">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Решение может быть обжаловано в </w:t>
      </w:r>
      <w:r>
        <w:t>Алуштинский</w:t>
      </w:r>
      <w:r>
        <w:t xml:space="preserve"> городской суд адрес через мирового судью судебного участка № 23 Алу</w:t>
      </w:r>
      <w:r>
        <w:t>штинского судебного района (городской адрес) адрес в течение месяца со дня составления мотивированного решения.</w:t>
      </w:r>
    </w:p>
    <w:p w:rsidR="00A77B3E">
      <w:r>
        <w:t xml:space="preserve">Мировой судья:                                                                 </w:t>
      </w:r>
      <w:r>
        <w:t>фио</w:t>
      </w:r>
      <w:r>
        <w:t xml:space="preserve"> 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C37"/>
    <w:rsid w:val="003F2C3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