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</w:t>
      </w:r>
    </w:p>
    <w:p w:rsidR="00A77B3E">
      <w:r>
        <w:t>Дело № 2-23-369/2019</w:t>
      </w:r>
    </w:p>
    <w:p w:rsidR="00A77B3E">
      <w:r>
        <w:t>РЕШЕНИЕ</w:t>
      </w:r>
    </w:p>
    <w:p w:rsidR="00A77B3E">
      <w:r>
        <w:t xml:space="preserve">(ЗАОЧНОЕ) 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/>
    <w:p w:rsidR="00A77B3E">
      <w:r>
        <w:t>дата                                                                адрес</w:t>
      </w:r>
    </w:p>
    <w:p w:rsidR="00A77B3E"/>
    <w:p w:rsidR="00A77B3E">
      <w:r>
        <w:t>Мировой судья судебного участка № 23 Алуштинского</w:t>
      </w:r>
      <w:r>
        <w:t xml:space="preserve"> судебного района (</w:t>
      </w:r>
      <w:r>
        <w:t>г.адрес</w:t>
      </w:r>
      <w:r>
        <w:t xml:space="preserve">) </w:t>
      </w:r>
      <w:r>
        <w:t>фио</w:t>
      </w:r>
      <w:r>
        <w:t xml:space="preserve">, при секретаре </w:t>
      </w:r>
      <w:r>
        <w:t>фио</w:t>
      </w:r>
      <w:r>
        <w:t xml:space="preserve">, с участием истца – </w:t>
      </w:r>
      <w:r>
        <w:t>фио</w:t>
      </w:r>
      <w:r>
        <w:t>,</w:t>
      </w:r>
    </w:p>
    <w:p w:rsidR="00A77B3E">
      <w:r>
        <w:t xml:space="preserve">рассмотрев в открытом судебном заседании гражданское дело по исковому заявлению </w:t>
      </w:r>
      <w:r>
        <w:t>фио</w:t>
      </w:r>
      <w:r>
        <w:t xml:space="preserve"> к </w:t>
      </w:r>
      <w:r>
        <w:t>фио</w:t>
      </w:r>
      <w:r>
        <w:t xml:space="preserve"> о взыскании задолженности, а также процентов за пользование чужими денежными средствами,</w:t>
      </w:r>
      <w:r>
        <w:tab/>
      </w:r>
    </w:p>
    <w:p w:rsidR="00A77B3E">
      <w:r>
        <w:t>Руководствуясь телефон, телефон ГПК РФ,</w:t>
      </w:r>
    </w:p>
    <w:p w:rsidR="00A77B3E">
      <w:r>
        <w:t>Р Е Ш И Л:</w:t>
      </w:r>
    </w:p>
    <w:p w:rsidR="00A77B3E">
      <w:r>
        <w:t xml:space="preserve">Исковые требования </w:t>
      </w:r>
      <w:r>
        <w:t>фио</w:t>
      </w:r>
      <w:r>
        <w:t xml:space="preserve"> удовлетворить в полном объеме.</w:t>
      </w:r>
    </w:p>
    <w:p w:rsidR="00A77B3E">
      <w:r>
        <w:t xml:space="preserve">Взыскать с </w:t>
      </w:r>
      <w:r>
        <w:t>фио</w:t>
      </w:r>
      <w:r>
        <w:t xml:space="preserve"> (адрес, паспорт серия0314 номер телефон, выдан дата, выдан ФМС РФ, код подразделения 900-002) в пользу </w:t>
      </w:r>
      <w:r>
        <w:t>фио</w:t>
      </w:r>
      <w:r>
        <w:t xml:space="preserve"> (адрес, адрес, паспортные дан</w:t>
      </w:r>
      <w:r>
        <w:t>ные, выдан ФМС РФ, код подразделения 900-002) задолженность в сумме сумма.</w:t>
      </w:r>
    </w:p>
    <w:p w:rsidR="00A77B3E">
      <w:r>
        <w:t xml:space="preserve">Взыскать с </w:t>
      </w:r>
      <w:r>
        <w:t>фио</w:t>
      </w:r>
      <w:r>
        <w:t xml:space="preserve"> (адрес, паспорт серия0314 номер телефон, выдан дата, выдан ФМС РФ, код подразделения 900-002) в пользу </w:t>
      </w:r>
      <w:r>
        <w:t>фио</w:t>
      </w:r>
      <w:r>
        <w:t xml:space="preserve"> (адрес, адрес, паспортные данные, выдан ФМС РФ, код подразд</w:t>
      </w:r>
      <w:r>
        <w:t>еления 900-002) сумма процентов за пользование чужими денежными средствами за период с дата по дата.</w:t>
      </w:r>
    </w:p>
    <w:p w:rsidR="00A77B3E">
      <w:r>
        <w:t xml:space="preserve">Взыскать с </w:t>
      </w:r>
      <w:r>
        <w:t>фио</w:t>
      </w:r>
      <w:r>
        <w:t xml:space="preserve"> (адрес, паспорт серия0314 номер телефон, выдан дата, выдан ФМС РФ, код подразделения 900-002) в пользу </w:t>
      </w:r>
      <w:r>
        <w:t>фио</w:t>
      </w:r>
      <w:r>
        <w:t xml:space="preserve"> (адрес, адрес, паспортные данные,</w:t>
      </w:r>
      <w:r>
        <w:t xml:space="preserve"> выдан ФМС РФ, код подразделения 900-002) государственную пошлину за подачу искового заявления в сумме сумма.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</w:t>
      </w:r>
      <w:r>
        <w:t>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 не присутствовавшие в судебном заседании, вправе подать мировому судье заявление о составлении мотивированного решения суд</w:t>
      </w:r>
      <w:r>
        <w:t>а в течение пятнадцати дней со дня объявления резолютивной части решения суда.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решения.</w:t>
      </w:r>
    </w:p>
    <w:p w:rsidR="00A77B3E">
      <w:r>
        <w:t>Решение может быть обжалов</w:t>
      </w:r>
      <w:r>
        <w:t xml:space="preserve">ано в апелляционном порядке в </w:t>
      </w:r>
      <w:r>
        <w:t>Алуштинский</w:t>
      </w:r>
      <w:r>
        <w:t xml:space="preserve"> городской суд адрес через мирового судью в течение месяца по истечении срока подачи ответчиком заявления об отмене решения суда, а в случае, если такое заявление подано – в течение месяца со дня вынесения определен</w:t>
      </w:r>
      <w:r>
        <w:t>ия суда об отказе в удовлетворении этого заявления.</w:t>
      </w:r>
    </w:p>
    <w:p w:rsidR="00A77B3E">
      <w:r>
        <w:t xml:space="preserve">Мировой судья                                                 </w:t>
      </w:r>
      <w:r>
        <w:tab/>
      </w:r>
      <w:r>
        <w:tab/>
      </w:r>
      <w:r>
        <w:tab/>
      </w:r>
      <w:r>
        <w:tab/>
        <w:t xml:space="preserve">            </w:t>
      </w:r>
      <w:r>
        <w:t>фио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C90"/>
    <w:rsid w:val="00A77B3E"/>
    <w:rsid w:val="00FF4C9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