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№02-23-401/2023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</w:t>
      </w:r>
      <w:r>
        <w:t xml:space="preserve"> 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третьего лица, не заявляющего самостоятельных требований относите</w:t>
      </w:r>
      <w:r>
        <w:t xml:space="preserve">льно предмета спора на стороне ответчика –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ответчику </w:t>
      </w:r>
      <w:r>
        <w:t>фио</w:t>
      </w:r>
      <w:r>
        <w:t>, с участием третьего лица, не заявляющего самостоятельных требований относительно предмета спора на стороне ответчика –</w:t>
      </w:r>
      <w:r>
        <w:t xml:space="preserve">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</w:t>
      </w:r>
      <w:r>
        <w:t>фио</w:t>
      </w:r>
      <w:r>
        <w:t xml:space="preserve"> о применен</w:t>
      </w:r>
      <w:r>
        <w:t>ии последствий пропуска исковой давности удовлетворить частично, применить последствия пропуска срока исковой давности по требованиям за период с дата по дата, в этой части истцу в удовлетворении исковых требований отказать.</w:t>
      </w:r>
    </w:p>
    <w:p w:rsidR="00A77B3E">
      <w:r>
        <w:t xml:space="preserve">Исковое заявление наименование </w:t>
      </w:r>
      <w:r>
        <w:t xml:space="preserve">организации к ответчику </w:t>
      </w:r>
      <w:r>
        <w:t>фио</w:t>
      </w:r>
      <w:r>
        <w:t xml:space="preserve"> 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</w:t>
      </w:r>
      <w:r>
        <w:t xml:space="preserve"> </w:t>
      </w:r>
      <w:r>
        <w:t>,</w:t>
      </w:r>
      <w:r>
        <w:t xml:space="preserve"> паспортные данные, выдан</w:t>
      </w:r>
      <w:r>
        <w:t>, код подразделения телеф</w:t>
      </w:r>
      <w:r>
        <w:t xml:space="preserve">он, зарегистрированной по адресу: адрес) в пользу наименование организации (адрес, </w:t>
      </w:r>
      <w:r>
        <w:t>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</w:t>
      </w:r>
      <w:r>
        <w:t>ность по взносам на капитальный ремонт общего имущества в многоквартирном доме за период с дата по дата в сумме сумма, сумма пени, а также сумма государственной пошлины за подачу искового заявления.</w:t>
      </w:r>
    </w:p>
    <w:p w:rsidR="00A77B3E">
      <w:r>
        <w:t>В удовлетворении остальной части исковых требований отказ</w:t>
      </w:r>
      <w:r>
        <w:t>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</w:t>
      </w:r>
      <w:r>
        <w:t>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</w:t>
      </w:r>
      <w:r>
        <w:t xml:space="preserve">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</w:t>
      </w:r>
      <w:r>
        <w:t>подачи ответчиком заявления об отмене решения суда, а в случае, если такое заявление подано – в течение месяца со дня вынесения определе</w:t>
      </w:r>
      <w:r>
        <w:t>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0A"/>
    <w:rsid w:val="00A77B3E"/>
    <w:rsid w:val="00B16A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