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№2-23-460/2022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секретаре  фио, в отсутствие лиц, участвующих в деле:  истца – ОБЩЕСТВО С ОГРАНИЧЕННОЙ ОТВЕТСТВЕННОСТЬЮ МИКРОКРЕДИТНАЯ наименование организации, ответчика – фио, рассмотрев гражданское дело по исковому заявлению наименование организации к ответчику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ОБЩЕСТВА С ОГРАНИЧЕННОЙ ОТВЕТСТВЕННОСТЬЮ МИКРОКРЕДИТНАЯ наименование организации  (адрес ГОРОД, КОММУНАРОВ УЛИЦА, ДОМ 76, ОФИС 365/4, ОГРН: 1122310002572, Дата присвоения ОГРН: дата, ИНН: телефон, КПП: телефон, ДИРЕКТОР: фио) удовлетворить.</w:t>
      </w:r>
    </w:p>
    <w:p w:rsidR="00A77B3E">
      <w:r>
        <w:t xml:space="preserve">Взыскать с фио (ИНН 910315874050, СНИЛС телефон, паспортные данные) в ОБЩЕСТВА С ОГРАНИЧЕННОЙ ОТВЕТСТВЕННОСТЬЮ МИКРОКРЕДИТНАЯ наименование организации  (адрес ГОРОД, КОММУНАРОВ УЛИЦА, ДОМ 76, ОФИС 365/4, ОГРН: 1122310002572, Дата присвоения ОГРН: дата, ИНН: телефон, КПП: телефон, ДИРЕКТОР: фио) сумму основной задолженности в размере сумма, сумма процентов за пользование суммой займа,  а также государственную пошлину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