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02-23-509/2019</w:t>
      </w:r>
    </w:p>
    <w:p w:rsidR="00A77B3E"/>
    <w:p w:rsidR="00A77B3E">
      <w:r>
        <w:t>(ЗАОЧНОЕ)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/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с участием:</w:t>
      </w:r>
    </w:p>
    <w:p w:rsidR="00A77B3E">
      <w:r>
        <w:t>представителя истца – Селищева фио, действует на основании доверенности №064-Д от дата;</w:t>
      </w:r>
    </w:p>
    <w:p w:rsidR="00A77B3E">
      <w:r>
        <w:t xml:space="preserve">рассмотрев материалы гражданского дела по исковому заявлению наименование организации в лице Алуштинского РОЭ наименование организации к фио о взыскании сумма стоимости объема безучетного потребления электрической энергии, </w:t>
      </w:r>
    </w:p>
    <w:p w:rsidR="00A77B3E">
      <w:r>
        <w:t>руководствуясь ст. ст. 194-199, 233-235 ГПК РФ, мировой судья</w:t>
      </w:r>
    </w:p>
    <w:p w:rsidR="00A77B3E">
      <w:r>
        <w:t>РЕШИЛ:</w:t>
      </w:r>
    </w:p>
    <w:p w:rsidR="00A77B3E">
      <w:r>
        <w:t>Исковые наименование организации в лице Алуштинского РОЭ наименование организации к фио удовлетворить в полном объеме.</w:t>
      </w:r>
    </w:p>
    <w:p w:rsidR="00A77B3E">
      <w:r>
        <w:t>Взыскать с фио (паспортные данные, проживающий по адресу: адрес) в пользу наименование организации в лице Алуштинского РОЭ наименование организации (ОКПО телефон, ОГРН 1149102003423, ИНН/КПП 9102002878/910201001, наименование организации , кор/сч. 30101810835100000123, р/сч. 40602810500230020007, отделение  РК ЦБ РФ, БИК 0435101123) сумма стоимости объема безучетного потребления электрической энергии</w:t>
      </w:r>
    </w:p>
    <w:p w:rsidR="00A77B3E">
      <w:r>
        <w:t>Взыскать с фио (паспортные данные, проживающий по адресу: адрес) в пользу наименование организации в лице Алуштинского РОЭ наименование организации (ОКПО телефон, ОГРН 1149102003423, ИНН/КПП 9102002878/910201001, наименование организации , кор/сч. 30101810835100000123, р/сч. 40602810500230020007, отделение  РК ЦБ РФ, БИК 0435101123)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 23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 мировому судье судебного участка № 23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23 Алуштинского судебного района (г.адрес)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