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№02-23-596/2023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 Мировой судья судебного участка №23  Алуштинского судебного района (городской адрес)  адрес  фио при ведении протокола судебного заседания администратором судебного адрес,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организации, направлено ходатайство о рассмотрении в его отсутствие;</w:t>
      </w:r>
    </w:p>
    <w:p w:rsidR="00A77B3E">
      <w:r>
        <w:t>ответчика – фио, извещена судом надлежащим образом;</w:t>
      </w:r>
    </w:p>
    <w:p w:rsidR="00A77B3E">
      <w:r>
        <w:t>рассмотрев материалы дела по исковому заявлению Садоводческого наименование организации к фио о взыскании задолженности по обязательным платежам,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Исковые требования Садоводческого наименование организации о взыскании задолженности по обязательным платежам удовлетворить.</w:t>
      </w:r>
    </w:p>
    <w:p w:rsidR="00A77B3E">
      <w:r>
        <w:t xml:space="preserve">Взыскать с фио (зарегистрированной по адресу: адрес, квартира 75паспортсерии 3915 номер телефон, выдан дата, код подразделения 910-004) в пользу Садоводческого наименование организации (адрес РЕСПУБЛИКА адрес, ОГРН: 1149102107648, ИНН: телефон, КПП: 910201001) задолженность по обязательным платежам в сумме сумма, проценты за пользование чужими денежными средствами с сумме сумма, почтовые расходы в сумме сумма, а также государственную пошлину в сумме сумма. Всего взыскать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 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